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57" w:rsidRDefault="005C706A" w:rsidP="002E0474">
      <w:pPr>
        <w:pStyle w:val="a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45pt;visibility:visible">
            <v:imagedata r:id="rId6" o:title=""/>
          </v:shape>
        </w:pict>
      </w:r>
    </w:p>
    <w:p w:rsidR="007A7557" w:rsidRDefault="007A7557" w:rsidP="002E0474">
      <w:pPr>
        <w:pStyle w:val="a4"/>
        <w:jc w:val="left"/>
      </w:pPr>
      <w:r>
        <w:t xml:space="preserve">                                      А  Д  М   И   Н   И  С  Т  Р  А  Ц  И  Я</w:t>
      </w:r>
    </w:p>
    <w:p w:rsidR="007A7557" w:rsidRDefault="007A7557" w:rsidP="002E0474">
      <w:pPr>
        <w:pStyle w:val="a4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7A7557" w:rsidRDefault="007A7557" w:rsidP="002E0474">
      <w:pPr>
        <w:pStyle w:val="a4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7A7557" w:rsidRDefault="007A7557" w:rsidP="002E0474">
      <w:pPr>
        <w:pStyle w:val="a4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7A7557" w:rsidRDefault="007A7557" w:rsidP="002E0474">
      <w:pPr>
        <w:pStyle w:val="a4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7A7557" w:rsidRDefault="007A7557" w:rsidP="007A63D5">
      <w:pPr>
        <w:tabs>
          <w:tab w:val="left" w:pos="3855"/>
        </w:tabs>
        <w:rPr>
          <w:sz w:val="28"/>
        </w:rPr>
      </w:pPr>
      <w:r>
        <w:t xml:space="preserve"> </w:t>
      </w:r>
      <w:r w:rsidR="007A63D5">
        <w:tab/>
      </w:r>
      <w:r w:rsidR="005C706A">
        <w:t>ПРОЕКТ</w:t>
      </w:r>
      <w:bookmarkStart w:id="0" w:name="_GoBack"/>
      <w:bookmarkEnd w:id="0"/>
    </w:p>
    <w:p w:rsidR="007A7557" w:rsidRDefault="007A7557" w:rsidP="002E0474">
      <w:pPr>
        <w:pStyle w:val="2"/>
        <w:rPr>
          <w:b/>
          <w:i w:val="0"/>
        </w:rPr>
      </w:pPr>
      <w:r>
        <w:rPr>
          <w:b/>
          <w:i w:val="0"/>
        </w:rPr>
        <w:t xml:space="preserve">  П О С Т А Н О В Л Е Н И Е</w:t>
      </w:r>
    </w:p>
    <w:p w:rsidR="007A7557" w:rsidRDefault="007A7557" w:rsidP="002E0474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7A7557" w:rsidRDefault="007A7557" w:rsidP="002E0474">
      <w:r>
        <w:rPr>
          <w:b/>
        </w:rPr>
        <w:t xml:space="preserve">                                                              </w:t>
      </w:r>
      <w:r>
        <w:t>дер. Вындин Остров</w:t>
      </w:r>
    </w:p>
    <w:p w:rsidR="007A7557" w:rsidRDefault="007A7557" w:rsidP="002E0474">
      <w:pPr>
        <w:jc w:val="center"/>
      </w:pPr>
      <w:r>
        <w:t>Волховского района, Ленинградской области</w:t>
      </w:r>
    </w:p>
    <w:p w:rsidR="007A7557" w:rsidRDefault="007A7557" w:rsidP="002E0474">
      <w:pPr>
        <w:rPr>
          <w:b/>
          <w:szCs w:val="28"/>
        </w:rPr>
      </w:pPr>
    </w:p>
    <w:p w:rsidR="007A7557" w:rsidRPr="00C323FB" w:rsidRDefault="007A7557" w:rsidP="002E04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 »   </w:t>
      </w:r>
      <w:r w:rsidR="000776A2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   20</w:t>
      </w:r>
      <w:r w:rsidR="000776A2">
        <w:rPr>
          <w:b/>
          <w:sz w:val="28"/>
          <w:szCs w:val="28"/>
        </w:rPr>
        <w:t>20</w:t>
      </w:r>
      <w:r w:rsidRPr="00C323FB">
        <w:rPr>
          <w:b/>
          <w:sz w:val="28"/>
          <w:szCs w:val="28"/>
        </w:rPr>
        <w:t xml:space="preserve"> года                                            </w:t>
      </w:r>
      <w:r>
        <w:rPr>
          <w:b/>
          <w:sz w:val="28"/>
          <w:szCs w:val="28"/>
        </w:rPr>
        <w:t xml:space="preserve">             </w:t>
      </w:r>
      <w:r w:rsidRPr="00C323FB">
        <w:rPr>
          <w:b/>
          <w:sz w:val="28"/>
          <w:szCs w:val="28"/>
        </w:rPr>
        <w:t xml:space="preserve">№     </w:t>
      </w:r>
    </w:p>
    <w:p w:rsidR="007A7557" w:rsidRDefault="007A7557" w:rsidP="002E0474">
      <w:pPr>
        <w:ind w:firstLine="708"/>
        <w:jc w:val="both"/>
        <w:rPr>
          <w:b/>
          <w:sz w:val="28"/>
          <w:szCs w:val="28"/>
        </w:rPr>
      </w:pPr>
    </w:p>
    <w:p w:rsidR="007A7557" w:rsidRDefault="007A7557" w:rsidP="002E047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«Об</w:t>
      </w:r>
      <w:r w:rsidR="000776A2">
        <w:rPr>
          <w:b/>
          <w:sz w:val="28"/>
          <w:szCs w:val="28"/>
        </w:rPr>
        <w:t>ращение с твердыми коммунальными отходами на территории муниципального образования Вынндиноостровское сельское поселение на 2020-</w:t>
      </w:r>
      <w:r w:rsidR="00855ACB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гг. </w:t>
      </w:r>
    </w:p>
    <w:p w:rsidR="007A7557" w:rsidRDefault="007A7557" w:rsidP="002E0474">
      <w:pPr>
        <w:ind w:firstLine="708"/>
        <w:jc w:val="both"/>
        <w:rPr>
          <w:b/>
          <w:sz w:val="28"/>
          <w:szCs w:val="28"/>
        </w:rPr>
      </w:pPr>
    </w:p>
    <w:p w:rsidR="00514582" w:rsidRDefault="000776A2" w:rsidP="002E0474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Федеральным законом от 06 октября 2003г. №131-ФЗ «Об общих принципах организации местного самоуправления в Российской Федерации», Федеральным законом от 24 июня 1998г. №89 -ФЗ «Об отходах производства и потребления», </w:t>
      </w:r>
      <w:r w:rsidR="00514582">
        <w:rPr>
          <w:sz w:val="28"/>
        </w:rPr>
        <w:t>администрация МО Вындиноостровское сельское поселение</w:t>
      </w:r>
    </w:p>
    <w:p w:rsidR="007A7557" w:rsidRDefault="007A7557" w:rsidP="00514582">
      <w:pPr>
        <w:ind w:firstLine="708"/>
        <w:jc w:val="center"/>
        <w:rPr>
          <w:sz w:val="28"/>
        </w:rPr>
      </w:pPr>
      <w:r>
        <w:rPr>
          <w:sz w:val="28"/>
          <w:szCs w:val="28"/>
        </w:rPr>
        <w:t>п о с т а н о в л я е т:</w:t>
      </w:r>
    </w:p>
    <w:p w:rsidR="007A7557" w:rsidRDefault="007A7557" w:rsidP="002E047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Утвердить муниципальную Программу «</w:t>
      </w:r>
      <w:r w:rsidR="00957724">
        <w:rPr>
          <w:sz w:val="28"/>
          <w:szCs w:val="28"/>
        </w:rPr>
        <w:t>Обращение с твердыми коммунальными отходами на территории муниципального образования Вындиноостровское сельское поселение в 202</w:t>
      </w:r>
      <w:r w:rsidR="00594EB0">
        <w:rPr>
          <w:sz w:val="28"/>
          <w:szCs w:val="28"/>
        </w:rPr>
        <w:t>0 - 2022</w:t>
      </w:r>
      <w:r>
        <w:rPr>
          <w:sz w:val="28"/>
          <w:szCs w:val="28"/>
        </w:rPr>
        <w:t>гг.», приложение .</w:t>
      </w:r>
    </w:p>
    <w:p w:rsidR="007A7557" w:rsidRDefault="00594EB0" w:rsidP="002E0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7557">
        <w:rPr>
          <w:sz w:val="28"/>
          <w:szCs w:val="28"/>
        </w:rPr>
        <w:t>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7A7557" w:rsidRDefault="007A7557" w:rsidP="002E0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данного постановления оставляю за собой</w:t>
      </w:r>
    </w:p>
    <w:p w:rsidR="007A7557" w:rsidRDefault="007A7557" w:rsidP="002E0474">
      <w:pPr>
        <w:pStyle w:val="a6"/>
        <w:jc w:val="left"/>
        <w:rPr>
          <w:b w:val="0"/>
          <w:szCs w:val="28"/>
        </w:rPr>
      </w:pPr>
    </w:p>
    <w:p w:rsidR="000A71E3" w:rsidRDefault="000A71E3" w:rsidP="002E0474">
      <w:pPr>
        <w:pStyle w:val="a6"/>
        <w:jc w:val="left"/>
        <w:rPr>
          <w:b w:val="0"/>
          <w:szCs w:val="28"/>
        </w:rPr>
      </w:pPr>
    </w:p>
    <w:p w:rsidR="000A71E3" w:rsidRDefault="000A71E3" w:rsidP="002E0474">
      <w:pPr>
        <w:pStyle w:val="a6"/>
        <w:jc w:val="left"/>
        <w:rPr>
          <w:b w:val="0"/>
          <w:szCs w:val="28"/>
        </w:rPr>
      </w:pPr>
    </w:p>
    <w:p w:rsidR="000A71E3" w:rsidRDefault="000A71E3" w:rsidP="002E0474">
      <w:pPr>
        <w:pStyle w:val="a6"/>
        <w:jc w:val="left"/>
        <w:rPr>
          <w:b w:val="0"/>
          <w:szCs w:val="28"/>
        </w:rPr>
      </w:pPr>
    </w:p>
    <w:p w:rsidR="000A71E3" w:rsidRDefault="000A71E3" w:rsidP="002E0474">
      <w:pPr>
        <w:pStyle w:val="a6"/>
        <w:jc w:val="left"/>
        <w:rPr>
          <w:b w:val="0"/>
          <w:szCs w:val="28"/>
        </w:rPr>
      </w:pPr>
    </w:p>
    <w:p w:rsidR="000A71E3" w:rsidRDefault="000A71E3" w:rsidP="002E0474">
      <w:pPr>
        <w:pStyle w:val="a6"/>
        <w:jc w:val="left"/>
        <w:rPr>
          <w:b w:val="0"/>
          <w:szCs w:val="28"/>
        </w:rPr>
      </w:pPr>
    </w:p>
    <w:p w:rsidR="007A7557" w:rsidRDefault="007A7557" w:rsidP="002E0474">
      <w:pPr>
        <w:pStyle w:val="a6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администрации                                                                  </w:t>
      </w:r>
      <w:r w:rsidR="00957724">
        <w:rPr>
          <w:b w:val="0"/>
          <w:szCs w:val="28"/>
        </w:rPr>
        <w:t>Е.В.Черемхина</w:t>
      </w:r>
    </w:p>
    <w:p w:rsidR="007A7557" w:rsidRDefault="007A7557" w:rsidP="002E0474">
      <w:pPr>
        <w:jc w:val="right"/>
      </w:pPr>
    </w:p>
    <w:p w:rsidR="007A7557" w:rsidRDefault="007A7557" w:rsidP="002E0474">
      <w:pPr>
        <w:jc w:val="right"/>
      </w:pPr>
    </w:p>
    <w:p w:rsidR="00957724" w:rsidRDefault="00957724" w:rsidP="002E0474">
      <w:pPr>
        <w:jc w:val="right"/>
      </w:pPr>
    </w:p>
    <w:p w:rsidR="00957724" w:rsidRDefault="00957724" w:rsidP="002E0474">
      <w:pPr>
        <w:jc w:val="right"/>
      </w:pPr>
    </w:p>
    <w:p w:rsidR="00957724" w:rsidRDefault="00957724" w:rsidP="002E0474">
      <w:pPr>
        <w:jc w:val="right"/>
      </w:pPr>
    </w:p>
    <w:p w:rsidR="00957724" w:rsidRDefault="00957724" w:rsidP="002E0474">
      <w:pPr>
        <w:jc w:val="right"/>
      </w:pPr>
    </w:p>
    <w:p w:rsidR="000A71E3" w:rsidRDefault="000A71E3" w:rsidP="002E0474">
      <w:pPr>
        <w:jc w:val="right"/>
      </w:pPr>
    </w:p>
    <w:p w:rsidR="007A7557" w:rsidRDefault="007A7557" w:rsidP="002E0474">
      <w:pPr>
        <w:jc w:val="right"/>
      </w:pPr>
      <w:r>
        <w:lastRenderedPageBreak/>
        <w:t xml:space="preserve">Приложение  </w:t>
      </w:r>
    </w:p>
    <w:p w:rsidR="007A7557" w:rsidRDefault="007A7557" w:rsidP="002E0474">
      <w:pPr>
        <w:jc w:val="right"/>
      </w:pPr>
      <w:r>
        <w:t>Утверждена</w:t>
      </w:r>
    </w:p>
    <w:p w:rsidR="007A7557" w:rsidRDefault="007A7557" w:rsidP="002E0474">
      <w:pPr>
        <w:jc w:val="right"/>
      </w:pPr>
      <w:r>
        <w:t>Постановлением</w:t>
      </w:r>
    </w:p>
    <w:p w:rsidR="007A7557" w:rsidRDefault="007A7557" w:rsidP="002E0474">
      <w:pPr>
        <w:jc w:val="right"/>
      </w:pPr>
      <w:r>
        <w:t xml:space="preserve">Главы администрации                                                                                                              </w:t>
      </w:r>
    </w:p>
    <w:p w:rsidR="007A7557" w:rsidRDefault="007A7557" w:rsidP="002E0474">
      <w:pPr>
        <w:jc w:val="right"/>
      </w:pPr>
      <w:r>
        <w:t xml:space="preserve">МО Вындиноостровское </w:t>
      </w:r>
    </w:p>
    <w:p w:rsidR="007A7557" w:rsidRDefault="007A7557" w:rsidP="002E0474">
      <w:pPr>
        <w:jc w:val="right"/>
      </w:pPr>
      <w:r>
        <w:t>сельское поселение</w:t>
      </w:r>
    </w:p>
    <w:p w:rsidR="007A7557" w:rsidRDefault="007A7557" w:rsidP="002E0474">
      <w:pPr>
        <w:jc w:val="center"/>
      </w:pPr>
      <w:r>
        <w:t xml:space="preserve">                                                                                                       от «</w:t>
      </w:r>
      <w:r w:rsidR="006F42D4">
        <w:t>17</w:t>
      </w:r>
      <w:r>
        <w:t xml:space="preserve">» </w:t>
      </w:r>
      <w:r w:rsidR="00957724">
        <w:t>февраля</w:t>
      </w:r>
      <w:r>
        <w:t xml:space="preserve"> 20</w:t>
      </w:r>
      <w:r w:rsidR="00957724">
        <w:t>20</w:t>
      </w:r>
      <w:r>
        <w:t xml:space="preserve">г. №  </w:t>
      </w:r>
      <w:r w:rsidR="006F42D4">
        <w:t>21</w:t>
      </w:r>
      <w:r>
        <w:t xml:space="preserve">                                                                                                               </w:t>
      </w:r>
    </w:p>
    <w:p w:rsidR="007A7557" w:rsidRDefault="007A7557" w:rsidP="002E0474">
      <w:pPr>
        <w:jc w:val="center"/>
      </w:pPr>
    </w:p>
    <w:p w:rsidR="007A7557" w:rsidRDefault="007A7557" w:rsidP="002E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7A7557" w:rsidRDefault="007A7557" w:rsidP="002E0474">
      <w:pPr>
        <w:rPr>
          <w:b/>
          <w:sz w:val="28"/>
          <w:szCs w:val="28"/>
        </w:rPr>
      </w:pPr>
    </w:p>
    <w:p w:rsidR="007A7557" w:rsidRDefault="007A7557" w:rsidP="002E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57724">
        <w:rPr>
          <w:b/>
          <w:sz w:val="28"/>
          <w:szCs w:val="28"/>
        </w:rPr>
        <w:t xml:space="preserve">Обращение с твердыми коммунальными отходами </w:t>
      </w:r>
      <w:r>
        <w:rPr>
          <w:b/>
          <w:sz w:val="28"/>
          <w:szCs w:val="28"/>
        </w:rPr>
        <w:t xml:space="preserve">на территории муниципального образования  Вындиноостровское сельское поселение </w:t>
      </w:r>
    </w:p>
    <w:p w:rsidR="007A7557" w:rsidRDefault="007A7557" w:rsidP="002E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57724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– 20</w:t>
      </w:r>
      <w:r w:rsidR="0095772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гг.»</w:t>
      </w:r>
    </w:p>
    <w:p w:rsidR="007A7557" w:rsidRDefault="007A7557" w:rsidP="002E0474">
      <w:pPr>
        <w:jc w:val="center"/>
        <w:rPr>
          <w:sz w:val="28"/>
          <w:szCs w:val="28"/>
        </w:rPr>
      </w:pPr>
    </w:p>
    <w:p w:rsidR="00957724" w:rsidRDefault="00957724" w:rsidP="002E0474">
      <w:pPr>
        <w:jc w:val="center"/>
        <w:rPr>
          <w:sz w:val="28"/>
          <w:szCs w:val="28"/>
        </w:rPr>
      </w:pPr>
    </w:p>
    <w:p w:rsidR="00957724" w:rsidRDefault="00957724" w:rsidP="002E0474">
      <w:pPr>
        <w:jc w:val="center"/>
        <w:rPr>
          <w:sz w:val="28"/>
          <w:szCs w:val="28"/>
        </w:rPr>
      </w:pPr>
    </w:p>
    <w:p w:rsidR="00957724" w:rsidRDefault="00957724" w:rsidP="002E0474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163"/>
      </w:tblGrid>
      <w:tr w:rsidR="00957724" w:rsidTr="002E0474">
        <w:tc>
          <w:tcPr>
            <w:tcW w:w="4785" w:type="dxa"/>
          </w:tcPr>
          <w:p w:rsidR="00957724" w:rsidRDefault="003601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</w:tcPr>
          <w:p w:rsidR="00957724" w:rsidRDefault="003601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Вындиноостровское сельское поселение</w:t>
            </w:r>
          </w:p>
        </w:tc>
      </w:tr>
      <w:tr w:rsidR="00957724" w:rsidTr="002E0474">
        <w:tc>
          <w:tcPr>
            <w:tcW w:w="4785" w:type="dxa"/>
          </w:tcPr>
          <w:p w:rsidR="00957724" w:rsidRDefault="003601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9" w:type="dxa"/>
          </w:tcPr>
          <w:p w:rsidR="00957724" w:rsidRDefault="003601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Вындиноостровское сельское поселение</w:t>
            </w: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 Муниципальной Программы</w:t>
            </w:r>
            <w:r>
              <w:rPr>
                <w:sz w:val="28"/>
                <w:szCs w:val="28"/>
              </w:rPr>
              <w:tab/>
            </w: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</w:t>
            </w:r>
            <w:r w:rsidR="0036011A">
              <w:rPr>
                <w:sz w:val="28"/>
                <w:szCs w:val="28"/>
              </w:rPr>
              <w:t xml:space="preserve">Обращение с твердыми коммунальными отходами </w:t>
            </w:r>
            <w:r>
              <w:rPr>
                <w:sz w:val="28"/>
                <w:szCs w:val="28"/>
              </w:rPr>
              <w:t>на территории муниципального образования Вындиноостровское сельское поселение на 20</w:t>
            </w:r>
            <w:r w:rsidR="003601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36011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гг.»</w:t>
            </w: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5529" w:type="dxa"/>
          </w:tcPr>
          <w:p w:rsidR="007A7557" w:rsidRDefault="007A7557" w:rsidP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601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36011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529" w:type="dxa"/>
          </w:tcPr>
          <w:p w:rsidR="007A7557" w:rsidRDefault="00BB69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экологической безопасности, в том числе для защиты человека и окружающей среды от вредного воздействия твердых коммунальных отходов (ТКО)</w:t>
            </w: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задачи, мероприятия Программы</w:t>
            </w:r>
          </w:p>
        </w:tc>
        <w:tc>
          <w:tcPr>
            <w:tcW w:w="5529" w:type="dxa"/>
          </w:tcPr>
          <w:p w:rsidR="00BB69E3" w:rsidRDefault="00BB69E3" w:rsidP="00BB69E3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мест (площадок) для накопления ТКО на территории МО Вындиноостровское сельское поселение</w:t>
            </w:r>
          </w:p>
          <w:p w:rsidR="007A7557" w:rsidRDefault="00BB69E3" w:rsidP="00BB69E3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BB69E3">
              <w:rPr>
                <w:b/>
                <w:bCs/>
                <w:sz w:val="28"/>
                <w:szCs w:val="28"/>
              </w:rPr>
              <w:t>Оснащение мест (площадок) для</w:t>
            </w:r>
            <w:r>
              <w:rPr>
                <w:sz w:val="28"/>
                <w:szCs w:val="28"/>
              </w:rPr>
              <w:t xml:space="preserve"> </w:t>
            </w:r>
            <w:r w:rsidRPr="00BB69E3">
              <w:rPr>
                <w:b/>
                <w:bCs/>
                <w:sz w:val="28"/>
                <w:szCs w:val="28"/>
              </w:rPr>
              <w:lastRenderedPageBreak/>
              <w:t>накопления ТКО емкостями для накопления ТКО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B69E3" w:rsidTr="002E0474">
        <w:tc>
          <w:tcPr>
            <w:tcW w:w="4785" w:type="dxa"/>
          </w:tcPr>
          <w:p w:rsidR="00BB69E3" w:rsidRDefault="00BB69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29" w:type="dxa"/>
          </w:tcPr>
          <w:p w:rsidR="00BB69E3" w:rsidRDefault="00BB69E3" w:rsidP="00BB69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2020-2022гг.</w:t>
            </w: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необходимый для успешного завершения Программы</w:t>
            </w:r>
          </w:p>
        </w:tc>
        <w:tc>
          <w:tcPr>
            <w:tcW w:w="5529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B69E3">
              <w:rPr>
                <w:sz w:val="28"/>
                <w:szCs w:val="28"/>
              </w:rPr>
              <w:t xml:space="preserve">20г. - </w:t>
            </w:r>
            <w:r>
              <w:rPr>
                <w:sz w:val="28"/>
                <w:szCs w:val="28"/>
              </w:rPr>
              <w:t xml:space="preserve"> </w:t>
            </w:r>
            <w:r w:rsidR="006A5827">
              <w:rPr>
                <w:sz w:val="28"/>
                <w:szCs w:val="28"/>
              </w:rPr>
              <w:t>60844,8</w:t>
            </w:r>
            <w:r w:rsidR="000A71E3">
              <w:rPr>
                <w:sz w:val="28"/>
                <w:szCs w:val="28"/>
              </w:rPr>
              <w:t xml:space="preserve"> </w:t>
            </w:r>
            <w:r w:rsidR="00BB69E3">
              <w:rPr>
                <w:sz w:val="28"/>
                <w:szCs w:val="28"/>
              </w:rPr>
              <w:t>р</w:t>
            </w:r>
            <w:r w:rsidR="0097581F">
              <w:rPr>
                <w:sz w:val="28"/>
                <w:szCs w:val="28"/>
              </w:rPr>
              <w:t>уб</w:t>
            </w:r>
            <w:r w:rsidR="00BB69E3">
              <w:rPr>
                <w:sz w:val="28"/>
                <w:szCs w:val="28"/>
              </w:rPr>
              <w:t xml:space="preserve">. </w:t>
            </w:r>
            <w:r w:rsidR="0097581F">
              <w:rPr>
                <w:sz w:val="28"/>
                <w:szCs w:val="28"/>
              </w:rPr>
              <w:t>за счет бюджета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7A7557" w:rsidRDefault="007A755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B69E3">
              <w:rPr>
                <w:sz w:val="28"/>
                <w:szCs w:val="28"/>
              </w:rPr>
              <w:t xml:space="preserve">21г. </w:t>
            </w:r>
            <w:r w:rsidR="0097581F">
              <w:rPr>
                <w:sz w:val="28"/>
                <w:szCs w:val="28"/>
              </w:rPr>
              <w:t xml:space="preserve">– </w:t>
            </w:r>
            <w:r w:rsidR="000A71E3">
              <w:rPr>
                <w:sz w:val="28"/>
                <w:szCs w:val="28"/>
              </w:rPr>
              <w:t>70000</w:t>
            </w:r>
            <w:r w:rsidR="00482032">
              <w:rPr>
                <w:sz w:val="28"/>
                <w:szCs w:val="28"/>
              </w:rPr>
              <w:t>,0</w:t>
            </w:r>
            <w:r w:rsidR="00975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</w:t>
            </w:r>
            <w:r w:rsidR="009556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 счет бюджета муниципального образования</w:t>
            </w:r>
          </w:p>
          <w:p w:rsidR="007A7557" w:rsidRDefault="00BB69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2022г. </w:t>
            </w:r>
            <w:r w:rsidR="0097581F">
              <w:rPr>
                <w:sz w:val="28"/>
                <w:szCs w:val="28"/>
              </w:rPr>
              <w:t xml:space="preserve">– </w:t>
            </w:r>
            <w:r w:rsidR="009556A5">
              <w:rPr>
                <w:sz w:val="28"/>
                <w:szCs w:val="28"/>
              </w:rPr>
              <w:t>70000</w:t>
            </w:r>
            <w:r w:rsidR="00482032">
              <w:rPr>
                <w:sz w:val="28"/>
                <w:szCs w:val="28"/>
              </w:rPr>
              <w:t>,0</w:t>
            </w:r>
            <w:r w:rsidR="0097581F">
              <w:rPr>
                <w:sz w:val="28"/>
                <w:szCs w:val="28"/>
              </w:rPr>
              <w:t xml:space="preserve"> руб. за счет бюджета муниципального образования</w:t>
            </w:r>
            <w:r w:rsidR="007A7557">
              <w:rPr>
                <w:sz w:val="28"/>
                <w:szCs w:val="28"/>
              </w:rPr>
              <w:t xml:space="preserve"> </w:t>
            </w:r>
          </w:p>
          <w:p w:rsidR="0097581F" w:rsidRDefault="009758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482032">
              <w:rPr>
                <w:sz w:val="28"/>
                <w:szCs w:val="28"/>
              </w:rPr>
              <w:t>1</w:t>
            </w:r>
            <w:r w:rsidR="009556A5">
              <w:rPr>
                <w:sz w:val="28"/>
                <w:szCs w:val="28"/>
              </w:rPr>
              <w:t>49000</w:t>
            </w:r>
            <w:r w:rsidR="00482032">
              <w:rPr>
                <w:sz w:val="28"/>
                <w:szCs w:val="28"/>
              </w:rPr>
              <w:t>,0</w:t>
            </w:r>
            <w:r w:rsidR="009556A5">
              <w:rPr>
                <w:sz w:val="28"/>
                <w:szCs w:val="28"/>
              </w:rPr>
              <w:t xml:space="preserve"> руб.</w:t>
            </w:r>
          </w:p>
          <w:p w:rsidR="0097581F" w:rsidRDefault="009758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 средства бюджета муниципальго образования Вындиноостровское сельское поселение и бюджет Ленинградской области</w:t>
            </w: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результаты, социальный и экономический эффект</w:t>
            </w:r>
          </w:p>
        </w:tc>
        <w:tc>
          <w:tcPr>
            <w:tcW w:w="5529" w:type="dxa"/>
          </w:tcPr>
          <w:p w:rsidR="007A7557" w:rsidRDefault="000F19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 в эксплуатацию 1</w:t>
            </w:r>
            <w:r w:rsidR="00D85A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новых мест (площадок) накопления ТКО</w:t>
            </w: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ab/>
            </w: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МО Вындиноостровское сельского поселения</w:t>
            </w: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разработки Программы </w:t>
            </w:r>
          </w:p>
        </w:tc>
        <w:tc>
          <w:tcPr>
            <w:tcW w:w="5529" w:type="dxa"/>
          </w:tcPr>
          <w:p w:rsidR="007A7557" w:rsidRDefault="009758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97581F" w:rsidRDefault="009758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  <w:p w:rsidR="0097581F" w:rsidRDefault="009758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выполнением Программы</w:t>
            </w:r>
          </w:p>
        </w:tc>
        <w:tc>
          <w:tcPr>
            <w:tcW w:w="5529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над реализацией программных мероприятий на местном уровне осуществляет администрация  поселения,  в соответствии с полномочиями, установленными федеральным и областным законодательством</w:t>
            </w: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независимо от форм собственности, в установленные сроки представляют в администрацию МО Вындиноостровское сельское поселение </w:t>
            </w:r>
            <w:r>
              <w:rPr>
                <w:sz w:val="28"/>
                <w:szCs w:val="28"/>
              </w:rPr>
              <w:lastRenderedPageBreak/>
              <w:t>сведения о ходе реализации намеченных мероприятий.</w:t>
            </w:r>
          </w:p>
        </w:tc>
      </w:tr>
    </w:tbl>
    <w:p w:rsidR="007A7557" w:rsidRDefault="007A7557" w:rsidP="002E0474">
      <w:pPr>
        <w:jc w:val="center"/>
        <w:rPr>
          <w:sz w:val="28"/>
          <w:szCs w:val="28"/>
        </w:rPr>
      </w:pPr>
    </w:p>
    <w:p w:rsidR="007A7557" w:rsidRDefault="000F1980" w:rsidP="000F1980">
      <w:pPr>
        <w:numPr>
          <w:ilvl w:val="0"/>
          <w:numId w:val="3"/>
        </w:num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A77A94" w:rsidRDefault="000F1980" w:rsidP="000F1980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8 Федерального закона от 24 июня</w:t>
      </w:r>
      <w:r w:rsidR="00A77A94">
        <w:rPr>
          <w:sz w:val="28"/>
          <w:szCs w:val="28"/>
        </w:rPr>
        <w:t xml:space="preserve"> 1998г. №89-ФЗ «Об отходах производства и потребления» к полномочиям органов местного самоуправления городских и сельских поселений в области обращения с твердыми коммунальными отходами относится создание и содержание мест (площадок) накопления твердых коммунальных отходов. </w:t>
      </w:r>
    </w:p>
    <w:p w:rsidR="00A77A94" w:rsidRDefault="007A7557" w:rsidP="000F1980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 программа «</w:t>
      </w:r>
      <w:r w:rsidR="00A77A94">
        <w:rPr>
          <w:sz w:val="28"/>
          <w:szCs w:val="28"/>
        </w:rPr>
        <w:t>Обращение с твердыми коммунальными отходами на территории муниципального образования Вындиноостровское сельское поселение на 2020 – 2022гг.» разработана с целью улучшения санитарной и эпидемиологической безопасности населения, соблюдения законодательства в области охраны окружающей среды, а также обеспечения своевременного сбора и вывоза ТКО с территории муниципального образования Вындиноостровское сельское поселение.</w:t>
      </w:r>
    </w:p>
    <w:p w:rsidR="0008675C" w:rsidRDefault="00A77A94" w:rsidP="000F1980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Из-за отсутствия мест (площадок) накопления ТКО на всмей территории муниципального образования Вындиноостровское сельское поселение часть не собранных твердых коммунальных отходов генерируются в несанкционированные свалки, негативно влияющие на здоровье людей и окружающую приро</w:t>
      </w:r>
      <w:r w:rsidR="0008675C">
        <w:rPr>
          <w:sz w:val="28"/>
          <w:szCs w:val="28"/>
        </w:rPr>
        <w:t>дную среду.</w:t>
      </w:r>
    </w:p>
    <w:p w:rsidR="0008675C" w:rsidRDefault="0008675C" w:rsidP="0008675C">
      <w:pPr>
        <w:suppressAutoHyphens/>
        <w:ind w:left="644"/>
        <w:jc w:val="both"/>
        <w:rPr>
          <w:b/>
          <w:bCs/>
          <w:sz w:val="28"/>
          <w:szCs w:val="28"/>
        </w:rPr>
      </w:pPr>
    </w:p>
    <w:p w:rsidR="0008675C" w:rsidRDefault="0008675C" w:rsidP="0008675C">
      <w:pPr>
        <w:numPr>
          <w:ilvl w:val="0"/>
          <w:numId w:val="3"/>
        </w:numPr>
        <w:suppressAutoHyphens/>
        <w:jc w:val="both"/>
        <w:rPr>
          <w:b/>
          <w:bCs/>
          <w:sz w:val="28"/>
          <w:szCs w:val="28"/>
        </w:rPr>
      </w:pPr>
      <w:r w:rsidRPr="0008675C">
        <w:rPr>
          <w:b/>
          <w:bCs/>
          <w:sz w:val="28"/>
          <w:szCs w:val="28"/>
        </w:rPr>
        <w:t>Основные цели и задачи муниципальной программы</w:t>
      </w:r>
    </w:p>
    <w:p w:rsidR="0008675C" w:rsidRDefault="0008675C" w:rsidP="0008675C">
      <w:pPr>
        <w:suppressAutoHyphens/>
        <w:ind w:left="284"/>
        <w:jc w:val="both"/>
        <w:rPr>
          <w:b/>
          <w:bCs/>
          <w:sz w:val="28"/>
          <w:szCs w:val="28"/>
        </w:rPr>
      </w:pPr>
    </w:p>
    <w:p w:rsidR="0008675C" w:rsidRDefault="0008675C" w:rsidP="0008675C">
      <w:pPr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08675C" w:rsidRDefault="0008675C" w:rsidP="0008675C">
      <w:pPr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отходов.</w:t>
      </w:r>
    </w:p>
    <w:p w:rsidR="0008675C" w:rsidRDefault="0008675C" w:rsidP="0008675C">
      <w:pPr>
        <w:suppressAutoHyphens/>
        <w:ind w:left="284"/>
        <w:jc w:val="both"/>
        <w:rPr>
          <w:sz w:val="28"/>
          <w:szCs w:val="28"/>
        </w:rPr>
      </w:pPr>
    </w:p>
    <w:p w:rsidR="0008675C" w:rsidRDefault="0008675C" w:rsidP="0008675C">
      <w:pPr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Задача Программы:</w:t>
      </w:r>
    </w:p>
    <w:p w:rsidR="0008675C" w:rsidRDefault="0008675C" w:rsidP="0008675C">
      <w:pPr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мест (площадок) для накопления ТКО на территории муниципального образования Вындиноостровское сельское поселение. Задача характеризуется следующими показателями (индикаторами):</w:t>
      </w:r>
    </w:p>
    <w:p w:rsidR="0008675C" w:rsidRDefault="0008675C" w:rsidP="0008675C">
      <w:pPr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обустроенных мест (площадок) для накопления ТКО.</w:t>
      </w:r>
    </w:p>
    <w:p w:rsidR="0008675C" w:rsidRDefault="0008675C" w:rsidP="0008675C">
      <w:pPr>
        <w:suppressAutoHyphens/>
        <w:ind w:left="284"/>
        <w:jc w:val="both"/>
        <w:rPr>
          <w:sz w:val="28"/>
          <w:szCs w:val="28"/>
        </w:rPr>
      </w:pPr>
    </w:p>
    <w:p w:rsidR="0008675C" w:rsidRDefault="0008675C" w:rsidP="0008675C">
      <w:pPr>
        <w:suppressAutoHyphens/>
        <w:ind w:left="284"/>
        <w:jc w:val="both"/>
        <w:rPr>
          <w:sz w:val="28"/>
          <w:szCs w:val="28"/>
        </w:rPr>
      </w:pPr>
    </w:p>
    <w:p w:rsidR="0008675C" w:rsidRDefault="0008675C" w:rsidP="0008675C">
      <w:pPr>
        <w:numPr>
          <w:ilvl w:val="0"/>
          <w:numId w:val="3"/>
        </w:numPr>
        <w:suppressAutoHyphens/>
        <w:jc w:val="both"/>
        <w:rPr>
          <w:b/>
          <w:bCs/>
          <w:sz w:val="28"/>
          <w:szCs w:val="28"/>
        </w:rPr>
      </w:pPr>
      <w:r w:rsidRPr="0008675C">
        <w:rPr>
          <w:b/>
          <w:bCs/>
          <w:sz w:val="28"/>
          <w:szCs w:val="28"/>
        </w:rPr>
        <w:t>Сроки и этапы реализации муниципальной программы</w:t>
      </w:r>
    </w:p>
    <w:p w:rsidR="0008675C" w:rsidRDefault="0008675C" w:rsidP="0008675C">
      <w:pPr>
        <w:suppressAutoHyphens/>
        <w:ind w:left="644"/>
        <w:jc w:val="both"/>
        <w:rPr>
          <w:b/>
          <w:bCs/>
          <w:sz w:val="28"/>
          <w:szCs w:val="28"/>
        </w:rPr>
      </w:pPr>
    </w:p>
    <w:p w:rsidR="0097581F" w:rsidRDefault="0008675C" w:rsidP="0008675C">
      <w:pPr>
        <w:suppressAutoHyphens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</w:t>
      </w:r>
      <w:r w:rsidR="0097581F">
        <w:rPr>
          <w:sz w:val="28"/>
          <w:szCs w:val="28"/>
        </w:rPr>
        <w:t>лизуется в три  этапа:</w:t>
      </w:r>
    </w:p>
    <w:p w:rsidR="0008675C" w:rsidRDefault="0097581F" w:rsidP="0008675C">
      <w:pPr>
        <w:suppressAutoHyphens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97581F" w:rsidRDefault="0097581F" w:rsidP="0008675C">
      <w:pPr>
        <w:suppressAutoHyphens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97581F" w:rsidRPr="0008675C" w:rsidRDefault="0097581F" w:rsidP="0008675C">
      <w:pPr>
        <w:suppressAutoHyphens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 год</w:t>
      </w:r>
    </w:p>
    <w:p w:rsidR="007A7557" w:rsidRDefault="007A7557" w:rsidP="002E0474">
      <w:pPr>
        <w:jc w:val="center"/>
        <w:rPr>
          <w:b/>
          <w:sz w:val="28"/>
          <w:szCs w:val="28"/>
        </w:rPr>
      </w:pPr>
    </w:p>
    <w:p w:rsidR="0008675C" w:rsidRDefault="0008675C" w:rsidP="002E0474">
      <w:pPr>
        <w:jc w:val="center"/>
        <w:rPr>
          <w:b/>
          <w:sz w:val="28"/>
          <w:szCs w:val="28"/>
        </w:rPr>
      </w:pPr>
    </w:p>
    <w:p w:rsidR="007A7557" w:rsidRDefault="007A7557" w:rsidP="002E0474">
      <w:pPr>
        <w:jc w:val="center"/>
        <w:rPr>
          <w:b/>
          <w:sz w:val="28"/>
          <w:szCs w:val="28"/>
        </w:rPr>
      </w:pPr>
    </w:p>
    <w:p w:rsidR="007A7557" w:rsidRDefault="007A7557" w:rsidP="002E0474">
      <w:pPr>
        <w:jc w:val="center"/>
        <w:rPr>
          <w:b/>
          <w:sz w:val="28"/>
          <w:szCs w:val="28"/>
        </w:rPr>
      </w:pPr>
    </w:p>
    <w:p w:rsidR="007A7557" w:rsidRDefault="007A7557" w:rsidP="002E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7A7557" w:rsidRDefault="007A7557" w:rsidP="002E047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направленных на </w:t>
      </w:r>
      <w:r w:rsidR="0097581F">
        <w:rPr>
          <w:b/>
          <w:sz w:val="28"/>
          <w:szCs w:val="28"/>
        </w:rPr>
        <w:t>обеспечение</w:t>
      </w:r>
      <w:r w:rsidR="004D2640">
        <w:rPr>
          <w:b/>
          <w:sz w:val="28"/>
          <w:szCs w:val="28"/>
        </w:rPr>
        <w:t xml:space="preserve"> экологической безопасности, для защиты здоровья человека и окружающей среды </w:t>
      </w:r>
      <w:r>
        <w:rPr>
          <w:b/>
          <w:sz w:val="28"/>
          <w:szCs w:val="28"/>
        </w:rPr>
        <w:t xml:space="preserve">в рамках целевой программы </w:t>
      </w:r>
      <w:r>
        <w:rPr>
          <w:b/>
          <w:bCs/>
          <w:sz w:val="28"/>
          <w:szCs w:val="28"/>
        </w:rPr>
        <w:t> «</w:t>
      </w:r>
      <w:r w:rsidR="004D2640">
        <w:rPr>
          <w:b/>
          <w:bCs/>
          <w:sz w:val="28"/>
          <w:szCs w:val="28"/>
        </w:rPr>
        <w:t xml:space="preserve">Обращение с твердыми коммунальными отходами </w:t>
      </w:r>
      <w:r>
        <w:rPr>
          <w:b/>
          <w:bCs/>
          <w:sz w:val="28"/>
          <w:szCs w:val="28"/>
        </w:rPr>
        <w:t>на территории муниципального образования Вындиноостровское сельское поселение   на  20</w:t>
      </w:r>
      <w:r w:rsidR="004D264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4D264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гг.»</w:t>
      </w:r>
    </w:p>
    <w:p w:rsidR="00373204" w:rsidRDefault="00373204" w:rsidP="002E047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418"/>
        <w:gridCol w:w="1275"/>
        <w:gridCol w:w="1276"/>
        <w:gridCol w:w="1134"/>
        <w:gridCol w:w="1134"/>
        <w:gridCol w:w="1383"/>
      </w:tblGrid>
      <w:tr w:rsidR="006E7016" w:rsidRPr="006E7016" w:rsidTr="00EB47DF">
        <w:tc>
          <w:tcPr>
            <w:tcW w:w="1101" w:type="dxa"/>
            <w:vMerge w:val="restart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Финансовые средства Всего, руб.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В том числе по годам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Исполнитель</w:t>
            </w:r>
          </w:p>
        </w:tc>
      </w:tr>
      <w:tr w:rsidR="006E7016" w:rsidRPr="006E7016" w:rsidTr="00EB47DF">
        <w:tc>
          <w:tcPr>
            <w:tcW w:w="1101" w:type="dxa"/>
            <w:vMerge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383" w:type="dxa"/>
            <w:vMerge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7016" w:rsidRPr="006E7016" w:rsidTr="00EB47DF">
        <w:tc>
          <w:tcPr>
            <w:tcW w:w="1101" w:type="dxa"/>
            <w:vMerge w:val="restart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Обустройство мест (площадок) накопления ТКО</w:t>
            </w:r>
          </w:p>
        </w:tc>
        <w:tc>
          <w:tcPr>
            <w:tcW w:w="850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Средства бюджета МО Вындиноостровское сельское поселение</w:t>
            </w:r>
          </w:p>
        </w:tc>
        <w:tc>
          <w:tcPr>
            <w:tcW w:w="1275" w:type="dxa"/>
            <w:shd w:val="clear" w:color="auto" w:fill="auto"/>
          </w:tcPr>
          <w:p w:rsidR="00F35C26" w:rsidRPr="006E7016" w:rsidRDefault="00D85A0B" w:rsidP="006E70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200844,8</w:t>
            </w:r>
          </w:p>
        </w:tc>
        <w:tc>
          <w:tcPr>
            <w:tcW w:w="1276" w:type="dxa"/>
            <w:shd w:val="clear" w:color="auto" w:fill="auto"/>
          </w:tcPr>
          <w:p w:rsidR="00F35C26" w:rsidRPr="006E7016" w:rsidRDefault="00D85A0B" w:rsidP="006E70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60844,8</w:t>
            </w:r>
          </w:p>
        </w:tc>
        <w:tc>
          <w:tcPr>
            <w:tcW w:w="1134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70000,0</w:t>
            </w:r>
          </w:p>
        </w:tc>
        <w:tc>
          <w:tcPr>
            <w:tcW w:w="1134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70000,0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F35C26" w:rsidRPr="006E7016" w:rsidRDefault="00F35C26" w:rsidP="006F2021">
            <w:pPr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Администрация МО Вындиноостровское сельское поселение</w:t>
            </w:r>
          </w:p>
        </w:tc>
      </w:tr>
      <w:tr w:rsidR="006E7016" w:rsidRPr="006E7016" w:rsidTr="00EB47DF">
        <w:tc>
          <w:tcPr>
            <w:tcW w:w="1101" w:type="dxa"/>
            <w:vMerge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Средства бюджетов других уровней и внебюджетных источников</w:t>
            </w:r>
          </w:p>
        </w:tc>
        <w:tc>
          <w:tcPr>
            <w:tcW w:w="1275" w:type="dxa"/>
            <w:shd w:val="clear" w:color="auto" w:fill="auto"/>
          </w:tcPr>
          <w:p w:rsidR="00F35C26" w:rsidRPr="006E7016" w:rsidRDefault="00D85A0B" w:rsidP="00D85A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699715,2</w:t>
            </w:r>
          </w:p>
        </w:tc>
        <w:tc>
          <w:tcPr>
            <w:tcW w:w="1276" w:type="dxa"/>
            <w:shd w:val="clear" w:color="auto" w:fill="auto"/>
          </w:tcPr>
          <w:p w:rsidR="00F35C26" w:rsidRPr="006E7016" w:rsidRDefault="00D85A0B" w:rsidP="006E70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699715,2</w:t>
            </w:r>
          </w:p>
        </w:tc>
        <w:tc>
          <w:tcPr>
            <w:tcW w:w="1134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  <w:r w:rsidRPr="006E701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  <w:r w:rsidRPr="006E701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vMerge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7016" w:rsidRPr="006E7016" w:rsidTr="00EB47DF">
        <w:tc>
          <w:tcPr>
            <w:tcW w:w="1101" w:type="dxa"/>
            <w:vMerge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7557" w:rsidRDefault="007A7557" w:rsidP="002E0474">
      <w:pPr>
        <w:jc w:val="center"/>
        <w:rPr>
          <w:b/>
          <w:sz w:val="28"/>
          <w:szCs w:val="28"/>
        </w:rPr>
      </w:pPr>
    </w:p>
    <w:p w:rsidR="007A7557" w:rsidRDefault="007A7557" w:rsidP="002E0474">
      <w:pPr>
        <w:jc w:val="center"/>
        <w:rPr>
          <w:b/>
          <w:sz w:val="20"/>
          <w:szCs w:val="28"/>
        </w:rPr>
      </w:pPr>
    </w:p>
    <w:p w:rsidR="007A7557" w:rsidRDefault="007A7557" w:rsidP="002E0474"/>
    <w:p w:rsidR="003B2B19" w:rsidRDefault="003B2B19" w:rsidP="002E0474">
      <w:pPr>
        <w:rPr>
          <w:sz w:val="28"/>
          <w:szCs w:val="28"/>
        </w:rPr>
      </w:pPr>
    </w:p>
    <w:p w:rsidR="003B2B19" w:rsidRDefault="003B2B19" w:rsidP="002E0474">
      <w:pPr>
        <w:rPr>
          <w:sz w:val="28"/>
          <w:szCs w:val="28"/>
        </w:rPr>
      </w:pPr>
    </w:p>
    <w:p w:rsidR="003B2B19" w:rsidRDefault="003B2B19" w:rsidP="002E0474">
      <w:pPr>
        <w:rPr>
          <w:sz w:val="28"/>
          <w:szCs w:val="28"/>
        </w:rPr>
      </w:pPr>
    </w:p>
    <w:p w:rsidR="003B2B19" w:rsidRDefault="003B2B19" w:rsidP="002E0474">
      <w:pPr>
        <w:rPr>
          <w:sz w:val="28"/>
          <w:szCs w:val="28"/>
        </w:rPr>
      </w:pPr>
    </w:p>
    <w:p w:rsidR="003B2B19" w:rsidRDefault="003B2B19" w:rsidP="002E0474">
      <w:pPr>
        <w:rPr>
          <w:sz w:val="28"/>
          <w:szCs w:val="28"/>
        </w:rPr>
      </w:pPr>
      <w:r>
        <w:rPr>
          <w:sz w:val="28"/>
          <w:szCs w:val="28"/>
        </w:rPr>
        <w:t>Привлечение внебюджетных средств на реализацию мероприятий Программы не предполагается.</w:t>
      </w:r>
    </w:p>
    <w:p w:rsidR="003B2B19" w:rsidRDefault="003B2B19" w:rsidP="002E0474">
      <w:pPr>
        <w:rPr>
          <w:sz w:val="28"/>
          <w:szCs w:val="28"/>
        </w:rPr>
      </w:pPr>
    </w:p>
    <w:p w:rsidR="003B2B19" w:rsidRDefault="00D169C7" w:rsidP="00D169C7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D169C7">
        <w:rPr>
          <w:b/>
          <w:bCs/>
          <w:sz w:val="28"/>
          <w:szCs w:val="28"/>
        </w:rPr>
        <w:t xml:space="preserve">Организация и механизм реализации муниципальной </w:t>
      </w:r>
      <w:r w:rsidR="00E345FE">
        <w:rPr>
          <w:b/>
          <w:bCs/>
          <w:sz w:val="28"/>
          <w:szCs w:val="28"/>
        </w:rPr>
        <w:t>П</w:t>
      </w:r>
      <w:r w:rsidRPr="00D169C7">
        <w:rPr>
          <w:b/>
          <w:bCs/>
          <w:sz w:val="28"/>
          <w:szCs w:val="28"/>
        </w:rPr>
        <w:t>рограммы</w:t>
      </w:r>
      <w:r w:rsidR="00E345FE">
        <w:rPr>
          <w:b/>
          <w:bCs/>
          <w:sz w:val="28"/>
          <w:szCs w:val="28"/>
        </w:rPr>
        <w:t>.</w:t>
      </w:r>
    </w:p>
    <w:p w:rsidR="00855ACB" w:rsidRDefault="00855ACB" w:rsidP="00855ACB">
      <w:pPr>
        <w:jc w:val="both"/>
        <w:rPr>
          <w:b/>
          <w:bCs/>
          <w:sz w:val="28"/>
          <w:szCs w:val="28"/>
        </w:rPr>
      </w:pPr>
    </w:p>
    <w:p w:rsidR="00855ACB" w:rsidRDefault="00855ACB" w:rsidP="00855AC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Вындиноостровское сельское поселение, как ответственный исполнитель муниципальной программы разрабатывает и реализует муниципальную программу «Обращение с твердыми коммунальными отходами на территории муниципального образования Вындиноостровское сельское поселение на 2020-2022гг.» в рамках своих полномочий.</w:t>
      </w:r>
    </w:p>
    <w:p w:rsidR="00855ACB" w:rsidRDefault="00855ACB" w:rsidP="00855ACB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путем выделения денежных средств из бюджета МО Вындиноостровское сельское поселение.</w:t>
      </w:r>
    </w:p>
    <w:p w:rsidR="00855ACB" w:rsidRDefault="00855ACB" w:rsidP="00855AC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Программы осуществляет администрация МО Вындиноостровское сельское поселение. Исполнитель мероприятий Программы несет ответственность за их качественное и своевременное выполнение, рациональное использование финансовых ресурсов</w:t>
      </w:r>
      <w:r w:rsidR="00663C87">
        <w:rPr>
          <w:sz w:val="28"/>
          <w:szCs w:val="28"/>
        </w:rPr>
        <w:t xml:space="preserve"> и ресурсов, выделяемых на реализацию Программы.</w:t>
      </w:r>
    </w:p>
    <w:p w:rsidR="00663C87" w:rsidRDefault="00663C87" w:rsidP="00855ACB">
      <w:pPr>
        <w:jc w:val="both"/>
        <w:rPr>
          <w:sz w:val="28"/>
          <w:szCs w:val="28"/>
        </w:rPr>
      </w:pPr>
    </w:p>
    <w:p w:rsidR="00E345FE" w:rsidRDefault="00E345FE" w:rsidP="00855ACB">
      <w:pPr>
        <w:jc w:val="both"/>
        <w:rPr>
          <w:sz w:val="28"/>
          <w:szCs w:val="28"/>
        </w:rPr>
      </w:pPr>
    </w:p>
    <w:p w:rsidR="00E345FE" w:rsidRDefault="00E345FE" w:rsidP="00E345FE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E345FE">
        <w:rPr>
          <w:b/>
          <w:bCs/>
          <w:sz w:val="28"/>
          <w:szCs w:val="28"/>
        </w:rPr>
        <w:t>Ожидаемые результаты реализации муниципальной Программы.</w:t>
      </w:r>
    </w:p>
    <w:p w:rsidR="00E345FE" w:rsidRDefault="00E345FE" w:rsidP="00E345FE">
      <w:pPr>
        <w:ind w:left="644"/>
        <w:jc w:val="both"/>
        <w:rPr>
          <w:b/>
          <w:bCs/>
          <w:sz w:val="28"/>
          <w:szCs w:val="28"/>
        </w:rPr>
      </w:pPr>
    </w:p>
    <w:p w:rsidR="00E345FE" w:rsidRDefault="00E345FE" w:rsidP="00E345FE">
      <w:pPr>
        <w:ind w:left="644"/>
        <w:jc w:val="both"/>
        <w:rPr>
          <w:b/>
          <w:bCs/>
          <w:sz w:val="28"/>
          <w:szCs w:val="28"/>
        </w:rPr>
      </w:pPr>
    </w:p>
    <w:p w:rsidR="00E345FE" w:rsidRDefault="00E345FE" w:rsidP="00E345FE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Программы:</w:t>
      </w:r>
    </w:p>
    <w:p w:rsidR="00E345FE" w:rsidRDefault="00E345FE" w:rsidP="00E345F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Ввод в эксплуатацию 1</w:t>
      </w:r>
      <w:r w:rsidR="006E7016">
        <w:rPr>
          <w:sz w:val="28"/>
          <w:szCs w:val="28"/>
        </w:rPr>
        <w:t>2</w:t>
      </w:r>
      <w:r>
        <w:rPr>
          <w:sz w:val="28"/>
          <w:szCs w:val="28"/>
        </w:rPr>
        <w:t xml:space="preserve"> новых мест (площадок) накопления ТКО.</w:t>
      </w:r>
    </w:p>
    <w:p w:rsidR="00E345FE" w:rsidRDefault="00E345FE" w:rsidP="00E345FE">
      <w:pPr>
        <w:ind w:left="644"/>
        <w:jc w:val="both"/>
        <w:rPr>
          <w:sz w:val="28"/>
          <w:szCs w:val="28"/>
        </w:rPr>
      </w:pPr>
    </w:p>
    <w:p w:rsidR="00E345FE" w:rsidRDefault="00E345FE" w:rsidP="00E345FE">
      <w:pPr>
        <w:ind w:left="644"/>
        <w:jc w:val="both"/>
        <w:rPr>
          <w:sz w:val="28"/>
          <w:szCs w:val="28"/>
        </w:rPr>
      </w:pPr>
    </w:p>
    <w:p w:rsidR="00E345FE" w:rsidRDefault="00E345FE" w:rsidP="00E345FE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деятельности по реализации мероприятий Программы осуществляется посредством мониторинга на основе показателей (индикаторов) представленных в таблице 1.</w:t>
      </w:r>
    </w:p>
    <w:p w:rsidR="00A92E8C" w:rsidRDefault="00A92E8C" w:rsidP="00E345FE">
      <w:pPr>
        <w:ind w:left="644"/>
        <w:jc w:val="both"/>
        <w:rPr>
          <w:sz w:val="28"/>
          <w:szCs w:val="28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965"/>
        <w:gridCol w:w="1307"/>
        <w:gridCol w:w="1101"/>
        <w:gridCol w:w="1101"/>
        <w:gridCol w:w="1102"/>
        <w:gridCol w:w="1102"/>
      </w:tblGrid>
      <w:tr w:rsidR="00A92E8C" w:rsidRPr="002A4DB6" w:rsidTr="002A4DB6">
        <w:tc>
          <w:tcPr>
            <w:tcW w:w="1249" w:type="dxa"/>
            <w:vMerge w:val="restart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№п/п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Наименование индикаторов и показателей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Ед.изм.</w:t>
            </w:r>
          </w:p>
        </w:tc>
        <w:tc>
          <w:tcPr>
            <w:tcW w:w="4406" w:type="dxa"/>
            <w:gridSpan w:val="4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Значение показателя (индикатора)</w:t>
            </w:r>
          </w:p>
        </w:tc>
      </w:tr>
      <w:tr w:rsidR="002A4DB6" w:rsidRPr="002A4DB6" w:rsidTr="002A4DB6">
        <w:tc>
          <w:tcPr>
            <w:tcW w:w="1249" w:type="dxa"/>
            <w:vMerge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2019 год (факт)</w:t>
            </w:r>
          </w:p>
        </w:tc>
        <w:tc>
          <w:tcPr>
            <w:tcW w:w="1101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2020 год</w:t>
            </w:r>
          </w:p>
        </w:tc>
        <w:tc>
          <w:tcPr>
            <w:tcW w:w="1102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2021 год</w:t>
            </w:r>
          </w:p>
        </w:tc>
        <w:tc>
          <w:tcPr>
            <w:tcW w:w="1102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2022 год</w:t>
            </w:r>
          </w:p>
        </w:tc>
      </w:tr>
      <w:tr w:rsidR="002A4DB6" w:rsidRPr="002A4DB6" w:rsidTr="002A4DB6">
        <w:tc>
          <w:tcPr>
            <w:tcW w:w="1249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1.</w:t>
            </w:r>
          </w:p>
        </w:tc>
        <w:tc>
          <w:tcPr>
            <w:tcW w:w="1965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Количество обустроенных мест (площадок) для накопления ТКО</w:t>
            </w:r>
          </w:p>
        </w:tc>
        <w:tc>
          <w:tcPr>
            <w:tcW w:w="1307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Ед.</w:t>
            </w:r>
          </w:p>
        </w:tc>
        <w:tc>
          <w:tcPr>
            <w:tcW w:w="1101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9</w:t>
            </w:r>
          </w:p>
        </w:tc>
        <w:tc>
          <w:tcPr>
            <w:tcW w:w="1101" w:type="dxa"/>
            <w:shd w:val="clear" w:color="auto" w:fill="auto"/>
          </w:tcPr>
          <w:p w:rsidR="00A92E8C" w:rsidRPr="002A4DB6" w:rsidRDefault="006E7016" w:rsidP="002A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02" w:type="dxa"/>
            <w:shd w:val="clear" w:color="auto" w:fill="auto"/>
          </w:tcPr>
          <w:p w:rsidR="00A92E8C" w:rsidRPr="002A4DB6" w:rsidRDefault="006E7016" w:rsidP="002A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02" w:type="dxa"/>
            <w:shd w:val="clear" w:color="auto" w:fill="auto"/>
          </w:tcPr>
          <w:p w:rsidR="00A92E8C" w:rsidRPr="002A4DB6" w:rsidRDefault="006E7016" w:rsidP="002A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A4DB6" w:rsidRPr="002A4DB6" w:rsidTr="002A4DB6">
        <w:tc>
          <w:tcPr>
            <w:tcW w:w="1249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</w:tr>
    </w:tbl>
    <w:p w:rsidR="00A92E8C" w:rsidRPr="00E345FE" w:rsidRDefault="00A92E8C" w:rsidP="00E345FE">
      <w:pPr>
        <w:ind w:left="644"/>
        <w:jc w:val="both"/>
        <w:rPr>
          <w:sz w:val="28"/>
          <w:szCs w:val="28"/>
        </w:rPr>
      </w:pPr>
    </w:p>
    <w:p w:rsidR="00855ACB" w:rsidRPr="00E345FE" w:rsidRDefault="00855ACB" w:rsidP="00855ACB">
      <w:pPr>
        <w:ind w:left="644"/>
        <w:rPr>
          <w:b/>
          <w:bCs/>
          <w:sz w:val="28"/>
          <w:szCs w:val="28"/>
        </w:rPr>
      </w:pPr>
    </w:p>
    <w:p w:rsidR="00855ACB" w:rsidRDefault="00855ACB" w:rsidP="00855ACB">
      <w:pPr>
        <w:ind w:left="644"/>
        <w:jc w:val="both"/>
        <w:rPr>
          <w:b/>
          <w:bCs/>
          <w:sz w:val="28"/>
          <w:szCs w:val="28"/>
        </w:rPr>
      </w:pPr>
    </w:p>
    <w:p w:rsidR="00A92E8C" w:rsidRDefault="00A92E8C" w:rsidP="00A92E8C">
      <w:pPr>
        <w:ind w:left="644"/>
        <w:jc w:val="both"/>
        <w:rPr>
          <w:sz w:val="28"/>
          <w:szCs w:val="28"/>
        </w:rPr>
      </w:pPr>
    </w:p>
    <w:p w:rsidR="00A72FD9" w:rsidRDefault="00A72FD9" w:rsidP="00A92E8C">
      <w:pPr>
        <w:ind w:left="644"/>
        <w:jc w:val="both"/>
        <w:rPr>
          <w:sz w:val="28"/>
          <w:szCs w:val="28"/>
        </w:rPr>
      </w:pPr>
    </w:p>
    <w:sectPr w:rsidR="00A72FD9" w:rsidSect="006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F84"/>
    <w:multiLevelType w:val="hybridMultilevel"/>
    <w:tmpl w:val="82DEE0D8"/>
    <w:lvl w:ilvl="0" w:tplc="69D8027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AF66474"/>
    <w:multiLevelType w:val="hybridMultilevel"/>
    <w:tmpl w:val="29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78FB"/>
    <w:multiLevelType w:val="hybridMultilevel"/>
    <w:tmpl w:val="861C7334"/>
    <w:lvl w:ilvl="0" w:tplc="B048651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4026E"/>
    <w:multiLevelType w:val="hybridMultilevel"/>
    <w:tmpl w:val="275C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335D9"/>
    <w:multiLevelType w:val="hybridMultilevel"/>
    <w:tmpl w:val="D584E6E4"/>
    <w:lvl w:ilvl="0" w:tplc="07F8F2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474"/>
    <w:rsid w:val="000776A2"/>
    <w:rsid w:val="0008675C"/>
    <w:rsid w:val="000A71E3"/>
    <w:rsid w:val="000F1980"/>
    <w:rsid w:val="001727F5"/>
    <w:rsid w:val="002A4DB6"/>
    <w:rsid w:val="002A66A0"/>
    <w:rsid w:val="002B13DA"/>
    <w:rsid w:val="002E0474"/>
    <w:rsid w:val="003542E9"/>
    <w:rsid w:val="003566EB"/>
    <w:rsid w:val="0036011A"/>
    <w:rsid w:val="003625CC"/>
    <w:rsid w:val="00373204"/>
    <w:rsid w:val="0038016F"/>
    <w:rsid w:val="003B2B19"/>
    <w:rsid w:val="003C4D2D"/>
    <w:rsid w:val="00404BDD"/>
    <w:rsid w:val="00470AB6"/>
    <w:rsid w:val="004717AB"/>
    <w:rsid w:val="00482032"/>
    <w:rsid w:val="004B2F9C"/>
    <w:rsid w:val="004D2640"/>
    <w:rsid w:val="004D3F46"/>
    <w:rsid w:val="00514582"/>
    <w:rsid w:val="00594EB0"/>
    <w:rsid w:val="005C706A"/>
    <w:rsid w:val="005F4A90"/>
    <w:rsid w:val="00623C55"/>
    <w:rsid w:val="00663C87"/>
    <w:rsid w:val="0066423C"/>
    <w:rsid w:val="006A5827"/>
    <w:rsid w:val="006C31CA"/>
    <w:rsid w:val="006E7016"/>
    <w:rsid w:val="006F2021"/>
    <w:rsid w:val="006F42D4"/>
    <w:rsid w:val="0078348D"/>
    <w:rsid w:val="007A63D5"/>
    <w:rsid w:val="007A7557"/>
    <w:rsid w:val="007B366F"/>
    <w:rsid w:val="00855ACB"/>
    <w:rsid w:val="009556A5"/>
    <w:rsid w:val="00957724"/>
    <w:rsid w:val="0097581F"/>
    <w:rsid w:val="0099257C"/>
    <w:rsid w:val="009940DB"/>
    <w:rsid w:val="009A1690"/>
    <w:rsid w:val="00A3434C"/>
    <w:rsid w:val="00A72FD9"/>
    <w:rsid w:val="00A77A94"/>
    <w:rsid w:val="00A92E8C"/>
    <w:rsid w:val="00B20B2D"/>
    <w:rsid w:val="00B32947"/>
    <w:rsid w:val="00B332AB"/>
    <w:rsid w:val="00BA23AA"/>
    <w:rsid w:val="00BB69E3"/>
    <w:rsid w:val="00BD7533"/>
    <w:rsid w:val="00C05FEE"/>
    <w:rsid w:val="00C323FB"/>
    <w:rsid w:val="00C64E03"/>
    <w:rsid w:val="00C77758"/>
    <w:rsid w:val="00CA6217"/>
    <w:rsid w:val="00D169C7"/>
    <w:rsid w:val="00D85A0B"/>
    <w:rsid w:val="00DC5AAB"/>
    <w:rsid w:val="00E345FE"/>
    <w:rsid w:val="00E41FDA"/>
    <w:rsid w:val="00EB47DF"/>
    <w:rsid w:val="00EF15F6"/>
    <w:rsid w:val="00F35C26"/>
    <w:rsid w:val="00F55CD7"/>
    <w:rsid w:val="00F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CF43D"/>
  <w15:docId w15:val="{346B5DF7-C968-4CC2-9C21-D90433F4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47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0474"/>
    <w:pPr>
      <w:keepNext/>
      <w:jc w:val="center"/>
      <w:outlineLvl w:val="1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E0474"/>
    <w:rPr>
      <w:rFonts w:ascii="Times New Roman" w:hAnsi="Times New Roman" w:cs="Times New Roman"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2E0474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2E0474"/>
    <w:pPr>
      <w:jc w:val="center"/>
    </w:pPr>
    <w:rPr>
      <w:b/>
      <w:bCs/>
      <w:sz w:val="28"/>
    </w:rPr>
  </w:style>
  <w:style w:type="character" w:customStyle="1" w:styleId="a5">
    <w:name w:val="Заголовок Знак"/>
    <w:link w:val="a4"/>
    <w:uiPriority w:val="99"/>
    <w:locked/>
    <w:rsid w:val="002E04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2E0474"/>
    <w:pPr>
      <w:jc w:val="center"/>
    </w:pPr>
    <w:rPr>
      <w:b/>
      <w:bCs/>
      <w:sz w:val="28"/>
    </w:rPr>
  </w:style>
  <w:style w:type="character" w:customStyle="1" w:styleId="a7">
    <w:name w:val="Основной текст Знак"/>
    <w:link w:val="a6"/>
    <w:uiPriority w:val="99"/>
    <w:semiHidden/>
    <w:locked/>
    <w:rsid w:val="002E04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2E04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E0474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A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E41FD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8190-B4DC-406E-97CD-761D89C8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2020-02-21T07:10:00Z</cp:lastPrinted>
  <dcterms:created xsi:type="dcterms:W3CDTF">2016-10-21T17:49:00Z</dcterms:created>
  <dcterms:modified xsi:type="dcterms:W3CDTF">2020-02-21T07:10:00Z</dcterms:modified>
</cp:coreProperties>
</file>