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6D" w:rsidRDefault="00256BB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38785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6D" w:rsidRDefault="008E2C6D">
      <w:pPr>
        <w:spacing w:after="99" w:line="1" w:lineRule="exact"/>
      </w:pPr>
    </w:p>
    <w:p w:rsidR="008E2C6D" w:rsidRDefault="00256BBA">
      <w:pPr>
        <w:pStyle w:val="11"/>
        <w:keepNext/>
        <w:keepLines/>
        <w:pBdr>
          <w:top w:val="single" w:sz="0" w:space="0" w:color="36A392"/>
          <w:left w:val="single" w:sz="0" w:space="0" w:color="36A392"/>
          <w:bottom w:val="single" w:sz="0" w:space="9" w:color="36A392"/>
          <w:right w:val="single" w:sz="0" w:space="0" w:color="36A392"/>
        </w:pBdr>
        <w:shd w:val="clear" w:color="auto" w:fill="36A392"/>
        <w:spacing w:after="527"/>
      </w:pPr>
      <w:bookmarkStart w:id="0" w:name="bookmark0"/>
      <w:bookmarkStart w:id="1" w:name="bookmark1"/>
      <w:bookmarkStart w:id="2" w:name="bookmark2"/>
      <w:r>
        <w:t xml:space="preserve">ФОРМИРОВАНИЕ КОМФОРТНОЙ </w:t>
      </w:r>
      <w:r>
        <w:rPr>
          <w:b/>
          <w:bCs/>
          <w:color w:val="FFFFFF"/>
        </w:rPr>
        <w:t>ГОРОДСКОЙ СРЕДЫ</w:t>
      </w:r>
      <w:bookmarkEnd w:id="0"/>
      <w:bookmarkEnd w:id="1"/>
      <w:bookmarkEnd w:id="2"/>
    </w:p>
    <w:p w:rsidR="008E2C6D" w:rsidRDefault="00256BBA" w:rsidP="00D67ABF">
      <w:pPr>
        <w:pStyle w:val="1"/>
        <w:spacing w:after="0"/>
        <w:ind w:left="940" w:firstLine="980"/>
        <w:jc w:val="center"/>
      </w:pPr>
      <w:r>
        <w:t>Информационное сообщение о приеме предложений по определению общественной территории для включения в перечень общественных территорий, подлежащих в первоочередном порядке благоустройству</w:t>
      </w:r>
    </w:p>
    <w:p w:rsidR="008E2C6D" w:rsidRDefault="00256BBA">
      <w:pPr>
        <w:pStyle w:val="1"/>
        <w:ind w:left="5180" w:firstLine="0"/>
      </w:pPr>
      <w:r>
        <w:t>в 2023 году.</w:t>
      </w:r>
    </w:p>
    <w:p w:rsidR="008E2C6D" w:rsidRDefault="00256BBA">
      <w:pPr>
        <w:pStyle w:val="1"/>
        <w:ind w:left="160" w:firstLine="820"/>
        <w:jc w:val="both"/>
      </w:pPr>
      <w:r>
        <w:t xml:space="preserve">Администрация </w:t>
      </w:r>
      <w:r w:rsidR="00D67ABF">
        <w:t xml:space="preserve">МО </w:t>
      </w:r>
      <w:proofErr w:type="spellStart"/>
      <w:r w:rsidR="00D67ABF">
        <w:t>Вындиноостровское</w:t>
      </w:r>
      <w:proofErr w:type="spellEnd"/>
      <w:r w:rsidR="00D67ABF">
        <w:t xml:space="preserve"> сельское поселение </w:t>
      </w:r>
      <w:r>
        <w:t xml:space="preserve">Волховского муниципального района информирует о приеме предложений по определению общественной территории для включения в перечень общественных территорий, подлежащих в первоочередном порядке благоустройству </w:t>
      </w:r>
      <w:r>
        <w:rPr>
          <w:b/>
          <w:bCs/>
        </w:rPr>
        <w:t xml:space="preserve">в 2023 году </w:t>
      </w:r>
      <w:r>
        <w:t>в рамках муниципальной</w:t>
      </w:r>
      <w:r>
        <w:t xml:space="preserve"> программы </w:t>
      </w:r>
      <w:r w:rsidR="00F831CD">
        <w:t xml:space="preserve">«Формирование городской среды на территории </w:t>
      </w:r>
      <w:r>
        <w:t xml:space="preserve">МО </w:t>
      </w:r>
      <w:proofErr w:type="spellStart"/>
      <w:r w:rsidR="00F831CD">
        <w:t>Вындиноостровское</w:t>
      </w:r>
      <w:proofErr w:type="spellEnd"/>
      <w:r w:rsidR="00F831CD">
        <w:t xml:space="preserve"> сельское».</w:t>
      </w:r>
    </w:p>
    <w:p w:rsidR="008E2C6D" w:rsidRDefault="00256BBA">
      <w:pPr>
        <w:pStyle w:val="1"/>
        <w:spacing w:after="0"/>
        <w:ind w:firstLine="240"/>
        <w:jc w:val="both"/>
      </w:pPr>
      <w:r>
        <w:t xml:space="preserve">Сбор предложений осуществляется </w:t>
      </w:r>
      <w:r>
        <w:rPr>
          <w:b/>
          <w:bCs/>
        </w:rPr>
        <w:t>с 1 декабря 2021 г. по 15 декабря 2021г.</w:t>
      </w:r>
    </w:p>
    <w:p w:rsidR="008E2C6D" w:rsidRDefault="00256BBA">
      <w:pPr>
        <w:pStyle w:val="1"/>
        <w:spacing w:after="0"/>
        <w:ind w:firstLine="880"/>
        <w:jc w:val="both"/>
      </w:pPr>
      <w:r>
        <w:t>Граждане, юридические лица вправе подать предложение по отбор</w:t>
      </w:r>
      <w:r>
        <w:t xml:space="preserve">у общественной территории, направив его в администрацию </w:t>
      </w:r>
      <w:r w:rsidR="00D67ABF">
        <w:t xml:space="preserve">МО </w:t>
      </w:r>
      <w:proofErr w:type="spellStart"/>
      <w:r w:rsidR="00D67ABF">
        <w:t>Вындиноостровское</w:t>
      </w:r>
      <w:proofErr w:type="spellEnd"/>
      <w:r w:rsidR="00D67ABF">
        <w:t xml:space="preserve"> сельское поселение </w:t>
      </w:r>
      <w:r>
        <w:t>Волховского муниципального района (приложение Примерная форма):</w:t>
      </w:r>
    </w:p>
    <w:p w:rsidR="008E2C6D" w:rsidRDefault="00256BBA">
      <w:pPr>
        <w:pStyle w:val="1"/>
        <w:spacing w:after="0"/>
        <w:ind w:firstLine="940"/>
      </w:pPr>
      <w:r>
        <w:t>- по почте по адресу: 1874</w:t>
      </w:r>
      <w:r w:rsidR="00D67ABF">
        <w:t>40</w:t>
      </w:r>
      <w:r>
        <w:t xml:space="preserve">, Ленинградская обл., </w:t>
      </w:r>
      <w:proofErr w:type="spellStart"/>
      <w:r w:rsidR="00D67ABF">
        <w:t>д.Вындин</w:t>
      </w:r>
      <w:proofErr w:type="spellEnd"/>
      <w:r w:rsidR="00D67ABF">
        <w:t xml:space="preserve"> Остров</w:t>
      </w:r>
      <w:r>
        <w:t xml:space="preserve">, </w:t>
      </w:r>
      <w:proofErr w:type="spellStart"/>
      <w:r w:rsidR="00D67ABF">
        <w:t>ул.Школьная</w:t>
      </w:r>
      <w:proofErr w:type="spellEnd"/>
      <w:r>
        <w:t>, д.</w:t>
      </w:r>
      <w:r w:rsidR="00D67ABF">
        <w:t>1а</w:t>
      </w:r>
      <w:r>
        <w:t>,</w:t>
      </w:r>
    </w:p>
    <w:p w:rsidR="008E2C6D" w:rsidRDefault="00256BBA">
      <w:pPr>
        <w:pStyle w:val="1"/>
        <w:numPr>
          <w:ilvl w:val="0"/>
          <w:numId w:val="1"/>
        </w:numPr>
        <w:tabs>
          <w:tab w:val="left" w:pos="1130"/>
        </w:tabs>
        <w:spacing w:after="0"/>
        <w:ind w:firstLine="880"/>
        <w:jc w:val="both"/>
      </w:pPr>
      <w:bookmarkStart w:id="3" w:name="bookmark3"/>
      <w:bookmarkEnd w:id="3"/>
      <w:r>
        <w:t>либо в электронной форме по электронному адресу</w:t>
      </w:r>
      <w:r>
        <w:t>:</w:t>
      </w:r>
      <w:r w:rsidR="00D67ABF" w:rsidRPr="00D67ABF">
        <w:t xml:space="preserve"> </w:t>
      </w:r>
      <w:proofErr w:type="spellStart"/>
      <w:r w:rsidR="00D67ABF" w:rsidRPr="00D67ABF">
        <w:t>vo</w:t>
      </w:r>
      <w:proofErr w:type="spellEnd"/>
      <w:r w:rsidR="00D67ABF" w:rsidRPr="00D67ABF">
        <w:t>--s--p@bk.ru</w:t>
      </w:r>
      <w:r>
        <w:t>,</w:t>
      </w:r>
    </w:p>
    <w:p w:rsidR="008E2C6D" w:rsidRDefault="00256BBA">
      <w:pPr>
        <w:pStyle w:val="1"/>
        <w:numPr>
          <w:ilvl w:val="0"/>
          <w:numId w:val="1"/>
        </w:numPr>
        <w:tabs>
          <w:tab w:val="left" w:pos="1114"/>
        </w:tabs>
        <w:spacing w:after="0"/>
        <w:ind w:firstLine="880"/>
        <w:jc w:val="both"/>
      </w:pPr>
      <w:bookmarkStart w:id="4" w:name="bookmark4"/>
      <w:bookmarkEnd w:id="4"/>
      <w:r>
        <w:t xml:space="preserve">либо переданы в администрацию </w:t>
      </w:r>
      <w:r w:rsidR="00D67ABF">
        <w:t xml:space="preserve">МО </w:t>
      </w:r>
      <w:proofErr w:type="spellStart"/>
      <w:r w:rsidR="00D67ABF">
        <w:t>Вындиноостровское</w:t>
      </w:r>
      <w:proofErr w:type="spellEnd"/>
      <w:r w:rsidR="00D67ABF">
        <w:t xml:space="preserve"> сельское поселение </w:t>
      </w:r>
      <w:r>
        <w:t xml:space="preserve">Волховского муниципального района Ленинградская обл., </w:t>
      </w:r>
      <w:proofErr w:type="spellStart"/>
      <w:r w:rsidR="00D67ABF">
        <w:t>д.Вындин</w:t>
      </w:r>
      <w:proofErr w:type="spellEnd"/>
      <w:r w:rsidR="00D67ABF">
        <w:t xml:space="preserve"> Остров</w:t>
      </w:r>
      <w:r>
        <w:t xml:space="preserve">, </w:t>
      </w:r>
      <w:proofErr w:type="spellStart"/>
      <w:r w:rsidR="00D67ABF">
        <w:t>ул.Школьная</w:t>
      </w:r>
      <w:proofErr w:type="spellEnd"/>
      <w:r>
        <w:t>., д.</w:t>
      </w:r>
      <w:r w:rsidR="00D67ABF">
        <w:t>1а</w:t>
      </w:r>
      <w:r>
        <w:t>,</w:t>
      </w:r>
    </w:p>
    <w:p w:rsidR="008E2C6D" w:rsidRDefault="00256BBA">
      <w:pPr>
        <w:pStyle w:val="1"/>
        <w:spacing w:after="0"/>
        <w:ind w:firstLine="940"/>
      </w:pPr>
      <w:r>
        <w:t>Контактные телефоны ответственных лиц:</w:t>
      </w:r>
    </w:p>
    <w:p w:rsidR="008E2C6D" w:rsidRDefault="00256BBA">
      <w:pPr>
        <w:pStyle w:val="1"/>
        <w:spacing w:after="0"/>
        <w:ind w:firstLine="880"/>
      </w:pPr>
      <w:r>
        <w:t xml:space="preserve">8 (81363)- </w:t>
      </w:r>
      <w:r w:rsidR="00F831CD">
        <w:t>37-641</w:t>
      </w:r>
      <w:r>
        <w:t>,</w:t>
      </w:r>
    </w:p>
    <w:p w:rsidR="008E2C6D" w:rsidRDefault="00256BBA">
      <w:pPr>
        <w:pStyle w:val="1"/>
        <w:spacing w:after="0"/>
        <w:ind w:firstLine="880"/>
        <w:jc w:val="both"/>
      </w:pPr>
      <w:r>
        <w:t xml:space="preserve">8 (81363)- </w:t>
      </w:r>
      <w:r w:rsidR="00F831CD">
        <w:t>37-643</w:t>
      </w:r>
    </w:p>
    <w:p w:rsidR="008E2C6D" w:rsidRDefault="00256BBA">
      <w:pPr>
        <w:pStyle w:val="1"/>
        <w:ind w:firstLine="880"/>
        <w:jc w:val="both"/>
      </w:pPr>
      <w:r>
        <w:t xml:space="preserve">Режим работы </w:t>
      </w:r>
      <w:r>
        <w:t>ответственного лица: понедельник-</w:t>
      </w:r>
      <w:r w:rsidR="00F831CD">
        <w:t>пятница</w:t>
      </w:r>
      <w:r>
        <w:t xml:space="preserve"> с 9 час. до 1</w:t>
      </w:r>
      <w:r w:rsidR="00F831CD">
        <w:t>7</w:t>
      </w:r>
      <w:r>
        <w:t xml:space="preserve"> час.,</w:t>
      </w:r>
      <w:r>
        <w:t xml:space="preserve"> перерыв с 13 час. до </w:t>
      </w:r>
      <w:proofErr w:type="gramStart"/>
      <w:r>
        <w:t>13.час</w:t>
      </w:r>
      <w:proofErr w:type="gramEnd"/>
      <w:r>
        <w:t>.48 мин.</w:t>
      </w:r>
    </w:p>
    <w:p w:rsidR="008E2C6D" w:rsidRDefault="00256BBA">
      <w:pPr>
        <w:pStyle w:val="1"/>
        <w:ind w:firstLine="880"/>
        <w:jc w:val="both"/>
      </w:pPr>
      <w:r>
        <w:t xml:space="preserve">Общественные территории </w:t>
      </w:r>
      <w:proofErr w:type="gramStart"/>
      <w:r>
        <w:t>- это</w:t>
      </w:r>
      <w:proofErr w:type="gramEnd"/>
      <w:r>
        <w:t xml:space="preserve"> территории муниципального образования </w:t>
      </w:r>
      <w:proofErr w:type="spellStart"/>
      <w:r w:rsidR="00F831CD">
        <w:t>Вындиноостровское</w:t>
      </w:r>
      <w:proofErr w:type="spellEnd"/>
      <w:r w:rsidR="00F831CD">
        <w:t xml:space="preserve"> сельское поселение</w:t>
      </w:r>
      <w:r>
        <w:t xml:space="preserve"> Волховского муниципального района, которые посто</w:t>
      </w:r>
      <w:r>
        <w:t>янно доступны для населения, в том числе: площади, бульвары, пешеходные зоны, скверы, парки.</w:t>
      </w:r>
    </w:p>
    <w:p w:rsidR="008E2C6D" w:rsidRDefault="00256BBA">
      <w:pPr>
        <w:pStyle w:val="1"/>
        <w:spacing w:after="0"/>
        <w:ind w:firstLine="880"/>
        <w:jc w:val="both"/>
      </w:pPr>
      <w:r>
        <w:t>К мероприятиям по благоустройству общественных территорий относятся:</w:t>
      </w:r>
    </w:p>
    <w:p w:rsidR="008E2C6D" w:rsidRDefault="00256BBA">
      <w:pPr>
        <w:pStyle w:val="1"/>
        <w:spacing w:after="560"/>
        <w:ind w:firstLine="880"/>
        <w:jc w:val="both"/>
      </w:pPr>
      <w:r>
        <w:t>размещение малых архитектурных форм (элементы монументально-декоративного оформления, устройст</w:t>
      </w:r>
      <w:r>
        <w:t>ва для оформления мобильного и вертикального озеленения, водные устройства, городская мебель, игровое, спортивное, осветительное оборудование), ландшафтный дизайн, устройство и ремонт твердого покрытия, приведение в надлежащее состояние тротуаров, уличного</w:t>
      </w:r>
      <w:r>
        <w:t xml:space="preserve"> освещения, высадка деревьев и кустарников (озеленение) и т.д.</w:t>
      </w:r>
    </w:p>
    <w:p w:rsidR="008E2C6D" w:rsidRDefault="00256BBA">
      <w:pPr>
        <w:pStyle w:val="1"/>
        <w:spacing w:after="0"/>
        <w:ind w:firstLine="0"/>
        <w:jc w:val="right"/>
      </w:pPr>
      <w:bookmarkStart w:id="5" w:name="_GoBack"/>
      <w:bookmarkEnd w:id="5"/>
      <w:r>
        <w:lastRenderedPageBreak/>
        <w:t>Приложение.</w:t>
      </w:r>
    </w:p>
    <w:p w:rsidR="008E2C6D" w:rsidRDefault="00256BBA">
      <w:pPr>
        <w:pStyle w:val="1"/>
        <w:spacing w:after="580"/>
        <w:ind w:firstLine="0"/>
        <w:jc w:val="right"/>
      </w:pPr>
      <w:r>
        <w:t>Примерная форма</w:t>
      </w:r>
    </w:p>
    <w:p w:rsidR="00F831CD" w:rsidRPr="00F831CD" w:rsidRDefault="00256BBA" w:rsidP="00F831C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831CD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="00F831CD" w:rsidRPr="00F831CD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F831CD" w:rsidRPr="00F831CD">
        <w:rPr>
          <w:rFonts w:ascii="Times New Roman" w:hAnsi="Times New Roman" w:cs="Times New Roman"/>
          <w:sz w:val="26"/>
          <w:szCs w:val="26"/>
        </w:rPr>
        <w:t>Вындиноостровское</w:t>
      </w:r>
      <w:proofErr w:type="spellEnd"/>
      <w:r w:rsidR="00F831CD" w:rsidRPr="00F831CD">
        <w:rPr>
          <w:rFonts w:ascii="Times New Roman" w:hAnsi="Times New Roman" w:cs="Times New Roman"/>
          <w:sz w:val="26"/>
          <w:szCs w:val="26"/>
        </w:rPr>
        <w:t xml:space="preserve"> СП</w:t>
      </w:r>
    </w:p>
    <w:p w:rsidR="008E2C6D" w:rsidRDefault="00256BBA">
      <w:pPr>
        <w:pStyle w:val="1"/>
        <w:spacing w:after="580"/>
        <w:ind w:left="6000" w:firstLine="0"/>
        <w:jc w:val="right"/>
      </w:pPr>
      <w:r w:rsidRPr="00F831CD">
        <w:t xml:space="preserve"> Волховского муниципального района</w:t>
      </w:r>
    </w:p>
    <w:p w:rsidR="008E2C6D" w:rsidRDefault="00256BBA">
      <w:pPr>
        <w:pStyle w:val="1"/>
        <w:spacing w:after="0"/>
        <w:ind w:left="5260" w:firstLine="0"/>
      </w:pPr>
      <w:r>
        <w:t>Заявление</w:t>
      </w:r>
    </w:p>
    <w:p w:rsidR="008E2C6D" w:rsidRDefault="00256BBA">
      <w:pPr>
        <w:pStyle w:val="1"/>
        <w:ind w:firstLine="0"/>
        <w:jc w:val="center"/>
      </w:pPr>
      <w:r>
        <w:t>о приеме предложения по определению общественной терр</w:t>
      </w:r>
      <w:r>
        <w:t>итории</w:t>
      </w:r>
      <w:r>
        <w:br/>
        <w:t>для включения в перечень общественных территорий,</w:t>
      </w:r>
      <w:r>
        <w:br/>
        <w:t>подлежащих в первоочередном порядке благоустройству в 2023 году.</w:t>
      </w:r>
    </w:p>
    <w:p w:rsidR="008E2C6D" w:rsidRDefault="00256BBA">
      <w:pPr>
        <w:pStyle w:val="1"/>
        <w:tabs>
          <w:tab w:val="left" w:leader="underscore" w:pos="8942"/>
        </w:tabs>
        <w:spacing w:after="0"/>
        <w:ind w:left="1420" w:firstLine="0"/>
      </w:pPr>
      <w:r>
        <w:t>Я</w:t>
      </w:r>
      <w:r>
        <w:tab/>
      </w:r>
    </w:p>
    <w:p w:rsidR="008E2C6D" w:rsidRDefault="00256BBA">
      <w:pPr>
        <w:pStyle w:val="1"/>
        <w:pBdr>
          <w:bottom w:val="single" w:sz="4" w:space="0" w:color="auto"/>
        </w:pBdr>
        <w:ind w:left="3200" w:firstLine="0"/>
      </w:pPr>
      <w:r>
        <w:t>(ФИО гражданина/ руководителя организации)</w:t>
      </w:r>
    </w:p>
    <w:p w:rsidR="008E2C6D" w:rsidRDefault="00256BBA">
      <w:pPr>
        <w:pStyle w:val="1"/>
        <w:ind w:left="3760" w:firstLine="0"/>
      </w:pPr>
      <w:r>
        <w:t>(контактные данные: адрес, телефон)</w:t>
      </w:r>
    </w:p>
    <w:p w:rsidR="008E2C6D" w:rsidRDefault="00256BBA">
      <w:pPr>
        <w:pStyle w:val="1"/>
        <w:pBdr>
          <w:bottom w:val="single" w:sz="4" w:space="0" w:color="auto"/>
        </w:pBdr>
        <w:spacing w:after="580"/>
        <w:ind w:left="1420" w:firstLine="0"/>
      </w:pPr>
      <w:r>
        <w:t>Предлагаю</w:t>
      </w:r>
    </w:p>
    <w:p w:rsidR="008E2C6D" w:rsidRDefault="00256BBA">
      <w:pPr>
        <w:pStyle w:val="1"/>
        <w:spacing w:after="0"/>
        <w:ind w:firstLine="0"/>
        <w:jc w:val="center"/>
      </w:pPr>
      <w:r>
        <w:t xml:space="preserve">(указание наименования </w:t>
      </w:r>
      <w:r>
        <w:t>общественной территории)</w:t>
      </w:r>
    </w:p>
    <w:p w:rsidR="008E2C6D" w:rsidRDefault="00256BBA">
      <w:pPr>
        <w:pStyle w:val="1"/>
        <w:spacing w:after="880"/>
        <w:ind w:left="880" w:firstLine="540"/>
        <w:jc w:val="both"/>
      </w:pPr>
      <w:r>
        <w:t>для включения в перечень общественных территорий, подлежащих в первоочередном порядке благоустройству в 2023 году.</w:t>
      </w:r>
    </w:p>
    <w:p w:rsidR="008E2C6D" w:rsidRDefault="00256BBA">
      <w:pPr>
        <w:pStyle w:val="1"/>
        <w:tabs>
          <w:tab w:val="left" w:pos="6931"/>
        </w:tabs>
        <w:spacing w:after="580"/>
        <w:ind w:firstLine="0"/>
        <w:jc w:val="center"/>
      </w:pPr>
      <w:r>
        <w:t>Подпись</w:t>
      </w:r>
      <w:r>
        <w:tab/>
        <w:t>Дата</w:t>
      </w:r>
    </w:p>
    <w:p w:rsidR="008E2C6D" w:rsidRDefault="00256BBA">
      <w:pPr>
        <w:pStyle w:val="1"/>
        <w:spacing w:after="880"/>
        <w:ind w:left="880" w:firstLine="540"/>
        <w:jc w:val="both"/>
      </w:pPr>
      <w:r>
        <w:t xml:space="preserve">В соответствии с Федеральным законом от 27.07.2006 N 152-ФЗ "О персональных данных" даю </w:t>
      </w:r>
      <w:r>
        <w:t>администрации Волховского муниципального района Ленинградской области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</w:t>
      </w:r>
      <w:r>
        <w:t>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8E2C6D" w:rsidRDefault="00256BBA">
      <w:pPr>
        <w:pStyle w:val="1"/>
        <w:pBdr>
          <w:top w:val="single" w:sz="4" w:space="0" w:color="auto"/>
        </w:pBdr>
        <w:spacing w:after="0"/>
        <w:ind w:left="17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5605780</wp:posOffset>
                </wp:positionH>
                <wp:positionV relativeFrom="paragraph">
                  <wp:posOffset>12700</wp:posOffset>
                </wp:positionV>
                <wp:extent cx="365760" cy="20447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C6D" w:rsidRDefault="00256BBA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1.40000000000003pt;margin-top:1.pt;width:28.800000000000001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Дата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</w:t>
      </w:r>
    </w:p>
    <w:sectPr w:rsidR="008E2C6D">
      <w:pgSz w:w="11900" w:h="16840"/>
      <w:pgMar w:top="1042" w:right="817" w:bottom="760" w:left="812" w:header="614" w:footer="3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BA" w:rsidRDefault="00256BBA">
      <w:r>
        <w:separator/>
      </w:r>
    </w:p>
  </w:endnote>
  <w:endnote w:type="continuationSeparator" w:id="0">
    <w:p w:rsidR="00256BBA" w:rsidRDefault="002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BA" w:rsidRDefault="00256BBA"/>
  </w:footnote>
  <w:footnote w:type="continuationSeparator" w:id="0">
    <w:p w:rsidR="00256BBA" w:rsidRDefault="00256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672D"/>
    <w:multiLevelType w:val="multilevel"/>
    <w:tmpl w:val="006ED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6D"/>
    <w:rsid w:val="00256BBA"/>
    <w:rsid w:val="00670252"/>
    <w:rsid w:val="008E2C6D"/>
    <w:rsid w:val="00D67ABF"/>
    <w:rsid w:val="00F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FD0D"/>
  <w15:docId w15:val="{1928003F-0973-438B-B96A-6487AEB9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ABE9E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700" w:line="305" w:lineRule="auto"/>
      <w:ind w:right="7140"/>
      <w:jc w:val="right"/>
      <w:outlineLvl w:val="0"/>
    </w:pPr>
    <w:rPr>
      <w:rFonts w:ascii="Arial" w:eastAsia="Arial" w:hAnsi="Arial" w:cs="Arial"/>
      <w:color w:val="ABE9E4"/>
    </w:rPr>
  </w:style>
  <w:style w:type="paragraph" w:styleId="a4">
    <w:name w:val="No Spacing"/>
    <w:uiPriority w:val="1"/>
    <w:qFormat/>
    <w:rsid w:val="00F831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2021-12-13T13:50:00Z</dcterms:created>
  <dcterms:modified xsi:type="dcterms:W3CDTF">2021-12-13T13:50:00Z</dcterms:modified>
</cp:coreProperties>
</file>