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F6" w:rsidRDefault="007161F6" w:rsidP="007161F6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8001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F6" w:rsidRDefault="007161F6" w:rsidP="007161F6">
      <w:pPr>
        <w:rPr>
          <w:b/>
          <w:bCs/>
        </w:rPr>
      </w:pPr>
    </w:p>
    <w:p w:rsidR="007161F6" w:rsidRDefault="007161F6" w:rsidP="00681F0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СОВЕТ ДЕПУТАТОВ</w:t>
      </w:r>
    </w:p>
    <w:p w:rsidR="007161F6" w:rsidRDefault="007161F6" w:rsidP="007161F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161F6" w:rsidRDefault="007161F6" w:rsidP="007161F6">
      <w:pPr>
        <w:jc w:val="center"/>
        <w:rPr>
          <w:i/>
        </w:rPr>
      </w:pPr>
      <w:r>
        <w:rPr>
          <w:b/>
          <w:sz w:val="28"/>
        </w:rPr>
        <w:t>ВЫНДИНООСТРОВСКОЕ СЕЛЬСКОЕ ПОСЕЛЕНИЕ</w:t>
      </w:r>
      <w:r>
        <w:rPr>
          <w:i/>
        </w:rPr>
        <w:t xml:space="preserve">   </w:t>
      </w:r>
    </w:p>
    <w:p w:rsidR="007161F6" w:rsidRDefault="007161F6" w:rsidP="0071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ВОЛХОВСКОГО МУНИЦИПАЛЬНОГО РАЙОНА</w:t>
      </w:r>
    </w:p>
    <w:p w:rsidR="007161F6" w:rsidRDefault="007161F6" w:rsidP="007161F6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7161F6" w:rsidRDefault="007161F6" w:rsidP="007161F6">
      <w:pPr>
        <w:jc w:val="center"/>
        <w:rPr>
          <w:i/>
          <w:sz w:val="28"/>
        </w:rPr>
      </w:pPr>
      <w:r>
        <w:rPr>
          <w:i/>
          <w:sz w:val="28"/>
        </w:rPr>
        <w:t>четвертого созыва</w:t>
      </w:r>
    </w:p>
    <w:p w:rsidR="007161F6" w:rsidRDefault="007161F6" w:rsidP="007161F6">
      <w:pPr>
        <w:jc w:val="center"/>
        <w:rPr>
          <w:i/>
          <w:sz w:val="28"/>
        </w:rPr>
      </w:pPr>
    </w:p>
    <w:p w:rsidR="007161F6" w:rsidRDefault="007161F6" w:rsidP="007161F6">
      <w:pPr>
        <w:jc w:val="center"/>
        <w:rPr>
          <w:b/>
        </w:rPr>
      </w:pPr>
      <w:r>
        <w:rPr>
          <w:b/>
        </w:rPr>
        <w:t xml:space="preserve"> РЕШЕНИЕ</w:t>
      </w:r>
    </w:p>
    <w:p w:rsidR="007161F6" w:rsidRDefault="007161F6" w:rsidP="007161F6">
      <w:pPr>
        <w:rPr>
          <w:b/>
          <w:sz w:val="28"/>
          <w:szCs w:val="28"/>
        </w:rPr>
      </w:pPr>
    </w:p>
    <w:p w:rsidR="007161F6" w:rsidRDefault="007161F6" w:rsidP="007161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1F07">
        <w:rPr>
          <w:sz w:val="28"/>
          <w:szCs w:val="28"/>
        </w:rPr>
        <w:t xml:space="preserve">т </w:t>
      </w:r>
      <w:r w:rsidR="00681F01">
        <w:rPr>
          <w:sz w:val="28"/>
          <w:szCs w:val="28"/>
        </w:rPr>
        <w:t xml:space="preserve"> </w:t>
      </w:r>
      <w:r w:rsidR="000528E2">
        <w:rPr>
          <w:sz w:val="28"/>
          <w:szCs w:val="28"/>
        </w:rPr>
        <w:t>«0</w:t>
      </w:r>
      <w:r w:rsidR="00601F07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681F0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2022 года                                     </w:t>
      </w:r>
      <w:r w:rsidR="000528E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№ </w:t>
      </w:r>
      <w:r w:rsidR="000528E2">
        <w:rPr>
          <w:sz w:val="28"/>
          <w:szCs w:val="28"/>
        </w:rPr>
        <w:t>13</w:t>
      </w:r>
    </w:p>
    <w:p w:rsidR="007161F6" w:rsidRPr="008D4482" w:rsidRDefault="007161F6" w:rsidP="007161F6">
      <w:pPr>
        <w:jc w:val="center"/>
        <w:rPr>
          <w:sz w:val="28"/>
          <w:szCs w:val="28"/>
        </w:rPr>
      </w:pPr>
    </w:p>
    <w:p w:rsidR="001E1559" w:rsidRDefault="001E1559" w:rsidP="001E1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Вындиноостровское  сельское поселение Волховского муниципального района Ленинградской области от 27.09.2017 года </w:t>
      </w:r>
    </w:p>
    <w:p w:rsidR="001E1559" w:rsidRDefault="001E1559" w:rsidP="001E1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35 «Об утверждении Правил благоустройства территории муниципального образования Вындиноостровское сельское поселение Волховского муниципального района Ленинградской области»</w:t>
      </w:r>
    </w:p>
    <w:p w:rsidR="007161F6" w:rsidRDefault="007161F6" w:rsidP="007161F6">
      <w:pPr>
        <w:ind w:firstLine="708"/>
        <w:jc w:val="both"/>
        <w:rPr>
          <w:sz w:val="28"/>
          <w:szCs w:val="28"/>
        </w:rPr>
      </w:pPr>
    </w:p>
    <w:p w:rsidR="00D74E1C" w:rsidRDefault="00D74E1C" w:rsidP="00681F01">
      <w:pPr>
        <w:ind w:firstLine="426"/>
        <w:jc w:val="both"/>
        <w:rPr>
          <w:sz w:val="28"/>
          <w:szCs w:val="28"/>
        </w:rPr>
      </w:pPr>
      <w:r w:rsidRPr="00D74E1C">
        <w:rPr>
          <w:sz w:val="28"/>
          <w:szCs w:val="28"/>
        </w:rPr>
        <w:t>В целях организации благоустройства и содержания территории МО Вындиноостровское сельское поселение,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Комитета Ленинградской области по обращению с отходами от 22.11.2021 №17 «Об утверждении порядка накопления твердых коммунальных отходов (в том числе раздельного накопления) на территории Ленинградской области»</w:t>
      </w:r>
      <w:r w:rsidRPr="00211440">
        <w:rPr>
          <w:sz w:val="28"/>
          <w:szCs w:val="28"/>
        </w:rPr>
        <w:t xml:space="preserve">, </w:t>
      </w:r>
      <w:hyperlink r:id="rId6" w:history="1">
        <w:r w:rsidRPr="00211440">
          <w:rPr>
            <w:sz w:val="28"/>
            <w:szCs w:val="28"/>
          </w:rPr>
          <w:t>Уставом</w:t>
        </w:r>
      </w:hyperlink>
      <w:r w:rsidRPr="00211440">
        <w:rPr>
          <w:sz w:val="28"/>
          <w:szCs w:val="28"/>
        </w:rPr>
        <w:t xml:space="preserve"> муниципального образования   Вындиноостровское сельское поселение</w:t>
      </w:r>
      <w:r>
        <w:rPr>
          <w:sz w:val="28"/>
          <w:szCs w:val="28"/>
        </w:rPr>
        <w:t xml:space="preserve">, </w:t>
      </w:r>
      <w:r w:rsidR="00681F01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МО Вындиноостровское сельское поселение   </w:t>
      </w:r>
      <w:r w:rsidRPr="00D74E1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r w:rsidRPr="00D74E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74E1C" w:rsidRDefault="00D74E1C" w:rsidP="00D74E1C">
      <w:pPr>
        <w:jc w:val="both"/>
        <w:rPr>
          <w:sz w:val="28"/>
          <w:szCs w:val="28"/>
        </w:rPr>
      </w:pPr>
    </w:p>
    <w:p w:rsidR="00D74E1C" w:rsidRDefault="00D74E1C" w:rsidP="00D74E1C">
      <w:pPr>
        <w:pStyle w:val="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6C2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</w:t>
      </w:r>
      <w:r w:rsidRPr="00B26C2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B26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26C21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Вындиноостровское</w:t>
      </w:r>
      <w:r w:rsidRPr="00B26C21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B26C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27.09.2017 года № 3</w:t>
      </w:r>
      <w:r w:rsidRPr="00B26C21">
        <w:rPr>
          <w:rFonts w:ascii="Times New Roman" w:hAnsi="Times New Roman"/>
          <w:sz w:val="28"/>
          <w:szCs w:val="28"/>
        </w:rPr>
        <w:t xml:space="preserve">5 «Об утверждении Правил благоустройства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Вындиноостровское</w:t>
      </w:r>
      <w:r w:rsidRPr="00B26C21">
        <w:rPr>
          <w:rFonts w:ascii="Times New Roman" w:hAnsi="Times New Roman"/>
          <w:sz w:val="28"/>
          <w:szCs w:val="28"/>
        </w:rPr>
        <w:t xml:space="preserve"> сельское поселение» изменения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B26C2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74E1C" w:rsidRPr="00686397" w:rsidRDefault="00D74E1C" w:rsidP="00D74E1C">
      <w:pPr>
        <w:jc w:val="both"/>
        <w:rPr>
          <w:sz w:val="28"/>
          <w:szCs w:val="28"/>
        </w:rPr>
      </w:pPr>
      <w:r w:rsidRPr="00A80FA1">
        <w:rPr>
          <w:color w:val="000000"/>
          <w:spacing w:val="3"/>
          <w:sz w:val="28"/>
          <w:szCs w:val="28"/>
        </w:rPr>
        <w:t xml:space="preserve">     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86397">
        <w:rPr>
          <w:sz w:val="28"/>
          <w:szCs w:val="28"/>
        </w:rPr>
        <w:t xml:space="preserve">. Опубликовать настоящее решение в газете «Волховские огни», а также разместить его на официальном сайте муниципального образования  </w:t>
      </w:r>
      <w:r>
        <w:rPr>
          <w:sz w:val="28"/>
          <w:szCs w:val="28"/>
        </w:rPr>
        <w:t>Вындиноостровское</w:t>
      </w:r>
      <w:r w:rsidRPr="00686397">
        <w:rPr>
          <w:sz w:val="28"/>
          <w:szCs w:val="28"/>
        </w:rPr>
        <w:t xml:space="preserve"> сельское поселение</w:t>
      </w:r>
      <w:r w:rsidR="00681F01">
        <w:rPr>
          <w:sz w:val="28"/>
          <w:szCs w:val="28"/>
        </w:rPr>
        <w:t xml:space="preserve"> </w:t>
      </w:r>
      <w:hyperlink r:id="rId7" w:history="1">
        <w:r w:rsidR="00681F01" w:rsidRPr="00502436">
          <w:rPr>
            <w:rStyle w:val="a5"/>
            <w:sz w:val="28"/>
            <w:szCs w:val="28"/>
          </w:rPr>
          <w:t>http://vindinostrov.ru/</w:t>
        </w:r>
      </w:hyperlink>
      <w:r w:rsidR="00681F01">
        <w:rPr>
          <w:sz w:val="28"/>
          <w:szCs w:val="28"/>
        </w:rPr>
        <w:t xml:space="preserve"> </w:t>
      </w:r>
      <w:r w:rsidRPr="00686397">
        <w:rPr>
          <w:sz w:val="28"/>
          <w:szCs w:val="28"/>
        </w:rPr>
        <w:t xml:space="preserve"> в сети Интернет.  </w:t>
      </w:r>
    </w:p>
    <w:p w:rsidR="00D74E1C" w:rsidRPr="00686397" w:rsidRDefault="00D74E1C" w:rsidP="00D74E1C">
      <w:pPr>
        <w:jc w:val="both"/>
        <w:rPr>
          <w:sz w:val="28"/>
          <w:szCs w:val="28"/>
        </w:rPr>
      </w:pPr>
      <w:r w:rsidRPr="00686397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3</w:t>
      </w:r>
      <w:r w:rsidRPr="0068639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74E1C" w:rsidRDefault="00D74E1C" w:rsidP="00D7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4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7161F6" w:rsidRPr="00211440" w:rsidRDefault="00681F01" w:rsidP="00681F01">
      <w:pPr>
        <w:shd w:val="clear" w:color="auto" w:fill="FFFFFF"/>
        <w:spacing w:before="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7161F6" w:rsidRPr="0021144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61F6" w:rsidRPr="00211440" w:rsidRDefault="007161F6" w:rsidP="007161F6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7161F6" w:rsidRPr="00211440" w:rsidRDefault="007161F6" w:rsidP="007161F6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7161F6" w:rsidRDefault="007161F6" w:rsidP="007161F6">
      <w:pPr>
        <w:shd w:val="clear" w:color="auto" w:fill="FFFFFF"/>
        <w:spacing w:before="5"/>
        <w:jc w:val="both"/>
        <w:rPr>
          <w:bCs/>
          <w:sz w:val="28"/>
          <w:szCs w:val="28"/>
        </w:rPr>
      </w:pPr>
      <w:r w:rsidRPr="00211440">
        <w:rPr>
          <w:bCs/>
          <w:sz w:val="28"/>
          <w:szCs w:val="28"/>
        </w:rPr>
        <w:t xml:space="preserve">Глава муниципального образования </w:t>
      </w:r>
    </w:p>
    <w:p w:rsidR="007161F6" w:rsidRPr="00211440" w:rsidRDefault="007161F6" w:rsidP="007161F6">
      <w:pPr>
        <w:shd w:val="clear" w:color="auto" w:fill="FFFFFF"/>
        <w:spacing w:before="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Вындиноостровское СП                                                            Э.С.Алексашкин</w:t>
      </w:r>
      <w:r w:rsidRPr="00211440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  </w:t>
      </w:r>
    </w:p>
    <w:p w:rsidR="007161F6" w:rsidRPr="00211440" w:rsidRDefault="007161F6" w:rsidP="007161F6">
      <w:pPr>
        <w:jc w:val="both"/>
        <w:rPr>
          <w:b/>
          <w:bCs/>
          <w:sz w:val="28"/>
          <w:szCs w:val="28"/>
        </w:rPr>
      </w:pPr>
    </w:p>
    <w:p w:rsidR="007161F6" w:rsidRPr="00211440" w:rsidRDefault="007161F6" w:rsidP="007161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61F6" w:rsidRPr="00211440" w:rsidRDefault="007161F6" w:rsidP="007161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61F6" w:rsidRPr="00211440" w:rsidRDefault="007161F6" w:rsidP="007161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17F0" w:rsidRDefault="009517F0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/>
    <w:p w:rsidR="00681F01" w:rsidRDefault="00681F01" w:rsidP="00681F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681F01" w:rsidRDefault="00681F01" w:rsidP="00681F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681F01" w:rsidRDefault="00681F01" w:rsidP="00681F01">
      <w:pPr>
        <w:jc w:val="right"/>
        <w:rPr>
          <w:sz w:val="20"/>
          <w:szCs w:val="20"/>
        </w:rPr>
      </w:pPr>
      <w:r>
        <w:rPr>
          <w:sz w:val="20"/>
          <w:szCs w:val="20"/>
        </w:rPr>
        <w:t>МО Вындиноостровское сельское поселение</w:t>
      </w:r>
    </w:p>
    <w:p w:rsidR="00681F01" w:rsidRDefault="00681F01" w:rsidP="00681F01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0528E2">
        <w:rPr>
          <w:sz w:val="20"/>
          <w:szCs w:val="20"/>
        </w:rPr>
        <w:t>06.04.2022 г.</w:t>
      </w:r>
      <w:r>
        <w:rPr>
          <w:sz w:val="20"/>
          <w:szCs w:val="20"/>
        </w:rPr>
        <w:t xml:space="preserve"> № </w:t>
      </w:r>
      <w:r w:rsidR="000528E2">
        <w:rPr>
          <w:sz w:val="20"/>
          <w:szCs w:val="20"/>
        </w:rPr>
        <w:t>13</w:t>
      </w:r>
      <w:bookmarkStart w:id="0" w:name="_GoBack"/>
      <w:bookmarkEnd w:id="0"/>
    </w:p>
    <w:p w:rsidR="00681F01" w:rsidRDefault="00681F01" w:rsidP="00681F01">
      <w:pPr>
        <w:jc w:val="center"/>
        <w:rPr>
          <w:b/>
          <w:sz w:val="28"/>
          <w:szCs w:val="28"/>
        </w:rPr>
      </w:pPr>
    </w:p>
    <w:p w:rsidR="00681F01" w:rsidRDefault="00681F01" w:rsidP="00681F01">
      <w:pPr>
        <w:ind w:firstLine="720"/>
        <w:jc w:val="both"/>
        <w:rPr>
          <w:sz w:val="28"/>
          <w:szCs w:val="28"/>
        </w:rPr>
      </w:pPr>
      <w:bookmarkStart w:id="1" w:name="_Toc472352453"/>
    </w:p>
    <w:bookmarkEnd w:id="1"/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Внести  в Правила благоустройства территории МО   Вындиноостровсое сельское поселение,   утвержденные Решением совета депутатов МО Вындиноостровское сельское поселение от «27» сентября 2017 года № 35 (далее – Правила), следующие изменения: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681F01" w:rsidRDefault="00681F01" w:rsidP="00681F01">
      <w:pPr>
        <w:numPr>
          <w:ilvl w:val="0"/>
          <w:numId w:val="3"/>
        </w:num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 2.13.4 Правил абзацами следующего содержания: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«При раздельном накоплении отходов на контейнерных площадках размещаются: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контейнеры для сухих отходов, подлежащих утилизации, годных к вторичной переработке, не загрязненных пищевыми отходами;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смешанных отходов.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Контейнеры для раздельного накопления отходов должны различаться по цвету.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наличии на контейнерной площадке отдельных контейнеров для сухих и смешанных отходов мусоропровод в МКД используется только для смешанных отходов. Сухие отходы размещаются в контейнера, предназначенный для раздельного накопления ТКО.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Сортировка отходов в местах (площадках) накопления ТКО запрещена.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Организация раздельного накопления отходов осуществляется по согласованию с региональным оператором.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Контейнеры для раздельного накопления сухих отходов и смешанных  отходов и контейнерные площадки для них должны соответствовать требованиям раздела 3 Приказа Комитета Ленинградской области по обращению с отходами от 22.11.2021 №17 «Об утверждении порядка накопления твердых коммунальных отходов (в том числе их раздельного накопления) на территории Ленинградской области».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Вывоз сухих отходов с мест их накопления осуществляется отдельно от смешанных, разными мусоровозами, за исключением случаев, когда технические характеристики мусоровоза прямо предусматривают одновременное транспортированием смешанных и раздельно накопленных отходов».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Дополнить пункт 2.13.4.1 Правил абзацами следующего содержания: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«Контейнерные площадки независимо от видов мусоросборников (контейнеров и бункеров) должны иметь подъездной путь, пандус, твердое (асфальтовое, бетонное) покрытие с уклоном  для  отведения талых и дождевых сточных вод, а также ограждение с трех сторон высотой не менее 1 метра, обеспечивающее предупреждение распространения отходов за пределы контейнерной площадки. Пандус должен иметь твердое (асфальтовое, бетонное) покрытие.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каждой контейнерной площадке, независимо от видов мусоросборников (контейнеров и бункеров) должна быть размещена информация о собственниках и лицах, ответственных за содержание контейнерной площадки, о лицах, обслуживающих контейнерную площадку, периодичности вывоза отходов с контейнерной площадки, контакты указанных лиц.</w:t>
      </w:r>
    </w:p>
    <w:p w:rsidR="00681F01" w:rsidRDefault="00681F01" w:rsidP="00681F01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Региональный оператор обеспечивает уборку мест погрузки ТКО (подбор оброненных (просыпавшихся) при погрузке ТКО и перемещения их в мусоровоз).</w:t>
      </w:r>
    </w:p>
    <w:p w:rsidR="00681F01" w:rsidRDefault="00681F01" w:rsidP="00681F01">
      <w:pPr>
        <w:jc w:val="both"/>
      </w:pPr>
      <w:r>
        <w:rPr>
          <w:sz w:val="28"/>
          <w:szCs w:val="28"/>
        </w:rPr>
        <w:t xml:space="preserve">     За содержание в чистоте контейнерной площадки и прилегающей к ней территории несут орган местного самоуправления, а при создании площадки иными лицами такие лица (собственники площадки ТКО), которые обеспечивают уборку, дезинфекцию и дератизацию собственной контейнерной площадки.</w:t>
      </w:r>
    </w:p>
    <w:p w:rsidR="00681F01" w:rsidRDefault="00681F01" w:rsidP="00681F01">
      <w:pPr>
        <w:jc w:val="both"/>
      </w:pPr>
    </w:p>
    <w:sectPr w:rsidR="00681F01" w:rsidSect="00681F0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29C"/>
    <w:multiLevelType w:val="hybridMultilevel"/>
    <w:tmpl w:val="C4E89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766B1"/>
    <w:multiLevelType w:val="hybridMultilevel"/>
    <w:tmpl w:val="AE7C3850"/>
    <w:lvl w:ilvl="0" w:tplc="EC1A2E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6D6334DC"/>
    <w:multiLevelType w:val="hybridMultilevel"/>
    <w:tmpl w:val="3A4E19BC"/>
    <w:lvl w:ilvl="0" w:tplc="35FA43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6"/>
    <w:rsid w:val="000528E2"/>
    <w:rsid w:val="001E1559"/>
    <w:rsid w:val="00601F07"/>
    <w:rsid w:val="00681F01"/>
    <w:rsid w:val="007161F6"/>
    <w:rsid w:val="009517F0"/>
    <w:rsid w:val="00D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77051-B8C6-4236-BD4D-7A531379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161F6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7161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D74E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681F0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1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ndinost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6604E7D6D2CA24F45432FE6F0B2BD906F2B867CF92765A9ED1437EC38081EAF8FF3AC6D174A3B82A99CfCX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Y4MIFHX/1gZrw3SJygSfDLbial6cx+2qPMm6o/Hdvys=</DigestValue>
    </Reference>
    <Reference Type="http://www.w3.org/2000/09/xmldsig#Object" URI="#idOfficeObject">
      <DigestMethod Algorithm="urn:ietf:params:xml:ns:cpxmlsec:algorithms:gostr34112012-256"/>
      <DigestValue>DqHeCnwxTF/ungkfgR/lDQ/nSCrY77r89dh5djhKCFE=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Ez5RaQH/o6HERrcjvcpz6erJIKT5CTBdPaIqJoEjGwA=</DigestValue>
    </Reference>
  </SignedInfo>
  <SignatureValue>QaR2Y934J6rTHqsWTy/5ApWJ34LPHFMLec1o5HMdmPMuNcaF1njW2/qlg3OCMDNS
5DHPQgx5zEUGyJix1n+iKQ==</SignatureValue>
  <KeyInfo>
    <X509Data>
      <X509Certificate>MIII+DCCCKWgAwIBAgIUFuJl/2lzFn3SH8uG9KvGI3wSGAEwCgYIKoUDBwEBAwIw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jNC90L7QtSDQutCw0LfQvdCw0YfQtdC50YHRgtCy0L4wHhcNMjExMTMwMDYyODA0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0LDRgiDRgdC+0L7RgtCy0LXRgtGB0YLQstC40Y8g4oSWINCh0KQvMTI0LTM5NjYg
0L7RgiAxNS4wMS4yMDIxDE/QodC10YDRgtC40YTQuNC60LDRgiDRgdC+0L7RgtCy
0LXRgtGB0YLQstC40Y8g4oSWINCh0KQvMTI4LTM1ODEg0L7RgiAyMC4xMi4yMDE4
MAwGBSqFA2RyBAMCAQAwDgYDVR0PAQH/BAQDAgP4MBMGA1UdJQQMMAoGCCsGAQUF
BwMCMCsGA1UdEAQkMCKADzIwMjExMTI5MjE1NTU4WoEPMjAyMzAzMDEyMTU1NTha
MIIBYAYDVR0jBIIBVzCCAVOAFFUw8Qycd0OyJNwGWS1cAbZx1GQ2oYIBLKSCASgw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gdGB0LjQuIILAMvGmDMAAAAABW4waAYDVR0fBGEwXzAuoCygKoYoaHR0cDovL2Ny
bC5yb3NrYXpuYS5ydS9jcmwvdWNma18yMDIxLmNybDAtoCugKYYnaHR0cDovL2Ny
bC5mc2ZrLmxvY2FsL2NybC91Y2ZrXzIwMjEuY3JsMB0GA1UdDgQWBBTNN+yONREy
cmd5aulX/8xh6a9atTAKBggqhQMHAQEDAgNBACmOc491roNzLY/xn0cVpJ4rCLhI
MdEt23dp2cSnUmZ1pncilLOZI8m7eExJG6pWfUaLZ2tmzWNCyp3KMe1ExFI=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yfIhJ/ryh7Z8vfInMZo9sf/5f3g=</DigestValue>
      </Reference>
      <Reference URI="/word/document.xml?ContentType=application/vnd.openxmlformats-officedocument.wordprocessingml.document.main+xml">
        <DigestMethod Algorithm="http://www.w3.org/2000/09/xmldsig#sha1"/>
        <DigestValue>SNKHJcVN/JeznXOEl4m/80iQyOI=</DigestValue>
      </Reference>
      <Reference URI="/word/fontTable.xml?ContentType=application/vnd.openxmlformats-officedocument.wordprocessingml.fontTable+xml">
        <DigestMethod Algorithm="http://www.w3.org/2000/09/xmldsig#sha1"/>
        <DigestValue>lnchuKQAiVkTfzgdkqHbPkRyqXQ=</DigestValue>
      </Reference>
      <Reference URI="/word/media/image1.jpeg?ContentType=image/jpeg">
        <DigestMethod Algorithm="http://www.w3.org/2000/09/xmldsig#sha1"/>
        <DigestValue>YBAOS2TL5NCnfq5V7ictidgktig=</DigestValue>
      </Reference>
      <Reference URI="/word/numbering.xml?ContentType=application/vnd.openxmlformats-officedocument.wordprocessingml.numbering+xml">
        <DigestMethod Algorithm="http://www.w3.org/2000/09/xmldsig#sha1"/>
        <DigestValue>WenM4FzdmnC/u1AeJcigHjscaog=</DigestValue>
      </Reference>
      <Reference URI="/word/settings.xml?ContentType=application/vnd.openxmlformats-officedocument.wordprocessingml.settings+xml">
        <DigestMethod Algorithm="http://www.w3.org/2000/09/xmldsig#sha1"/>
        <DigestValue>qMCBIYDENkgKMZIUGGYIyFPflmg=</DigestValue>
      </Reference>
      <Reference URI="/word/styles.xml?ContentType=application/vnd.openxmlformats-officedocument.wordprocessingml.styles+xml">
        <DigestMethod Algorithm="http://www.w3.org/2000/09/xmldsig#sha1"/>
        <DigestValue>uPl2yZR5tIsPLA0wtt6n7y6Bnpc=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2022-04-27T09:36:15Z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2022-04-27T09:36:15Z</xd:SigningTime>
          <xd:SigningCertificate>
            <xd:Cert>
              <xd:CertDigest>
                <DigestMethod Algorithm="http://www.w3.org/2000/09/xmldsig#sha1"/>
                <DigestValue>9bBmwd9kuUgEyFba0/hI40Y3ue8=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130646650626041572865045286160301676415279044609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2022-04-05T08:47:00Z</cp:lastPrinted>
  <dcterms:created xsi:type="dcterms:W3CDTF">2022-04-04T12:21:00Z</dcterms:created>
  <dcterms:modified xsi:type="dcterms:W3CDTF">2022-04-05T08:48:00Z</dcterms:modified>
</cp:coreProperties>
</file>