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F4" w:rsidRPr="00633F01" w:rsidRDefault="00BA49F4" w:rsidP="00BA49F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4F7942FD" wp14:editId="7A0BB8BA">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A49F4" w:rsidRPr="00633F01" w:rsidRDefault="00BA49F4" w:rsidP="00BA49F4">
      <w:pPr>
        <w:spacing w:after="0" w:line="240" w:lineRule="auto"/>
        <w:jc w:val="center"/>
        <w:rPr>
          <w:rFonts w:ascii="Times New Roman" w:eastAsia="Times New Roman" w:hAnsi="Times New Roman" w:cs="Times New Roman"/>
          <w:b/>
          <w:bCs/>
          <w:sz w:val="28"/>
          <w:szCs w:val="24"/>
          <w:lang w:eastAsia="ru-RU"/>
        </w:rPr>
      </w:pPr>
    </w:p>
    <w:p w:rsidR="00BA49F4" w:rsidRPr="00633F01" w:rsidRDefault="00BA49F4" w:rsidP="00BA49F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BA49F4" w:rsidRPr="00633F01" w:rsidRDefault="00BA49F4" w:rsidP="00BA49F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Муниципального образования</w:t>
      </w:r>
    </w:p>
    <w:p w:rsidR="00BA49F4" w:rsidRPr="00633F01" w:rsidRDefault="00BA49F4" w:rsidP="00BA49F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Вындиноостровское</w:t>
      </w:r>
      <w:proofErr w:type="spellEnd"/>
      <w:r w:rsidRPr="00633F01">
        <w:rPr>
          <w:rFonts w:ascii="Times New Roman" w:eastAsia="Times New Roman" w:hAnsi="Times New Roman" w:cs="Times New Roman"/>
          <w:sz w:val="24"/>
          <w:szCs w:val="24"/>
          <w:lang w:eastAsia="ru-RU"/>
        </w:rPr>
        <w:t xml:space="preserve"> сельское поселение</w:t>
      </w:r>
    </w:p>
    <w:p w:rsidR="00BA49F4" w:rsidRPr="00633F01" w:rsidRDefault="00BA49F4" w:rsidP="00BA49F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Волховского</w:t>
      </w:r>
      <w:proofErr w:type="spellEnd"/>
      <w:r w:rsidRPr="00633F01">
        <w:rPr>
          <w:rFonts w:ascii="Times New Roman" w:eastAsia="Times New Roman" w:hAnsi="Times New Roman" w:cs="Times New Roman"/>
          <w:sz w:val="24"/>
          <w:szCs w:val="24"/>
          <w:lang w:eastAsia="ru-RU"/>
        </w:rPr>
        <w:t xml:space="preserve"> муниципального района Ленинградской области</w:t>
      </w:r>
    </w:p>
    <w:p w:rsidR="00BA49F4" w:rsidRPr="00633F01" w:rsidRDefault="00BA49F4" w:rsidP="00BA49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A49F4" w:rsidRPr="00633F01" w:rsidRDefault="00BA49F4" w:rsidP="00BA49F4">
      <w:pPr>
        <w:keepNext/>
        <w:spacing w:after="0" w:line="240" w:lineRule="auto"/>
        <w:jc w:val="center"/>
        <w:outlineLvl w:val="1"/>
        <w:rPr>
          <w:rFonts w:ascii="Times New Roman" w:eastAsia="Times New Roman" w:hAnsi="Times New Roman" w:cs="Times New Roman"/>
          <w:b/>
          <w:sz w:val="32"/>
          <w:szCs w:val="20"/>
          <w:lang w:eastAsia="ru-RU"/>
        </w:rPr>
      </w:pPr>
      <w:r w:rsidRPr="00633F01">
        <w:rPr>
          <w:rFonts w:ascii="Times New Roman" w:eastAsia="Times New Roman" w:hAnsi="Times New Roman" w:cs="Times New Roman"/>
          <w:b/>
          <w:sz w:val="24"/>
          <w:szCs w:val="20"/>
          <w:lang w:eastAsia="ru-RU"/>
        </w:rPr>
        <w:t xml:space="preserve"> </w:t>
      </w: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BA49F4" w:rsidRPr="00633F01" w:rsidRDefault="00BA49F4" w:rsidP="00BA49F4">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BA49F4" w:rsidRPr="00633F01" w:rsidRDefault="00BA49F4" w:rsidP="00BA49F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Волховского</w:t>
      </w:r>
      <w:proofErr w:type="spellEnd"/>
      <w:r w:rsidRPr="00633F01">
        <w:rPr>
          <w:rFonts w:ascii="Times New Roman" w:eastAsia="Times New Roman" w:hAnsi="Times New Roman" w:cs="Times New Roman"/>
          <w:sz w:val="24"/>
          <w:szCs w:val="24"/>
          <w:lang w:eastAsia="ru-RU"/>
        </w:rPr>
        <w:t xml:space="preserve"> района, Ленинградской области</w:t>
      </w:r>
    </w:p>
    <w:p w:rsidR="00BA49F4" w:rsidRPr="00633F01" w:rsidRDefault="00BA49F4" w:rsidP="00BA49F4">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Pr>
          <w:rFonts w:ascii="Times New Roman" w:eastAsia="Times New Roman" w:hAnsi="Times New Roman" w:cs="Times New Roman"/>
          <w:bCs/>
          <w:iCs/>
          <w:color w:val="000000"/>
          <w:sz w:val="28"/>
          <w:szCs w:val="28"/>
          <w:lang w:eastAsia="ru-RU"/>
        </w:rPr>
        <w:t>» октября 2023</w:t>
      </w:r>
      <w:r w:rsidRPr="00633F01">
        <w:rPr>
          <w:rFonts w:ascii="Times New Roman" w:eastAsia="Times New Roman" w:hAnsi="Times New Roman" w:cs="Times New Roman"/>
          <w:bCs/>
          <w:iCs/>
          <w:color w:val="000000"/>
          <w:sz w:val="28"/>
          <w:szCs w:val="28"/>
          <w:lang w:eastAsia="ru-RU"/>
        </w:rPr>
        <w:t xml:space="preserve">                                                       №  </w:t>
      </w:r>
    </w:p>
    <w:p w:rsidR="00BA49F4" w:rsidRPr="00633F01" w:rsidRDefault="00BA49F4" w:rsidP="00BA49F4">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BA49F4" w:rsidRPr="00633F01" w:rsidRDefault="00BA49F4" w:rsidP="00BA49F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BA49F4" w:rsidRPr="00633F01" w:rsidRDefault="00BA49F4" w:rsidP="00BA49F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85 от 26.05.2022 года</w:t>
      </w:r>
    </w:p>
    <w:p w:rsidR="00BA49F4" w:rsidRPr="00633F01" w:rsidRDefault="00BA49F4" w:rsidP="00BA49F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r w:rsidRPr="00162F3E">
        <w:rPr>
          <w:rFonts w:ascii="Times New Roman" w:eastAsia="Calibri" w:hAnsi="Times New Roman" w:cs="Times New Roman"/>
          <w:b/>
          <w:sz w:val="28"/>
          <w:szCs w:val="28"/>
          <w:lang w:eastAsia="ru-RU"/>
        </w:rPr>
        <w:t>Признание помещения жилым помещением, жилого</w:t>
      </w:r>
      <w:r w:rsidRPr="00162F3E">
        <w:rPr>
          <w:rFonts w:ascii="Times New Roman" w:eastAsia="Calibri" w:hAnsi="Times New Roman" w:cs="Times New Roman"/>
          <w:b/>
          <w:bCs/>
          <w:sz w:val="28"/>
          <w:szCs w:val="28"/>
          <w:lang w:eastAsia="ru-RU"/>
        </w:rPr>
        <w:t xml:space="preserve"> помещения непригодным для проживания, многоквартирного дома аварийным и подлежащим сносу или реконст</w:t>
      </w:r>
      <w:bookmarkStart w:id="0" w:name="_GoBack"/>
      <w:bookmarkEnd w:id="0"/>
      <w:r w:rsidRPr="00162F3E">
        <w:rPr>
          <w:rFonts w:ascii="Times New Roman" w:eastAsia="Calibri" w:hAnsi="Times New Roman" w:cs="Times New Roman"/>
          <w:b/>
          <w:bCs/>
          <w:sz w:val="28"/>
          <w:szCs w:val="28"/>
          <w:lang w:eastAsia="ru-RU"/>
        </w:rPr>
        <w:t>рукции, садового дома</w:t>
      </w:r>
      <w:r>
        <w:rPr>
          <w:rFonts w:ascii="Times New Roman" w:eastAsia="Times New Roman" w:hAnsi="Times New Roman" w:cs="Times New Roman"/>
          <w:b/>
          <w:bCs/>
          <w:color w:val="0D0D0D" w:themeColor="text1" w:themeTint="F2"/>
          <w:sz w:val="28"/>
          <w:szCs w:val="28"/>
          <w:lang w:eastAsia="ru-RU"/>
        </w:rPr>
        <w:t xml:space="preserve"> </w:t>
      </w:r>
      <w:r w:rsidRPr="00162F3E">
        <w:rPr>
          <w:rFonts w:ascii="Times New Roman" w:eastAsia="Times New Roman" w:hAnsi="Times New Roman" w:cs="Times New Roman"/>
          <w:b/>
          <w:bCs/>
          <w:sz w:val="28"/>
          <w:szCs w:val="28"/>
          <w:lang w:eastAsia="ru-RU"/>
        </w:rPr>
        <w:t>жилым домом и жилого дома садовым домом</w:t>
      </w:r>
      <w:r w:rsidRPr="00633F01">
        <w:rPr>
          <w:rFonts w:ascii="Times New Roman" w:eastAsia="Times New Roman" w:hAnsi="Times New Roman" w:cs="Times New Roman"/>
          <w:b/>
          <w:bCs/>
          <w:sz w:val="28"/>
          <w:szCs w:val="28"/>
          <w:lang w:eastAsia="ru-RU"/>
        </w:rPr>
        <w:t>»</w:t>
      </w:r>
    </w:p>
    <w:p w:rsidR="00BA49F4" w:rsidRPr="00633F01" w:rsidRDefault="00BA49F4" w:rsidP="00BA49F4">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BA49F4" w:rsidRPr="00FF4CCB" w:rsidRDefault="00BA49F4" w:rsidP="00BA49F4">
      <w:pPr>
        <w:jc w:val="both"/>
        <w:rPr>
          <w:rFonts w:ascii="Times New Roman" w:eastAsia="Times New Roman" w:hAnsi="Times New Roman" w:cs="Times New Roman"/>
          <w:b/>
          <w:kern w:val="2"/>
          <w:sz w:val="28"/>
          <w:szCs w:val="28"/>
        </w:rPr>
      </w:pPr>
      <w:r w:rsidRPr="00633F0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w:t>
      </w:r>
      <w:r>
        <w:rPr>
          <w:rFonts w:ascii="Times New Roman" w:eastAsia="Times New Roman" w:hAnsi="Times New Roman" w:cs="Times New Roman"/>
          <w:sz w:val="28"/>
          <w:szCs w:val="28"/>
          <w:lang w:eastAsia="ru-RU"/>
        </w:rPr>
        <w:t xml:space="preserve">Ленинградской области от 15.09.2023 </w:t>
      </w:r>
      <w:r w:rsidRPr="00633F01">
        <w:rPr>
          <w:rFonts w:ascii="Times New Roman" w:eastAsia="Times New Roman" w:hAnsi="Times New Roman" w:cs="Times New Roman"/>
          <w:sz w:val="28"/>
          <w:szCs w:val="28"/>
          <w:lang w:eastAsia="ru-RU"/>
        </w:rPr>
        <w:t>г.,</w:t>
      </w:r>
      <w:r>
        <w:rPr>
          <w:rFonts w:ascii="Times New Roman" w:eastAsia="Times New Roman" w:hAnsi="Times New Roman" w:cs="Times New Roman"/>
          <w:kern w:val="2"/>
          <w:sz w:val="28"/>
          <w:szCs w:val="28"/>
        </w:rPr>
        <w:t xml:space="preserve"> в</w:t>
      </w:r>
      <w:r w:rsidRPr="00FF4CCB">
        <w:rPr>
          <w:rFonts w:ascii="Times New Roman" w:eastAsia="Times New Roman" w:hAnsi="Times New Roman" w:cs="Times New Roman"/>
          <w:kern w:val="2"/>
          <w:sz w:val="28"/>
          <w:szCs w:val="28"/>
        </w:rPr>
        <w:t xml:space="preserve"> соответствии со статьей 6 Федерального закона от 27.07.2010 N 210-ФЗ «Об организации предоставления государственных и муниципальных услуг», </w:t>
      </w:r>
      <w:r w:rsidRPr="00FF4CCB">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Pr="00FF4CCB">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w:t>
      </w:r>
      <w:proofErr w:type="spellStart"/>
      <w:r w:rsidRPr="00FF4CCB">
        <w:rPr>
          <w:rFonts w:ascii="Times New Roman" w:eastAsia="Times New Roman" w:hAnsi="Times New Roman" w:cs="Times New Roman"/>
          <w:kern w:val="2"/>
          <w:sz w:val="28"/>
          <w:szCs w:val="28"/>
        </w:rPr>
        <w:t>Волховского</w:t>
      </w:r>
      <w:proofErr w:type="spellEnd"/>
      <w:r w:rsidRPr="00FF4CCB">
        <w:rPr>
          <w:rFonts w:ascii="Times New Roman" w:eastAsia="Times New Roman" w:hAnsi="Times New Roman" w:cs="Times New Roman"/>
          <w:kern w:val="2"/>
          <w:sz w:val="28"/>
          <w:szCs w:val="28"/>
        </w:rPr>
        <w:t xml:space="preserve"> муниципального района Ленинградской области», </w:t>
      </w:r>
      <w:r w:rsidRPr="00FF4CCB">
        <w:rPr>
          <w:rFonts w:ascii="Times New Roman CYR" w:eastAsia="Times New Roman" w:hAnsi="Times New Roman CYR" w:cs="Times New Roman CYR"/>
          <w:kern w:val="2"/>
          <w:sz w:val="28"/>
          <w:szCs w:val="28"/>
        </w:rPr>
        <w:t xml:space="preserve">Устава муниципального образования  администрация муниципального образования </w:t>
      </w:r>
      <w:proofErr w:type="spellStart"/>
      <w:r w:rsidRPr="00FF4CCB">
        <w:rPr>
          <w:rFonts w:ascii="Times New Roman CYR" w:eastAsia="Times New Roman" w:hAnsi="Times New Roman CYR" w:cs="Times New Roman CYR"/>
          <w:kern w:val="2"/>
          <w:sz w:val="28"/>
          <w:szCs w:val="28"/>
        </w:rPr>
        <w:t>Вындиноостровское</w:t>
      </w:r>
      <w:proofErr w:type="spellEnd"/>
      <w:r w:rsidRPr="00FF4CCB">
        <w:rPr>
          <w:rFonts w:ascii="Times New Roman CYR" w:eastAsia="Times New Roman" w:hAnsi="Times New Roman CYR" w:cs="Times New Roman CYR"/>
          <w:kern w:val="2"/>
          <w:sz w:val="28"/>
          <w:szCs w:val="28"/>
        </w:rPr>
        <w:t xml:space="preserve"> сельское поселение  </w:t>
      </w:r>
      <w:r w:rsidRPr="00FF4CCB">
        <w:rPr>
          <w:rFonts w:ascii="Times New Roman CYR" w:eastAsia="Times New Roman" w:hAnsi="Times New Roman CYR" w:cs="Times New Roman CYR"/>
          <w:b/>
          <w:kern w:val="2"/>
          <w:sz w:val="28"/>
          <w:szCs w:val="28"/>
        </w:rPr>
        <w:t>постановляет</w:t>
      </w:r>
      <w:r w:rsidRPr="00FF4CCB">
        <w:rPr>
          <w:rFonts w:ascii="Times New Roman" w:eastAsia="Times New Roman" w:hAnsi="Times New Roman" w:cs="Times New Roman"/>
          <w:b/>
          <w:kern w:val="2"/>
          <w:sz w:val="28"/>
          <w:szCs w:val="28"/>
        </w:rPr>
        <w:t>:</w:t>
      </w:r>
    </w:p>
    <w:p w:rsidR="00BA49F4" w:rsidRPr="00633F01" w:rsidRDefault="00BA49F4" w:rsidP="00BA49F4">
      <w:pPr>
        <w:spacing w:after="200" w:line="240" w:lineRule="atLeast"/>
        <w:jc w:val="both"/>
        <w:rPr>
          <w:rFonts w:ascii="Times New Roman" w:eastAsia="Times New Roman" w:hAnsi="Times New Roman" w:cs="Times New Roman"/>
          <w:b/>
          <w:sz w:val="28"/>
          <w:szCs w:val="28"/>
          <w:lang w:eastAsia="ar-SA"/>
        </w:rPr>
      </w:pPr>
    </w:p>
    <w:p w:rsidR="00604C72" w:rsidRDefault="00BA49F4" w:rsidP="00604C72">
      <w:pPr>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604C72" w:rsidRPr="00604C72">
        <w:rPr>
          <w:rFonts w:ascii="Times New Roman" w:eastAsia="Times New Roman" w:hAnsi="Times New Roman" w:cs="Times New Roman"/>
          <w:bCs/>
          <w:sz w:val="28"/>
          <w:szCs w:val="28"/>
          <w:lang w:eastAsia="ru-RU"/>
        </w:rPr>
        <w:t xml:space="preserve">Признание помещения жилым помещением, жилого помещения непригодным для проживания, многоквартирного дома </w:t>
      </w:r>
      <w:r w:rsidR="00604C72" w:rsidRPr="00604C72">
        <w:rPr>
          <w:rFonts w:ascii="Times New Roman" w:eastAsia="Times New Roman" w:hAnsi="Times New Roman" w:cs="Times New Roman"/>
          <w:bCs/>
          <w:sz w:val="28"/>
          <w:szCs w:val="28"/>
          <w:lang w:eastAsia="ru-RU"/>
        </w:rPr>
        <w:lastRenderedPageBreak/>
        <w:t>аварийным и подлежащим сносу или реконструкции, садового дома жилым домом и жилого дома садовым домом</w:t>
      </w:r>
      <w:r w:rsidR="00604C72">
        <w:rPr>
          <w:rFonts w:ascii="Times New Roman" w:eastAsia="Times New Roman" w:hAnsi="Times New Roman" w:cs="Times New Roman"/>
          <w:bCs/>
          <w:sz w:val="28"/>
          <w:szCs w:val="28"/>
          <w:lang w:eastAsia="ru-RU"/>
        </w:rPr>
        <w:t>»</w:t>
      </w:r>
      <w:r w:rsidRPr="00633F01">
        <w:rPr>
          <w:rFonts w:ascii="Times New Roman" w:eastAsia="Times New Roman" w:hAnsi="Times New Roman" w:cs="Times New Roman"/>
          <w:bCs/>
          <w:sz w:val="28"/>
          <w:szCs w:val="28"/>
          <w:lang w:eastAsia="ru-RU"/>
        </w:rPr>
        <w:t xml:space="preserve"> читать в следующей редакции:</w:t>
      </w:r>
    </w:p>
    <w:p w:rsidR="00604C72" w:rsidRDefault="00604C72" w:rsidP="00604C72">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В гл. 1 п. 1.2.</w:t>
      </w:r>
    </w:p>
    <w:p w:rsidR="00604C72" w:rsidRDefault="00604C72" w:rsidP="00604C72">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604C72" w:rsidRPr="00604C72" w:rsidRDefault="00604C72" w:rsidP="00604C72">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п</w:t>
      </w:r>
      <w:r w:rsidRPr="00BA49F4">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604C72" w:rsidRPr="00BA49F4" w:rsidRDefault="00604C72" w:rsidP="00604C7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49F4">
        <w:rPr>
          <w:rFonts w:ascii="Times New Roman" w:eastAsia="Times New Roman" w:hAnsi="Times New Roman" w:cs="Times New Roman"/>
          <w:sz w:val="28"/>
          <w:szCs w:val="28"/>
          <w:lang w:eastAsia="ru-RU"/>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604C72" w:rsidRPr="00BA49F4" w:rsidRDefault="00604C72" w:rsidP="00604C72">
      <w:pPr>
        <w:tabs>
          <w:tab w:val="left" w:pos="1134"/>
        </w:tabs>
        <w:spacing w:after="0" w:line="240" w:lineRule="auto"/>
        <w:ind w:firstLine="709"/>
        <w:jc w:val="both"/>
        <w:rPr>
          <w:rFonts w:ascii="Times New Roman" w:eastAsia="Calibri" w:hAnsi="Times New Roman" w:cs="Times New Roman"/>
          <w:sz w:val="28"/>
          <w:szCs w:val="28"/>
          <w:lang w:eastAsia="ru-RU"/>
        </w:rPr>
      </w:pPr>
      <w:r w:rsidRPr="00BA49F4">
        <w:rPr>
          <w:rFonts w:ascii="Times New Roman" w:eastAsia="Calibri" w:hAnsi="Times New Roman" w:cs="Times New Roman"/>
          <w:sz w:val="28"/>
          <w:szCs w:val="28"/>
          <w:lang w:eastAsia="ru-RU"/>
        </w:rPr>
        <w:t>Представлять интересы заявителя имеют право:</w:t>
      </w:r>
    </w:p>
    <w:p w:rsidR="00604C72" w:rsidRPr="00BA49F4" w:rsidRDefault="00604C72" w:rsidP="00604C72">
      <w:pPr>
        <w:tabs>
          <w:tab w:val="left" w:pos="1134"/>
        </w:tabs>
        <w:spacing w:after="0" w:line="240" w:lineRule="auto"/>
        <w:ind w:firstLine="709"/>
        <w:jc w:val="both"/>
        <w:rPr>
          <w:rFonts w:ascii="Times New Roman" w:eastAsia="Calibri" w:hAnsi="Times New Roman" w:cs="Times New Roman"/>
          <w:sz w:val="28"/>
          <w:szCs w:val="28"/>
          <w:lang w:eastAsia="ru-RU"/>
        </w:rPr>
      </w:pPr>
      <w:r w:rsidRPr="00BA49F4">
        <w:rPr>
          <w:rFonts w:ascii="Times New Roman" w:eastAsia="Calibri" w:hAnsi="Times New Roman" w:cs="Times New Roman"/>
          <w:sz w:val="28"/>
          <w:szCs w:val="28"/>
          <w:lang w:eastAsia="ru-RU"/>
        </w:rPr>
        <w:t>- от имени физических лиц:</w:t>
      </w:r>
    </w:p>
    <w:p w:rsidR="00604C72" w:rsidRPr="00BA49F4" w:rsidRDefault="00604C72" w:rsidP="00604C72">
      <w:pPr>
        <w:tabs>
          <w:tab w:val="left" w:pos="1134"/>
        </w:tabs>
        <w:spacing w:after="0" w:line="240" w:lineRule="auto"/>
        <w:ind w:firstLine="709"/>
        <w:jc w:val="both"/>
        <w:rPr>
          <w:rFonts w:ascii="Times New Roman" w:eastAsia="Calibri" w:hAnsi="Times New Roman" w:cs="Times New Roman"/>
          <w:sz w:val="28"/>
          <w:szCs w:val="28"/>
          <w:lang w:eastAsia="ru-RU"/>
        </w:rPr>
      </w:pPr>
      <w:r w:rsidRPr="00BA49F4">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604C72" w:rsidRPr="00BA49F4" w:rsidRDefault="00604C72" w:rsidP="00604C72">
      <w:pPr>
        <w:tabs>
          <w:tab w:val="left" w:pos="1134"/>
        </w:tabs>
        <w:spacing w:after="0" w:line="240" w:lineRule="auto"/>
        <w:ind w:firstLine="709"/>
        <w:jc w:val="both"/>
        <w:rPr>
          <w:rFonts w:ascii="Times New Roman" w:eastAsia="Calibri" w:hAnsi="Times New Roman" w:cs="Times New Roman"/>
          <w:sz w:val="28"/>
          <w:szCs w:val="28"/>
          <w:lang w:eastAsia="ru-RU"/>
        </w:rPr>
      </w:pPr>
      <w:r w:rsidRPr="00BA49F4">
        <w:rPr>
          <w:rFonts w:ascii="Times New Roman" w:eastAsia="Calibri" w:hAnsi="Times New Roman" w:cs="Times New Roman"/>
          <w:sz w:val="28"/>
          <w:szCs w:val="28"/>
          <w:lang w:eastAsia="ru-RU"/>
        </w:rPr>
        <w:t>опекуны недееспособных граждан;</w:t>
      </w:r>
    </w:p>
    <w:p w:rsidR="00604C72" w:rsidRPr="00BA49F4" w:rsidRDefault="00604C72" w:rsidP="00604C72">
      <w:pPr>
        <w:tabs>
          <w:tab w:val="left" w:pos="1134"/>
        </w:tabs>
        <w:spacing w:after="0" w:line="240" w:lineRule="auto"/>
        <w:ind w:firstLine="709"/>
        <w:jc w:val="both"/>
        <w:rPr>
          <w:rFonts w:ascii="Times New Roman" w:eastAsia="Calibri" w:hAnsi="Times New Roman" w:cs="Times New Roman"/>
          <w:sz w:val="28"/>
          <w:szCs w:val="28"/>
          <w:lang w:eastAsia="ru-RU"/>
        </w:rPr>
      </w:pPr>
      <w:r w:rsidRPr="00BA49F4">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604C72" w:rsidRPr="00BA49F4" w:rsidRDefault="00604C72" w:rsidP="00604C72">
      <w:pPr>
        <w:tabs>
          <w:tab w:val="left" w:pos="1134"/>
        </w:tabs>
        <w:spacing w:after="0" w:line="240" w:lineRule="auto"/>
        <w:ind w:firstLine="709"/>
        <w:jc w:val="both"/>
        <w:rPr>
          <w:rFonts w:ascii="Times New Roman" w:eastAsia="Calibri" w:hAnsi="Times New Roman" w:cs="Times New Roman"/>
          <w:sz w:val="28"/>
          <w:szCs w:val="28"/>
          <w:lang w:eastAsia="ru-RU"/>
        </w:rPr>
      </w:pPr>
      <w:r w:rsidRPr="00BA49F4">
        <w:rPr>
          <w:rFonts w:ascii="Times New Roman" w:eastAsia="Calibri" w:hAnsi="Times New Roman" w:cs="Times New Roman"/>
          <w:sz w:val="28"/>
          <w:szCs w:val="28"/>
          <w:lang w:eastAsia="ru-RU"/>
        </w:rPr>
        <w:t>- от имени юридических лиц:</w:t>
      </w:r>
    </w:p>
    <w:p w:rsidR="00604C72" w:rsidRPr="00BA49F4" w:rsidRDefault="00604C72" w:rsidP="00604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49F4">
        <w:rPr>
          <w:rFonts w:ascii="Times New Roman" w:eastAsia="Times New Roman" w:hAnsi="Times New Roman" w:cs="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604C72" w:rsidRPr="00BA49F4" w:rsidRDefault="00604C72" w:rsidP="00604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49F4">
        <w:rPr>
          <w:rFonts w:ascii="Times New Roman" w:eastAsia="Times New Roman" w:hAnsi="Times New Roman" w:cs="Times New Roman"/>
          <w:sz w:val="28"/>
          <w:szCs w:val="28"/>
          <w:lang w:eastAsia="ru-RU"/>
        </w:rPr>
        <w:t xml:space="preserve">представители, действующие от имени заявителя в силу полномочий </w:t>
      </w:r>
      <w:r w:rsidRPr="00BA49F4">
        <w:rPr>
          <w:rFonts w:ascii="Times New Roman" w:eastAsia="Times New Roman" w:hAnsi="Times New Roman" w:cs="Times New Roman"/>
          <w:sz w:val="28"/>
          <w:szCs w:val="28"/>
          <w:lang w:eastAsia="ru-RU"/>
        </w:rPr>
        <w:br/>
        <w:t>на основании доверенности или договора.</w:t>
      </w:r>
    </w:p>
    <w:p w:rsidR="00BA49F4" w:rsidRPr="00633F01" w:rsidRDefault="00C041F0" w:rsidP="00BA49F4">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BA49F4" w:rsidRPr="00633F0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гл. 2 п. 2.1; п. 2.6</w:t>
      </w:r>
      <w:r w:rsidR="00BA49F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пп 7</w:t>
      </w:r>
      <w:r w:rsidR="00BA49F4">
        <w:rPr>
          <w:rFonts w:ascii="Times New Roman" w:eastAsia="Times New Roman" w:hAnsi="Times New Roman" w:cs="Times New Roman"/>
          <w:bCs/>
          <w:sz w:val="28"/>
          <w:szCs w:val="28"/>
          <w:lang w:eastAsia="ru-RU"/>
        </w:rPr>
        <w:t xml:space="preserve"> </w:t>
      </w:r>
    </w:p>
    <w:p w:rsidR="00BA49F4" w:rsidRPr="00633F01" w:rsidRDefault="00BA49F4" w:rsidP="00BA49F4">
      <w:pPr>
        <w:spacing w:after="0"/>
        <w:rPr>
          <w:rFonts w:ascii="Times New Roman" w:eastAsia="Times New Roman" w:hAnsi="Times New Roman" w:cs="Times New Roman"/>
          <w:sz w:val="28"/>
          <w:szCs w:val="28"/>
          <w:lang w:eastAsia="ar-SA"/>
        </w:rPr>
      </w:pPr>
      <w:r w:rsidRPr="00633F01">
        <w:rPr>
          <w:rFonts w:ascii="Times New Roman" w:eastAsia="Times New Roman" w:hAnsi="Times New Roman" w:cs="Times New Roman"/>
          <w:bCs/>
          <w:sz w:val="28"/>
          <w:szCs w:val="28"/>
          <w:lang w:eastAsia="ru-RU"/>
        </w:rPr>
        <w:t xml:space="preserve">Глава </w:t>
      </w:r>
      <w:proofErr w:type="gramStart"/>
      <w:r w:rsidRPr="00633F01">
        <w:rPr>
          <w:rFonts w:ascii="Times New Roman" w:eastAsia="Times New Roman" w:hAnsi="Times New Roman" w:cs="Times New Roman"/>
          <w:bCs/>
          <w:sz w:val="28"/>
          <w:szCs w:val="28"/>
          <w:lang w:eastAsia="ru-RU"/>
        </w:rPr>
        <w:t xml:space="preserve">2  </w:t>
      </w:r>
      <w:r w:rsidRPr="00633F01">
        <w:rPr>
          <w:rFonts w:ascii="Times New Roman" w:eastAsia="Times New Roman" w:hAnsi="Times New Roman" w:cs="Times New Roman"/>
          <w:sz w:val="28"/>
          <w:szCs w:val="28"/>
          <w:lang w:eastAsia="ar-SA"/>
        </w:rPr>
        <w:t>Стандарт</w:t>
      </w:r>
      <w:proofErr w:type="gramEnd"/>
      <w:r w:rsidRPr="00633F01">
        <w:rPr>
          <w:rFonts w:ascii="Times New Roman" w:eastAsia="Times New Roman" w:hAnsi="Times New Roman" w:cs="Times New Roman"/>
          <w:sz w:val="28"/>
          <w:szCs w:val="28"/>
          <w:lang w:eastAsia="ar-SA"/>
        </w:rPr>
        <w:t xml:space="preserve"> предоставления муниципальной услуги</w:t>
      </w:r>
    </w:p>
    <w:p w:rsidR="00934F11" w:rsidRPr="00934F11" w:rsidRDefault="00934F11" w:rsidP="00934F1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49F4">
        <w:rPr>
          <w:rFonts w:ascii="Times New Roman" w:eastAsia="Times New Roman" w:hAnsi="Times New Roman" w:cs="Times New Roman"/>
          <w:sz w:val="28"/>
          <w:szCs w:val="28"/>
          <w:lang w:eastAsia="ru-RU"/>
        </w:rPr>
        <w:t xml:space="preserve">2.2.1. </w:t>
      </w:r>
      <w:r w:rsidRPr="00BA49F4">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934F11">
        <w:rPr>
          <w:rFonts w:ascii="Times New Roman" w:eastAsia="Calibri" w:hAnsi="Times New Roman" w:cs="Times New Roman"/>
          <w:color w:val="000000" w:themeColor="text1"/>
          <w:sz w:val="28"/>
          <w:szCs w:val="28"/>
          <w:lang w:eastAsia="ru-RU"/>
        </w:rPr>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934F11" w:rsidRPr="00934F11" w:rsidRDefault="00934F11" w:rsidP="00934F11">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34F11" w:rsidRPr="00934F11" w:rsidRDefault="00934F11" w:rsidP="00934F1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t xml:space="preserve">7) заключение </w:t>
      </w:r>
      <w:r w:rsidRPr="00934F11">
        <w:rPr>
          <w:rFonts w:ascii="Times New Roman" w:eastAsia="Calibri" w:hAnsi="Times New Roman" w:cs="Times New Roman"/>
          <w:color w:val="000000" w:themeColor="text1"/>
          <w:sz w:val="28"/>
          <w:szCs w:val="28"/>
        </w:rPr>
        <w:t xml:space="preserve">специализированной </w:t>
      </w:r>
      <w:r w:rsidRPr="00934F11">
        <w:rPr>
          <w:rFonts w:ascii="Times New Roman" w:eastAsia="Times New Roman" w:hAnsi="Times New Roman" w:cs="Times New Roman"/>
          <w:color w:val="000000" w:themeColor="text1"/>
          <w:sz w:val="28"/>
          <w:szCs w:val="28"/>
          <w:lang w:eastAsia="ru-RU"/>
        </w:rPr>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sidRPr="00934F11">
        <w:rPr>
          <w:rFonts w:ascii="Times New Roman" w:eastAsia="Calibri" w:hAnsi="Times New Roman" w:cs="Times New Roman"/>
          <w:color w:val="000000" w:themeColor="text1"/>
          <w:sz w:val="28"/>
          <w:szCs w:val="28"/>
        </w:rPr>
        <w:t xml:space="preserve">, предоставление такого заключения является необходимым для </w:t>
      </w:r>
      <w:r w:rsidRPr="00934F11">
        <w:rPr>
          <w:rFonts w:ascii="Times New Roman" w:eastAsia="Calibri" w:hAnsi="Times New Roman" w:cs="Times New Roman"/>
          <w:color w:val="000000" w:themeColor="text1"/>
          <w:sz w:val="28"/>
          <w:szCs w:val="28"/>
        </w:rPr>
        <w:lastRenderedPageBreak/>
        <w:t>принятия решения о признании жилого помещения соответствующим (не соответствующим) установленным требованиям;</w:t>
      </w:r>
    </w:p>
    <w:p w:rsidR="00934F11" w:rsidRPr="00934F11" w:rsidRDefault="00934F11" w:rsidP="00934F1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934F11">
        <w:rPr>
          <w:rFonts w:ascii="Times New Roman" w:eastAsia="Calibri" w:hAnsi="Times New Roman" w:cs="Times New Roman"/>
          <w:color w:val="000000" w:themeColor="text1"/>
          <w:sz w:val="28"/>
          <w:szCs w:val="28"/>
        </w:rPr>
        <w:t xml:space="preserve">В гл. 3 п. 3.1.1. </w:t>
      </w:r>
      <w:proofErr w:type="spellStart"/>
      <w:r w:rsidRPr="00934F11">
        <w:rPr>
          <w:rFonts w:ascii="Times New Roman" w:eastAsia="Calibri" w:hAnsi="Times New Roman" w:cs="Times New Roman"/>
          <w:color w:val="000000" w:themeColor="text1"/>
          <w:sz w:val="28"/>
          <w:szCs w:val="28"/>
        </w:rPr>
        <w:t>пп</w:t>
      </w:r>
      <w:proofErr w:type="spellEnd"/>
      <w:r w:rsidRPr="00934F11">
        <w:rPr>
          <w:rFonts w:ascii="Times New Roman" w:eastAsia="Calibri" w:hAnsi="Times New Roman" w:cs="Times New Roman"/>
          <w:color w:val="000000" w:themeColor="text1"/>
          <w:sz w:val="28"/>
          <w:szCs w:val="28"/>
        </w:rPr>
        <w:t xml:space="preserve">. 1,2; п. </w:t>
      </w:r>
      <w:proofErr w:type="gramStart"/>
      <w:r w:rsidRPr="00934F11">
        <w:rPr>
          <w:rFonts w:ascii="Times New Roman" w:eastAsia="Calibri" w:hAnsi="Times New Roman" w:cs="Times New Roman"/>
          <w:color w:val="000000" w:themeColor="text1"/>
          <w:sz w:val="28"/>
          <w:szCs w:val="28"/>
        </w:rPr>
        <w:t>3.1.2.2.;</w:t>
      </w:r>
      <w:proofErr w:type="gramEnd"/>
      <w:r w:rsidRPr="00934F11">
        <w:rPr>
          <w:rFonts w:ascii="Times New Roman" w:eastAsia="Calibri" w:hAnsi="Times New Roman" w:cs="Times New Roman"/>
          <w:color w:val="000000" w:themeColor="text1"/>
          <w:sz w:val="28"/>
          <w:szCs w:val="28"/>
        </w:rPr>
        <w:t xml:space="preserve"> 3.1.3.2.3.; 3.1.3.3.; 3.1.3.6.; 3.1.4.1.; 3.1.4.2.</w:t>
      </w:r>
    </w:p>
    <w:p w:rsidR="00934F11" w:rsidRPr="00934F11" w:rsidRDefault="00934F11" w:rsidP="00934F11">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34F11">
        <w:rPr>
          <w:rFonts w:ascii="Times New Roman" w:eastAsia="Times New Roman" w:hAnsi="Times New Roman" w:cs="Times New Roman"/>
          <w:bCs/>
          <w:color w:val="000000" w:themeColor="text1"/>
          <w:sz w:val="28"/>
          <w:szCs w:val="28"/>
          <w:lang w:eastAsia="ru-RU"/>
        </w:rPr>
        <w:t xml:space="preserve">Глава </w:t>
      </w:r>
      <w:proofErr w:type="gramStart"/>
      <w:r w:rsidRPr="00934F11">
        <w:rPr>
          <w:rFonts w:ascii="Times New Roman" w:eastAsia="Times New Roman" w:hAnsi="Times New Roman" w:cs="Times New Roman"/>
          <w:bCs/>
          <w:color w:val="000000" w:themeColor="text1"/>
          <w:sz w:val="28"/>
          <w:szCs w:val="28"/>
          <w:lang w:eastAsia="ru-RU"/>
        </w:rPr>
        <w:t xml:space="preserve">3 </w:t>
      </w:r>
      <w:r w:rsidRPr="00934F11">
        <w:rPr>
          <w:rFonts w:ascii="Times New Roman" w:eastAsia="Times New Roman" w:hAnsi="Times New Roman" w:cs="Times New Roman"/>
          <w:bCs/>
          <w:color w:val="000000" w:themeColor="text1"/>
          <w:sz w:val="28"/>
          <w:szCs w:val="28"/>
          <w:lang w:eastAsia="ru-RU"/>
        </w:rPr>
        <w:t xml:space="preserve"> </w:t>
      </w:r>
      <w:r w:rsidRPr="00934F11">
        <w:rPr>
          <w:rFonts w:ascii="Times New Roman" w:eastAsia="Times New Roman" w:hAnsi="Times New Roman" w:cs="Times New Roman"/>
          <w:bCs/>
          <w:color w:val="000000" w:themeColor="text1"/>
          <w:sz w:val="28"/>
          <w:szCs w:val="28"/>
          <w:lang w:eastAsia="ru-RU"/>
        </w:rPr>
        <w:t>Состав</w:t>
      </w:r>
      <w:proofErr w:type="gramEnd"/>
      <w:r w:rsidRPr="00934F11">
        <w:rPr>
          <w:rFonts w:ascii="Times New Roman" w:eastAsia="Times New Roman" w:hAnsi="Times New Roman" w:cs="Times New Roman"/>
          <w:bCs/>
          <w:color w:val="000000" w:themeColor="text1"/>
          <w:sz w:val="28"/>
          <w:szCs w:val="28"/>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Рассмотрение заявления о предоставлении муниципальной услуги и прилагаемых к нему документов (работа межведомственной комиссии) –</w:t>
      </w:r>
      <w:r w:rsidRPr="00934F11">
        <w:rPr>
          <w:rFonts w:ascii="Times New Roman" w:eastAsia="Times New Roman" w:hAnsi="Times New Roman" w:cs="Times New Roman"/>
          <w:color w:val="000000" w:themeColor="text1"/>
          <w:sz w:val="28"/>
          <w:szCs w:val="28"/>
          <w:lang w:eastAsia="ru-RU"/>
        </w:rPr>
        <w:br/>
      </w:r>
      <w:r w:rsidRPr="00934F11">
        <w:rPr>
          <w:rFonts w:ascii="Times New Roman" w:eastAsia="Calibri" w:hAnsi="Times New Roman" w:cs="Times New Roman"/>
          <w:color w:val="000000" w:themeColor="text1"/>
          <w:sz w:val="28"/>
          <w:szCs w:val="28"/>
        </w:rPr>
        <w:t xml:space="preserve">в течение </w:t>
      </w:r>
      <w:r w:rsidRPr="00934F11">
        <w:rPr>
          <w:rFonts w:ascii="Times New Roman" w:eastAsia="Times New Roman" w:hAnsi="Times New Roman" w:cs="Times New Roman"/>
          <w:color w:val="000000" w:themeColor="text1"/>
          <w:sz w:val="28"/>
          <w:szCs w:val="28"/>
          <w:lang w:eastAsia="ru-RU"/>
        </w:rPr>
        <w:t>30 календарных дней;</w:t>
      </w:r>
    </w:p>
    <w:p w:rsidR="00934F11" w:rsidRPr="00934F11" w:rsidRDefault="00934F11" w:rsidP="00934F11">
      <w:pPr>
        <w:widowControl w:val="0"/>
        <w:tabs>
          <w:tab w:val="left" w:pos="1134"/>
        </w:tabs>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t xml:space="preserve">Рассмотрение </w:t>
      </w:r>
      <w:r w:rsidRPr="00934F11">
        <w:rPr>
          <w:rFonts w:ascii="Times New Roman" w:eastAsia="Calibri" w:hAnsi="Times New Roman" w:cs="Times New Roman"/>
          <w:color w:val="000000" w:themeColor="text1"/>
          <w:sz w:val="28"/>
          <w:szCs w:val="28"/>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934F11">
        <w:rPr>
          <w:rFonts w:ascii="Times New Roman" w:eastAsia="Calibri" w:hAnsi="Times New Roman" w:cs="Times New Roman"/>
          <w:color w:val="000000" w:themeColor="text1"/>
          <w:sz w:val="28"/>
          <w:szCs w:val="28"/>
        </w:rPr>
        <w:br/>
        <w:t>- в течение 20 календарных дней;</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3.1.2.2. Содержание административного действия, продолжительность и (или) максимальный срок его выполнения: </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Срок выполнения административной процедуры составляет не более 1 календарного дня.</w:t>
      </w:r>
    </w:p>
    <w:p w:rsidR="00934F11"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3.1.3.2.3. Организация работы межведомственной комиссии </w:t>
      </w:r>
    </w:p>
    <w:p w:rsidR="00934F11"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Выполнение указанных административных действий - </w:t>
      </w:r>
      <w:r w:rsidRPr="00934F11">
        <w:rPr>
          <w:rFonts w:ascii="Times New Roman" w:eastAsia="Calibri" w:hAnsi="Times New Roman" w:cs="Times New Roman"/>
          <w:color w:val="000000" w:themeColor="text1"/>
          <w:sz w:val="28"/>
          <w:szCs w:val="28"/>
        </w:rPr>
        <w:t xml:space="preserve">в течение </w:t>
      </w:r>
      <w:r w:rsidRPr="00934F11">
        <w:rPr>
          <w:rFonts w:ascii="Times New Roman" w:eastAsia="Times New Roman" w:hAnsi="Times New Roman" w:cs="Times New Roman"/>
          <w:color w:val="000000" w:themeColor="text1"/>
          <w:sz w:val="28"/>
          <w:szCs w:val="28"/>
          <w:lang w:eastAsia="ru-RU"/>
        </w:rPr>
        <w:t>30 календарных дней с даты окончания первой административной процедуры.</w:t>
      </w:r>
    </w:p>
    <w:p w:rsidR="00934F11"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t xml:space="preserve">В случае рассмотрения </w:t>
      </w:r>
      <w:r w:rsidRPr="00934F11">
        <w:rPr>
          <w:rFonts w:ascii="Times New Roman" w:eastAsia="Calibri" w:hAnsi="Times New Roman" w:cs="Times New Roman"/>
          <w:color w:val="000000" w:themeColor="text1"/>
          <w:sz w:val="28"/>
          <w:szCs w:val="28"/>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934F11">
        <w:rPr>
          <w:rFonts w:ascii="Times New Roman" w:eastAsia="Calibri" w:hAnsi="Times New Roman" w:cs="Times New Roman"/>
          <w:color w:val="000000" w:themeColor="text1"/>
          <w:sz w:val="28"/>
          <w:szCs w:val="28"/>
        </w:rPr>
        <w:br/>
        <w:t xml:space="preserve">в течение 20 календарных дней </w:t>
      </w:r>
      <w:r w:rsidRPr="00934F11">
        <w:rPr>
          <w:rFonts w:ascii="Times New Roman" w:eastAsia="Times New Roman" w:hAnsi="Times New Roman" w:cs="Times New Roman"/>
          <w:color w:val="000000" w:themeColor="text1"/>
          <w:sz w:val="28"/>
          <w:szCs w:val="28"/>
          <w:lang w:eastAsia="ru-RU"/>
        </w:rPr>
        <w:t>с даты окончания первой административной процедуры.</w:t>
      </w:r>
      <w:r w:rsidRPr="00934F11">
        <w:rPr>
          <w:rFonts w:ascii="Times New Roman" w:eastAsia="Calibri" w:hAnsi="Times New Roman" w:cs="Times New Roman"/>
          <w:color w:val="000000" w:themeColor="text1"/>
          <w:sz w:val="28"/>
          <w:szCs w:val="28"/>
        </w:rPr>
        <w:t xml:space="preserve"> </w:t>
      </w:r>
    </w:p>
    <w:p w:rsidR="00934F11"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w:t>
      </w:r>
      <w:r w:rsidRPr="00934F11">
        <w:rPr>
          <w:rFonts w:ascii="Times New Roman" w:eastAsia="Times New Roman" w:hAnsi="Times New Roman" w:cs="Times New Roman"/>
          <w:color w:val="000000" w:themeColor="text1"/>
          <w:sz w:val="28"/>
          <w:szCs w:val="28"/>
          <w:lang w:eastAsia="ru-RU"/>
        </w:rPr>
        <w:lastRenderedPageBreak/>
        <w:t>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3.1.3.3. По результатам принимается одно из решений:</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 xml:space="preserve">в случае непредставления заявителем документов, предусмотренных </w:t>
      </w:r>
      <w:hyperlink r:id="rId6" w:history="1">
        <w:r w:rsidRPr="00934F11">
          <w:rPr>
            <w:rFonts w:ascii="Times New Roman" w:eastAsia="Calibri" w:hAnsi="Times New Roman" w:cs="Times New Roman"/>
            <w:color w:val="000000" w:themeColor="text1"/>
            <w:sz w:val="28"/>
            <w:szCs w:val="28"/>
          </w:rPr>
          <w:t>пунктом 2.6</w:t>
        </w:r>
      </w:hyperlink>
      <w:r w:rsidRPr="00934F11">
        <w:rPr>
          <w:rFonts w:ascii="Times New Roman" w:eastAsia="Calibri" w:hAnsi="Times New Roman" w:cs="Times New Roman"/>
          <w:color w:val="000000" w:themeColor="text1"/>
          <w:sz w:val="28"/>
          <w:szCs w:val="28"/>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соответствии помещения требованиям, предъявляемым к жилому помещению, и его пригодности для проживания;</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выявлении оснований для признания помещения непригодным для проживания;</w:t>
      </w:r>
    </w:p>
    <w:p w:rsidR="00934F11" w:rsidRPr="00934F11" w:rsidRDefault="00934F11" w:rsidP="00934F1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Calibri" w:hAnsi="Times New Roman" w:cs="Times New Roman"/>
          <w:color w:val="000000" w:themeColor="text1"/>
          <w:sz w:val="28"/>
          <w:szCs w:val="28"/>
        </w:rPr>
        <w:t>об отсутствии оснований для признания жилого помещения непригодным для проживания;</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выявлении оснований для признания многоквартирного дома аварийным и подлежащим реконструкции;</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о выявлении оснований для признания многоквартирного дома </w:t>
      </w:r>
      <w:r w:rsidRPr="00934F11">
        <w:rPr>
          <w:rFonts w:ascii="Times New Roman" w:eastAsia="Times New Roman" w:hAnsi="Times New Roman" w:cs="Times New Roman"/>
          <w:color w:val="000000" w:themeColor="text1"/>
          <w:sz w:val="28"/>
          <w:szCs w:val="28"/>
          <w:lang w:eastAsia="ru-RU"/>
        </w:rPr>
        <w:lastRenderedPageBreak/>
        <w:t>аварийным и подлежащим сносу;</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об отсутствии оснований для признания многоквартирного дома аварийным и подлежащим сносу или реконструкции;</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Решение оформляется в соответствии с приложением 2</w:t>
      </w:r>
      <w:r w:rsidRPr="00934F11">
        <w:rPr>
          <w:rFonts w:ascii="Times New Roman" w:eastAsia="Times New Roman" w:hAnsi="Times New Roman" w:cs="Times New Roman"/>
          <w:color w:val="000000" w:themeColor="text1"/>
          <w:sz w:val="28"/>
          <w:szCs w:val="28"/>
          <w:lang w:eastAsia="ru-RU"/>
        </w:rPr>
        <w:br/>
        <w:t>к административному регламенту.</w:t>
      </w:r>
    </w:p>
    <w:p w:rsidR="00934F11" w:rsidRPr="00934F11" w:rsidRDefault="00934F11" w:rsidP="00934F11">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Отдельные занимаемые инвалидами жилые помещения (комната, квартира) могут быть признаны комиссией непригодными для проживания граждан</w:t>
      </w:r>
      <w:r w:rsidRPr="00934F11">
        <w:rPr>
          <w:rFonts w:ascii="Times New Roman" w:eastAsia="Times New Roman" w:hAnsi="Times New Roman" w:cs="Times New Roman"/>
          <w:color w:val="000000" w:themeColor="text1"/>
          <w:sz w:val="28"/>
          <w:szCs w:val="28"/>
          <w:lang w:eastAsia="ru-RU"/>
        </w:rPr>
        <w:b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934F11"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3.1.3.6. Результат выполнения административной процедуры: </w:t>
      </w:r>
    </w:p>
    <w:p w:rsidR="00934F11"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4F11">
        <w:rPr>
          <w:rFonts w:ascii="Times New Roman" w:eastAsia="Calibri" w:hAnsi="Times New Roman" w:cs="Times New Roman"/>
          <w:bCs/>
          <w:color w:val="000000" w:themeColor="text1"/>
          <w:sz w:val="28"/>
          <w:szCs w:val="28"/>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w:t>
      </w:r>
      <w:proofErr w:type="spellStart"/>
      <w:proofErr w:type="gramStart"/>
      <w:r w:rsidRPr="00934F11">
        <w:rPr>
          <w:rFonts w:ascii="Times New Roman" w:eastAsia="Calibri" w:hAnsi="Times New Roman" w:cs="Times New Roman"/>
          <w:bCs/>
          <w:color w:val="000000" w:themeColor="text1"/>
          <w:sz w:val="28"/>
          <w:szCs w:val="28"/>
        </w:rPr>
        <w:t>заключния</w:t>
      </w:r>
      <w:proofErr w:type="spellEnd"/>
      <w:r w:rsidRPr="00934F11">
        <w:rPr>
          <w:rFonts w:ascii="Times New Roman" w:eastAsia="Calibri" w:hAnsi="Times New Roman" w:cs="Times New Roman"/>
          <w:bCs/>
          <w:color w:val="000000" w:themeColor="text1"/>
          <w:sz w:val="28"/>
          <w:szCs w:val="28"/>
        </w:rPr>
        <w:t xml:space="preserve"> </w:t>
      </w:r>
      <w:r w:rsidRPr="00934F11">
        <w:rPr>
          <w:rFonts w:ascii="Times New Roman" w:eastAsia="Times New Roman" w:hAnsi="Times New Roman" w:cs="Times New Roman"/>
          <w:color w:val="000000" w:themeColor="text1"/>
          <w:sz w:val="28"/>
          <w:szCs w:val="28"/>
          <w:lang w:eastAsia="ru-RU"/>
        </w:rPr>
        <w:t xml:space="preserve"> должностному</w:t>
      </w:r>
      <w:proofErr w:type="gramEnd"/>
      <w:r w:rsidRPr="00934F11">
        <w:rPr>
          <w:rFonts w:ascii="Times New Roman" w:eastAsia="Times New Roman" w:hAnsi="Times New Roman" w:cs="Times New Roman"/>
          <w:color w:val="000000" w:themeColor="text1"/>
          <w:sz w:val="28"/>
          <w:szCs w:val="28"/>
          <w:lang w:eastAsia="ru-RU"/>
        </w:rPr>
        <w:t xml:space="preserve"> лицу ОМСУ, ответственному за принятие и подписание соответствующего решения о предоставлении услуги или об отказе в предоставлении услуги.</w:t>
      </w:r>
    </w:p>
    <w:p w:rsidR="00934F11"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Возврат заявления и документов заявителю.</w:t>
      </w:r>
    </w:p>
    <w:p w:rsidR="00934F11" w:rsidRPr="00934F11" w:rsidRDefault="00934F11" w:rsidP="00934F11">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3.1.4.1. Основание для начала административной процедуры: представление </w:t>
      </w:r>
      <w:r w:rsidRPr="00934F11">
        <w:rPr>
          <w:rFonts w:ascii="Times New Roman" w:eastAsia="Calibri" w:hAnsi="Times New Roman" w:cs="Times New Roman"/>
          <w:bCs/>
          <w:color w:val="000000" w:themeColor="text1"/>
          <w:sz w:val="28"/>
          <w:szCs w:val="28"/>
        </w:rPr>
        <w:t>заключения об оценке соответствия помещения (многоквартирного дома) требованиям, установленным в Положении,</w:t>
      </w:r>
      <w:r w:rsidRPr="00934F11">
        <w:rPr>
          <w:rFonts w:ascii="Times New Roman" w:eastAsia="Times New Roman" w:hAnsi="Times New Roman" w:cs="Times New Roman"/>
          <w:color w:val="000000" w:themeColor="text1"/>
          <w:sz w:val="28"/>
          <w:szCs w:val="28"/>
          <w:lang w:eastAsia="ru-RU"/>
        </w:rPr>
        <w:t xml:space="preserve"> лицу, ответственному за его принятие и подписание.</w:t>
      </w:r>
    </w:p>
    <w:p w:rsidR="00934F11"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3.1.4.2. Содержание административного действи</w:t>
      </w:r>
      <w:r>
        <w:rPr>
          <w:rFonts w:ascii="Times New Roman" w:eastAsia="Times New Roman" w:hAnsi="Times New Roman" w:cs="Times New Roman"/>
          <w:color w:val="000000" w:themeColor="text1"/>
          <w:sz w:val="28"/>
          <w:szCs w:val="28"/>
          <w:lang w:eastAsia="ru-RU"/>
        </w:rPr>
        <w:t xml:space="preserve">я (административных действий), </w:t>
      </w:r>
      <w:r w:rsidRPr="00934F11">
        <w:rPr>
          <w:rFonts w:ascii="Times New Roman" w:eastAsia="Times New Roman" w:hAnsi="Times New Roman" w:cs="Times New Roman"/>
          <w:color w:val="000000" w:themeColor="text1"/>
          <w:sz w:val="28"/>
          <w:szCs w:val="28"/>
          <w:lang w:eastAsia="ru-RU"/>
        </w:rPr>
        <w:t xml:space="preserve">продолжительность и (или) максимальный срок его (их) выполнения: </w:t>
      </w:r>
    </w:p>
    <w:p w:rsidR="00BA49F4" w:rsidRPr="00934F11" w:rsidRDefault="00934F11" w:rsidP="00934F1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рассмотрение </w:t>
      </w:r>
      <w:r w:rsidRPr="00934F11">
        <w:rPr>
          <w:rFonts w:ascii="Times New Roman" w:eastAsia="Calibri" w:hAnsi="Times New Roman" w:cs="Times New Roman"/>
          <w:bCs/>
          <w:color w:val="000000" w:themeColor="text1"/>
          <w:sz w:val="28"/>
          <w:szCs w:val="28"/>
        </w:rPr>
        <w:t>заключения об оценке соответствия помещения (многоквартирного дома) требованиям, установленным в Положении</w:t>
      </w:r>
      <w:r w:rsidRPr="00934F11">
        <w:rPr>
          <w:rFonts w:ascii="Times New Roman" w:eastAsia="Calibri" w:hAnsi="Times New Roman" w:cs="Times New Roman"/>
          <w:bCs/>
          <w:color w:val="000000" w:themeColor="text1"/>
          <w:sz w:val="24"/>
          <w:szCs w:val="28"/>
        </w:rPr>
        <w:t xml:space="preserve">, </w:t>
      </w:r>
      <w:r w:rsidRPr="00934F11">
        <w:rPr>
          <w:rFonts w:ascii="Times New Roman" w:eastAsia="Times New Roman" w:hAnsi="Times New Roman" w:cs="Times New Roman"/>
          <w:color w:val="000000" w:themeColor="text1"/>
          <w:sz w:val="28"/>
          <w:szCs w:val="28"/>
          <w:lang w:eastAsia="ru-RU"/>
        </w:rPr>
        <w:t>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w:t>
      </w:r>
      <w:r w:rsidRPr="00934F11">
        <w:rPr>
          <w:rFonts w:ascii="Times New Roman" w:eastAsia="Times New Roman" w:hAnsi="Times New Roman" w:cs="Times New Roman"/>
          <w:color w:val="000000" w:themeColor="text1"/>
          <w:sz w:val="28"/>
          <w:szCs w:val="28"/>
          <w:lang w:eastAsia="ru-RU"/>
        </w:rPr>
        <w:t xml:space="preserve">орой </w:t>
      </w:r>
      <w:proofErr w:type="spellStart"/>
      <w:r w:rsidRPr="00934F11">
        <w:rPr>
          <w:rFonts w:ascii="Times New Roman" w:eastAsia="Times New Roman" w:hAnsi="Times New Roman" w:cs="Times New Roman"/>
          <w:color w:val="000000" w:themeColor="text1"/>
          <w:sz w:val="28"/>
          <w:szCs w:val="28"/>
          <w:lang w:eastAsia="ru-RU"/>
        </w:rPr>
        <w:t>админитративной</w:t>
      </w:r>
      <w:proofErr w:type="spellEnd"/>
      <w:r w:rsidRPr="00934F11">
        <w:rPr>
          <w:rFonts w:ascii="Times New Roman" w:eastAsia="Times New Roman" w:hAnsi="Times New Roman" w:cs="Times New Roman"/>
          <w:color w:val="000000" w:themeColor="text1"/>
          <w:sz w:val="28"/>
          <w:szCs w:val="28"/>
          <w:lang w:eastAsia="ru-RU"/>
        </w:rPr>
        <w:t xml:space="preserve"> процедуры.</w:t>
      </w:r>
    </w:p>
    <w:p w:rsidR="00BA49F4" w:rsidRPr="00934F11" w:rsidRDefault="00BA49F4" w:rsidP="00BA49F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2. Настоящие Постановления вступает в силу с момента его опубликования в средствах массовой информации газете «</w:t>
      </w:r>
      <w:proofErr w:type="spellStart"/>
      <w:r w:rsidRPr="00934F11">
        <w:rPr>
          <w:rFonts w:ascii="Times New Roman" w:eastAsia="Times New Roman" w:hAnsi="Times New Roman" w:cs="Times New Roman"/>
          <w:color w:val="000000" w:themeColor="text1"/>
          <w:sz w:val="28"/>
          <w:szCs w:val="28"/>
          <w:lang w:eastAsia="ru-RU"/>
        </w:rPr>
        <w:t>Волховские</w:t>
      </w:r>
      <w:proofErr w:type="spellEnd"/>
      <w:r w:rsidRPr="00934F11">
        <w:rPr>
          <w:rFonts w:ascii="Times New Roman" w:eastAsia="Times New Roman" w:hAnsi="Times New Roman" w:cs="Times New Roman"/>
          <w:color w:val="000000" w:themeColor="text1"/>
          <w:sz w:val="28"/>
          <w:szCs w:val="28"/>
          <w:lang w:eastAsia="ru-RU"/>
        </w:rPr>
        <w:t xml:space="preserve"> огни» и подлежит размещению на официальном сайте администрации http://vindinostrov.ru/</w:t>
      </w:r>
    </w:p>
    <w:p w:rsidR="00BA49F4" w:rsidRPr="00934F11" w:rsidRDefault="00BA49F4" w:rsidP="00BA49F4">
      <w:pPr>
        <w:spacing w:after="0" w:line="240" w:lineRule="auto"/>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   Контроль за исполнением данного постановления оставляю за собой.  </w:t>
      </w:r>
    </w:p>
    <w:p w:rsidR="00BA49F4" w:rsidRPr="00934F11" w:rsidRDefault="00BA49F4" w:rsidP="00BA49F4">
      <w:pPr>
        <w:spacing w:after="0" w:line="240" w:lineRule="auto"/>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spacing w:after="0" w:line="240" w:lineRule="auto"/>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spacing w:after="0" w:line="240" w:lineRule="auto"/>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spacing w:after="0" w:line="240" w:lineRule="auto"/>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Глава администрации                                                     Е. В. </w:t>
      </w:r>
      <w:proofErr w:type="spellStart"/>
      <w:r w:rsidRPr="00934F11">
        <w:rPr>
          <w:rFonts w:ascii="Times New Roman" w:eastAsia="Times New Roman" w:hAnsi="Times New Roman" w:cs="Times New Roman"/>
          <w:color w:val="000000" w:themeColor="text1"/>
          <w:sz w:val="28"/>
          <w:szCs w:val="28"/>
          <w:lang w:eastAsia="ru-RU"/>
        </w:rPr>
        <w:t>Черемхина</w:t>
      </w:r>
      <w:proofErr w:type="spellEnd"/>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rPr>
          <w:color w:val="000000" w:themeColor="text1"/>
        </w:rPr>
      </w:pPr>
    </w:p>
    <w:p w:rsidR="00BA49F4" w:rsidRPr="00934F11" w:rsidRDefault="00BA49F4" w:rsidP="00BA49F4">
      <w:pPr>
        <w:widowControl w:val="0"/>
        <w:autoSpaceDE w:val="0"/>
        <w:autoSpaceDN w:val="0"/>
        <w:adjustRightInd w:val="0"/>
        <w:spacing w:after="0" w:line="240" w:lineRule="auto"/>
        <w:ind w:left="7080"/>
        <w:jc w:val="both"/>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 xml:space="preserve">          </w:t>
      </w:r>
    </w:p>
    <w:p w:rsidR="00BA49F4" w:rsidRPr="00934F11" w:rsidRDefault="00BA49F4" w:rsidP="00BA49F4">
      <w:pPr>
        <w:widowControl w:val="0"/>
        <w:autoSpaceDE w:val="0"/>
        <w:autoSpaceDN w:val="0"/>
        <w:adjustRightInd w:val="0"/>
        <w:spacing w:after="0" w:line="240" w:lineRule="auto"/>
        <w:ind w:left="7080"/>
        <w:jc w:val="both"/>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autoSpaceDE w:val="0"/>
        <w:autoSpaceDN w:val="0"/>
        <w:adjustRightInd w:val="0"/>
        <w:spacing w:after="0" w:line="240" w:lineRule="auto"/>
        <w:ind w:left="7080"/>
        <w:jc w:val="both"/>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autoSpaceDE w:val="0"/>
        <w:autoSpaceDN w:val="0"/>
        <w:adjustRightInd w:val="0"/>
        <w:spacing w:after="0" w:line="240" w:lineRule="auto"/>
        <w:ind w:left="7080"/>
        <w:jc w:val="both"/>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autoSpaceDE w:val="0"/>
        <w:autoSpaceDN w:val="0"/>
        <w:adjustRightInd w:val="0"/>
        <w:spacing w:after="0" w:line="240" w:lineRule="auto"/>
        <w:ind w:left="7080"/>
        <w:jc w:val="both"/>
        <w:rPr>
          <w:rFonts w:ascii="Times New Roman" w:eastAsia="Times New Roman" w:hAnsi="Times New Roman" w:cs="Times New Roman"/>
          <w:color w:val="000000" w:themeColor="text1"/>
          <w:sz w:val="24"/>
          <w:szCs w:val="24"/>
          <w:lang w:eastAsia="ru-RU"/>
        </w:rPr>
      </w:pPr>
    </w:p>
    <w:p w:rsidR="00BA49F4" w:rsidRPr="00934F11" w:rsidRDefault="00BA49F4" w:rsidP="00BA49F4">
      <w:pPr>
        <w:rPr>
          <w:color w:val="000000" w:themeColor="text1"/>
        </w:rPr>
      </w:pPr>
    </w:p>
    <w:p w:rsidR="00BA49F4" w:rsidRPr="00934F11" w:rsidRDefault="00BA49F4" w:rsidP="00BA49F4">
      <w:pPr>
        <w:rPr>
          <w:color w:val="000000" w:themeColor="text1"/>
        </w:rPr>
      </w:pPr>
    </w:p>
    <w:p w:rsidR="00BA49F4" w:rsidRPr="00934F11" w:rsidRDefault="00BA49F4" w:rsidP="00BA49F4">
      <w:pPr>
        <w:rPr>
          <w:color w:val="000000" w:themeColor="text1"/>
        </w:rPr>
      </w:pPr>
    </w:p>
    <w:p w:rsidR="00BA49F4" w:rsidRPr="00934F11" w:rsidRDefault="00BA49F4" w:rsidP="00BA49F4">
      <w:pPr>
        <w:rPr>
          <w:color w:val="000000" w:themeColor="text1"/>
        </w:rPr>
      </w:pPr>
    </w:p>
    <w:p w:rsidR="00BA49F4" w:rsidRPr="00934F11" w:rsidRDefault="00BA49F4" w:rsidP="00BA49F4">
      <w:pPr>
        <w:rPr>
          <w:color w:val="000000" w:themeColor="text1"/>
        </w:rPr>
      </w:pPr>
    </w:p>
    <w:p w:rsidR="0087078F" w:rsidRPr="00934F11" w:rsidRDefault="0087078F">
      <w:pPr>
        <w:rPr>
          <w:color w:val="000000" w:themeColor="text1"/>
        </w:rPr>
      </w:pPr>
    </w:p>
    <w:p w:rsidR="00BA49F4" w:rsidRPr="00934F11" w:rsidRDefault="00BA49F4">
      <w:pPr>
        <w:rPr>
          <w:color w:val="000000" w:themeColor="text1"/>
        </w:rPr>
      </w:pPr>
    </w:p>
    <w:p w:rsidR="00BA49F4" w:rsidRPr="00934F11" w:rsidRDefault="00BA49F4">
      <w:pPr>
        <w:rPr>
          <w:color w:val="000000" w:themeColor="text1"/>
        </w:rPr>
      </w:pPr>
    </w:p>
    <w:p w:rsidR="00BA49F4" w:rsidRPr="00934F11" w:rsidRDefault="00BA49F4">
      <w:pPr>
        <w:rPr>
          <w:color w:val="000000" w:themeColor="text1"/>
        </w:rPr>
      </w:pPr>
    </w:p>
    <w:p w:rsidR="00BA49F4" w:rsidRPr="00934F11" w:rsidRDefault="00BA49F4">
      <w:pPr>
        <w:rPr>
          <w:color w:val="000000" w:themeColor="text1"/>
        </w:rPr>
      </w:pPr>
    </w:p>
    <w:p w:rsidR="00BA49F4" w:rsidRPr="00934F11" w:rsidRDefault="00BA49F4">
      <w:pPr>
        <w:rPr>
          <w:color w:val="000000" w:themeColor="text1"/>
        </w:rPr>
      </w:pPr>
    </w:p>
    <w:p w:rsidR="00BA49F4" w:rsidRPr="00934F11" w:rsidRDefault="00BA49F4">
      <w:pPr>
        <w:rPr>
          <w:color w:val="000000" w:themeColor="text1"/>
        </w:rPr>
      </w:pPr>
    </w:p>
    <w:p w:rsidR="00934F11" w:rsidRPr="00934F11" w:rsidRDefault="00934F11">
      <w:pPr>
        <w:rPr>
          <w:color w:val="000000" w:themeColor="text1"/>
        </w:rPr>
      </w:pPr>
    </w:p>
    <w:p w:rsidR="00934F11" w:rsidRPr="00934F11" w:rsidRDefault="00934F11">
      <w:pPr>
        <w:rPr>
          <w:color w:val="000000" w:themeColor="text1"/>
        </w:rPr>
      </w:pPr>
    </w:p>
    <w:p w:rsidR="00934F11" w:rsidRPr="00934F11" w:rsidRDefault="00934F11">
      <w:pPr>
        <w:rPr>
          <w:color w:val="000000" w:themeColor="text1"/>
        </w:rPr>
      </w:pPr>
    </w:p>
    <w:p w:rsidR="00934F11" w:rsidRPr="00934F11" w:rsidRDefault="00934F11">
      <w:pPr>
        <w:rPr>
          <w:color w:val="000000" w:themeColor="text1"/>
        </w:rPr>
      </w:pPr>
    </w:p>
    <w:p w:rsidR="00934F11" w:rsidRPr="00934F11" w:rsidRDefault="00934F11">
      <w:pPr>
        <w:rPr>
          <w:color w:val="000000" w:themeColor="text1"/>
        </w:rPr>
      </w:pPr>
    </w:p>
    <w:p w:rsidR="00934F11" w:rsidRPr="00934F11" w:rsidRDefault="00934F11">
      <w:pPr>
        <w:rPr>
          <w:color w:val="000000" w:themeColor="text1"/>
        </w:rPr>
      </w:pPr>
    </w:p>
    <w:p w:rsidR="00934F11" w:rsidRPr="00934F11" w:rsidRDefault="00934F11">
      <w:pPr>
        <w:rPr>
          <w:color w:val="000000" w:themeColor="text1"/>
        </w:rPr>
      </w:pPr>
    </w:p>
    <w:p w:rsidR="00934F11" w:rsidRPr="00934F11" w:rsidRDefault="00934F11">
      <w:pPr>
        <w:rPr>
          <w:color w:val="000000" w:themeColor="text1"/>
        </w:rPr>
      </w:pPr>
    </w:p>
    <w:p w:rsidR="00934F11" w:rsidRPr="00934F11" w:rsidRDefault="00934F11">
      <w:pPr>
        <w:rPr>
          <w:color w:val="000000" w:themeColor="text1"/>
        </w:rPr>
      </w:pPr>
    </w:p>
    <w:p w:rsidR="00BA49F4" w:rsidRPr="00934F11" w:rsidRDefault="00BA49F4" w:rsidP="00BA49F4">
      <w:pPr>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lastRenderedPageBreak/>
        <w:t xml:space="preserve">                                                                                                                           УТВЕРЖДЕН:</w:t>
      </w:r>
    </w:p>
    <w:p w:rsidR="00BA49F4" w:rsidRPr="00934F11" w:rsidRDefault="00BA49F4" w:rsidP="00BA49F4">
      <w:pPr>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 xml:space="preserve">                                                                                   постановлением администрации МО </w:t>
      </w:r>
    </w:p>
    <w:p w:rsidR="00BA49F4" w:rsidRPr="00934F11" w:rsidRDefault="00BA49F4" w:rsidP="00BA49F4">
      <w:pPr>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 xml:space="preserve">                                                                         </w:t>
      </w:r>
      <w:proofErr w:type="spellStart"/>
      <w:r w:rsidRPr="00934F11">
        <w:rPr>
          <w:rFonts w:ascii="Times New Roman" w:eastAsia="Times New Roman" w:hAnsi="Times New Roman" w:cs="Times New Roman"/>
          <w:color w:val="000000" w:themeColor="text1"/>
          <w:sz w:val="24"/>
          <w:szCs w:val="24"/>
          <w:lang w:eastAsia="ru-RU"/>
        </w:rPr>
        <w:t>Вындиноостровское</w:t>
      </w:r>
      <w:proofErr w:type="spellEnd"/>
      <w:r w:rsidRPr="00934F11">
        <w:rPr>
          <w:rFonts w:ascii="Times New Roman" w:eastAsia="Times New Roman" w:hAnsi="Times New Roman" w:cs="Times New Roman"/>
          <w:color w:val="000000" w:themeColor="text1"/>
          <w:sz w:val="24"/>
          <w:szCs w:val="24"/>
          <w:lang w:eastAsia="ru-RU"/>
        </w:rPr>
        <w:t xml:space="preserve"> сельское поселении</w:t>
      </w:r>
    </w:p>
    <w:p w:rsidR="00BA49F4" w:rsidRPr="00934F11" w:rsidRDefault="00BA49F4" w:rsidP="00BA49F4">
      <w:pPr>
        <w:spacing w:after="0" w:line="240" w:lineRule="auto"/>
        <w:jc w:val="center"/>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 xml:space="preserve">                                                                                                             от «26» мая 2022г № 85</w:t>
      </w:r>
    </w:p>
    <w:p w:rsidR="00BA49F4" w:rsidRPr="00934F11" w:rsidRDefault="00604C72" w:rsidP="00BA49F4">
      <w:pPr>
        <w:spacing w:after="0" w:line="240" w:lineRule="auto"/>
        <w:jc w:val="center"/>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 xml:space="preserve">                                                                                         </w:t>
      </w:r>
      <w:r w:rsidR="00BA49F4" w:rsidRPr="00934F11">
        <w:rPr>
          <w:rFonts w:ascii="Times New Roman" w:eastAsia="Times New Roman" w:hAnsi="Times New Roman" w:cs="Times New Roman"/>
          <w:color w:val="000000" w:themeColor="text1"/>
          <w:sz w:val="24"/>
          <w:szCs w:val="24"/>
          <w:lang w:eastAsia="ru-RU"/>
        </w:rPr>
        <w:t>(с изменениями от 00.10.2023 г. №)</w:t>
      </w:r>
    </w:p>
    <w:p w:rsidR="00BA49F4" w:rsidRPr="00934F11" w:rsidRDefault="00BA49F4" w:rsidP="00BA49F4">
      <w:pPr>
        <w:spacing w:after="0" w:line="240" w:lineRule="auto"/>
        <w:ind w:left="-720"/>
        <w:jc w:val="right"/>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t xml:space="preserve">Административный регламент по предоставлению муниципальной услуги: </w:t>
      </w:r>
      <w:r w:rsidRPr="00934F11">
        <w:rPr>
          <w:rFonts w:ascii="Times New Roman" w:eastAsia="Times New Roman" w:hAnsi="Times New Roman" w:cs="Times New Roman"/>
          <w:b/>
          <w:bCs/>
          <w:color w:val="000000" w:themeColor="text1"/>
          <w:sz w:val="28"/>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A49F4" w:rsidRPr="00934F11" w:rsidRDefault="00BA49F4" w:rsidP="00BA49F4">
      <w:pPr>
        <w:spacing w:after="0" w:line="240" w:lineRule="auto"/>
        <w:jc w:val="both"/>
        <w:rPr>
          <w:rFonts w:ascii="Times New Roman" w:eastAsia="Times New Roman" w:hAnsi="Times New Roman" w:cs="Times New Roman"/>
          <w:bCs/>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(Сокращенное наименование: «Признание помещения жилым помещением, </w:t>
      </w:r>
      <w:r w:rsidRPr="00934F11">
        <w:rPr>
          <w:rFonts w:ascii="Times New Roman" w:eastAsia="Times New Roman" w:hAnsi="Times New Roman" w:cs="Times New Roman"/>
          <w:bCs/>
          <w:color w:val="000000" w:themeColor="text1"/>
          <w:sz w:val="28"/>
          <w:szCs w:val="28"/>
          <w:lang w:eastAsia="ru-RU"/>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34F11">
        <w:rPr>
          <w:rFonts w:ascii="Times New Roman" w:eastAsia="Times New Roman" w:hAnsi="Times New Roman" w:cs="Times New Roman"/>
          <w:color w:val="000000" w:themeColor="text1"/>
          <w:sz w:val="28"/>
          <w:szCs w:val="28"/>
          <w:lang w:eastAsia="ru-RU"/>
        </w:rPr>
        <w:t>»)</w:t>
      </w:r>
    </w:p>
    <w:p w:rsidR="00BA49F4" w:rsidRPr="00934F11" w:rsidRDefault="00BA49F4">
      <w:pPr>
        <w:rPr>
          <w:color w:val="000000" w:themeColor="text1"/>
        </w:rPr>
      </w:pPr>
    </w:p>
    <w:p w:rsidR="00BA49F4" w:rsidRPr="00934F11" w:rsidRDefault="00BA49F4" w:rsidP="00BA49F4">
      <w:pPr>
        <w:widowControl w:val="0"/>
        <w:numPr>
          <w:ilvl w:val="0"/>
          <w:numId w:val="34"/>
        </w:numPr>
        <w:tabs>
          <w:tab w:val="left" w:pos="142"/>
          <w:tab w:val="left" w:pos="284"/>
          <w:tab w:val="left" w:pos="1134"/>
        </w:tabs>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color w:val="000000" w:themeColor="text1"/>
          <w:sz w:val="28"/>
          <w:szCs w:val="28"/>
          <w:lang w:eastAsia="ru-RU"/>
        </w:rPr>
      </w:pPr>
      <w:r w:rsidRPr="00934F11">
        <w:rPr>
          <w:rFonts w:ascii="Times New Roman" w:eastAsia="Times New Roman" w:hAnsi="Times New Roman" w:cs="Times New Roman"/>
          <w:b/>
          <w:bCs/>
          <w:color w:val="000000" w:themeColor="text1"/>
          <w:sz w:val="28"/>
          <w:szCs w:val="28"/>
          <w:lang w:eastAsia="ru-RU"/>
        </w:rPr>
        <w:t>Общие положения</w:t>
      </w:r>
    </w:p>
    <w:p w:rsidR="00BA49F4" w:rsidRPr="00934F11" w:rsidRDefault="00BA49F4" w:rsidP="00BA49F4">
      <w:pPr>
        <w:widowControl w:val="0"/>
        <w:tabs>
          <w:tab w:val="left" w:pos="142"/>
          <w:tab w:val="left" w:pos="284"/>
        </w:tabs>
        <w:autoSpaceDE w:val="0"/>
        <w:autoSpaceDN w:val="0"/>
        <w:adjustRightInd w:val="0"/>
        <w:spacing w:after="0" w:line="240" w:lineRule="auto"/>
        <w:ind w:left="-284" w:firstLine="851"/>
        <w:jc w:val="both"/>
        <w:rPr>
          <w:rFonts w:ascii="Times New Roman" w:eastAsia="Times New Roman" w:hAnsi="Times New Roman" w:cs="Times New Roman"/>
          <w:color w:val="000000" w:themeColor="text1"/>
          <w:sz w:val="28"/>
          <w:szCs w:val="28"/>
          <w:lang w:eastAsia="ru-RU"/>
        </w:rPr>
      </w:pPr>
    </w:p>
    <w:p w:rsidR="00BA49F4" w:rsidRPr="00934F11" w:rsidRDefault="00604C72" w:rsidP="00604C72">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bookmarkStart w:id="1" w:name="sub_1011"/>
      <w:r w:rsidRPr="00934F11">
        <w:rPr>
          <w:rFonts w:ascii="Times New Roman" w:eastAsia="Times New Roman" w:hAnsi="Times New Roman" w:cs="Times New Roman"/>
          <w:color w:val="000000" w:themeColor="text1"/>
          <w:sz w:val="28"/>
          <w:szCs w:val="28"/>
          <w:lang w:eastAsia="ru-RU"/>
        </w:rPr>
        <w:t xml:space="preserve">       1.1.</w:t>
      </w:r>
      <w:r w:rsidR="00BA49F4" w:rsidRPr="00934F11">
        <w:rPr>
          <w:rFonts w:ascii="Times New Roman" w:eastAsia="Times New Roman" w:hAnsi="Times New Roman" w:cs="Times New Roman"/>
          <w:color w:val="000000" w:themeColor="text1"/>
          <w:sz w:val="28"/>
          <w:szCs w:val="28"/>
          <w:lang w:eastAsia="ru-RU"/>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w:t>
      </w:r>
      <w:r w:rsidRPr="00934F11">
        <w:rPr>
          <w:rFonts w:ascii="Times New Roman" w:eastAsia="Times New Roman" w:hAnsi="Times New Roman" w:cs="Times New Roman"/>
          <w:color w:val="000000" w:themeColor="text1"/>
          <w:sz w:val="28"/>
          <w:szCs w:val="28"/>
          <w:lang w:eastAsia="ru-RU"/>
        </w:rPr>
        <w:t xml:space="preserve">жащим сносу или реконструкции» </w:t>
      </w:r>
      <w:r w:rsidR="00BA49F4" w:rsidRPr="00934F11">
        <w:rPr>
          <w:rFonts w:ascii="Times New Roman" w:eastAsia="Times New Roman" w:hAnsi="Times New Roman" w:cs="Times New Roman"/>
          <w:color w:val="000000" w:themeColor="text1"/>
          <w:sz w:val="28"/>
          <w:szCs w:val="28"/>
          <w:lang w:eastAsia="ru-RU"/>
        </w:rPr>
        <w:t>(далее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BA49F4" w:rsidRPr="00934F11" w:rsidRDefault="00604C72" w:rsidP="00604C72">
      <w:pPr>
        <w:widowControl w:val="0"/>
        <w:tabs>
          <w:tab w:val="left" w:pos="142"/>
          <w:tab w:val="left" w:pos="284"/>
          <w:tab w:val="left" w:pos="1134"/>
        </w:tabs>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t xml:space="preserve">       </w:t>
      </w:r>
      <w:r w:rsidR="00BA49F4" w:rsidRPr="00934F11">
        <w:rPr>
          <w:rFonts w:ascii="Times New Roman" w:eastAsia="Times New Roman" w:hAnsi="Times New Roman" w:cs="Times New Roman"/>
          <w:color w:val="000000" w:themeColor="text1"/>
          <w:sz w:val="28"/>
          <w:szCs w:val="28"/>
          <w:lang w:eastAsia="ru-RU"/>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00BA49F4" w:rsidRPr="00934F11">
        <w:rPr>
          <w:rFonts w:ascii="Times New Roman" w:eastAsia="Calibri" w:hAnsi="Times New Roman" w:cs="Times New Roman"/>
          <w:color w:val="000000" w:themeColor="text1"/>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A49F4" w:rsidRPr="00934F11">
        <w:rPr>
          <w:rFonts w:ascii="Times New Roman" w:eastAsia="Calibri" w:hAnsi="Times New Roman" w:cs="Times New Roman"/>
          <w:color w:val="000000" w:themeColor="text1"/>
          <w:sz w:val="28"/>
          <w:szCs w:val="28"/>
        </w:rPr>
        <w:br/>
        <w:t>и принятия решения по результатам оценки является:</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заявление лица, имеющего право на получение муниципальной услуги;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получение </w:t>
      </w:r>
      <w:r w:rsidRPr="00934F11">
        <w:rPr>
          <w:rFonts w:ascii="Times New Roman" w:eastAsia="Calibri" w:hAnsi="Times New Roman" w:cs="Times New Roman"/>
          <w:color w:val="000000" w:themeColor="text1"/>
          <w:sz w:val="28"/>
          <w:szCs w:val="28"/>
        </w:rPr>
        <w:t>сводного перечня объектов (жилых помещений), находящихся</w:t>
      </w:r>
      <w:r w:rsidRPr="00934F11">
        <w:rPr>
          <w:rFonts w:ascii="Times New Roman" w:eastAsia="Calibri" w:hAnsi="Times New Roman" w:cs="Times New Roman"/>
          <w:color w:val="000000" w:themeColor="text1"/>
          <w:sz w:val="28"/>
          <w:szCs w:val="28"/>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1.2. Заявителями, имеющими право на получение муниципальной услуги, являются: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физические (юридические) лица, являющиеся собственниками (нанимателями) жилых помещений в домах, расположенных на территории </w:t>
      </w:r>
      <w:r w:rsidRPr="00934F11">
        <w:rPr>
          <w:rFonts w:ascii="Times New Roman" w:eastAsia="Times New Roman" w:hAnsi="Times New Roman" w:cs="Times New Roman"/>
          <w:color w:val="000000" w:themeColor="text1"/>
          <w:sz w:val="28"/>
          <w:szCs w:val="28"/>
          <w:lang w:eastAsia="ru-RU"/>
        </w:rPr>
        <w:lastRenderedPageBreak/>
        <w:t>соответствующего района муниципального образования, либо их уполномоченные представители (далее – заявитель)</w:t>
      </w:r>
      <w:bookmarkEnd w:id="1"/>
      <w:r w:rsidRPr="00934F11">
        <w:rPr>
          <w:rFonts w:ascii="Times New Roman" w:eastAsia="Times New Roman" w:hAnsi="Times New Roman" w:cs="Times New Roman"/>
          <w:color w:val="000000" w:themeColor="text1"/>
          <w:sz w:val="28"/>
          <w:szCs w:val="28"/>
          <w:lang w:eastAsia="ru-RU"/>
        </w:rPr>
        <w:t>;</w:t>
      </w:r>
    </w:p>
    <w:p w:rsidR="00BA49F4" w:rsidRPr="00934F11" w:rsidRDefault="00BA49F4" w:rsidP="00BA49F4">
      <w:pPr>
        <w:tabs>
          <w:tab w:val="left" w:pos="1134"/>
        </w:tabs>
        <w:spacing w:after="0" w:line="240" w:lineRule="auto"/>
        <w:ind w:firstLine="709"/>
        <w:jc w:val="both"/>
        <w:rPr>
          <w:rFonts w:ascii="Times New Roman" w:eastAsia="Calibri"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lang w:eastAsia="ru-RU"/>
        </w:rPr>
        <w:t>Представлять интересы заявителя имеют право:</w:t>
      </w:r>
    </w:p>
    <w:p w:rsidR="00BA49F4" w:rsidRPr="00934F11" w:rsidRDefault="00BA49F4" w:rsidP="00BA49F4">
      <w:pPr>
        <w:tabs>
          <w:tab w:val="left" w:pos="1134"/>
        </w:tabs>
        <w:spacing w:after="0" w:line="240" w:lineRule="auto"/>
        <w:ind w:firstLine="709"/>
        <w:jc w:val="both"/>
        <w:rPr>
          <w:rFonts w:ascii="Times New Roman" w:eastAsia="Calibri"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lang w:eastAsia="ru-RU"/>
        </w:rPr>
        <w:t>- от имени физических лиц:</w:t>
      </w:r>
    </w:p>
    <w:p w:rsidR="00BA49F4" w:rsidRPr="00934F11" w:rsidRDefault="00BA49F4" w:rsidP="00BA49F4">
      <w:pPr>
        <w:tabs>
          <w:tab w:val="left" w:pos="1134"/>
        </w:tabs>
        <w:spacing w:after="0" w:line="240" w:lineRule="auto"/>
        <w:ind w:firstLine="709"/>
        <w:jc w:val="both"/>
        <w:rPr>
          <w:rFonts w:ascii="Times New Roman" w:eastAsia="Calibri"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lang w:eastAsia="ru-RU"/>
        </w:rPr>
        <w:t>представители, действующие в силу полномочий, основанных на доверенности или договоре;</w:t>
      </w:r>
    </w:p>
    <w:p w:rsidR="00BA49F4" w:rsidRPr="00934F11" w:rsidRDefault="00BA49F4" w:rsidP="00BA49F4">
      <w:pPr>
        <w:tabs>
          <w:tab w:val="left" w:pos="1134"/>
        </w:tabs>
        <w:spacing w:after="0" w:line="240" w:lineRule="auto"/>
        <w:ind w:firstLine="709"/>
        <w:jc w:val="both"/>
        <w:rPr>
          <w:rFonts w:ascii="Times New Roman" w:eastAsia="Calibri"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lang w:eastAsia="ru-RU"/>
        </w:rPr>
        <w:t>опекуны недееспособных граждан;</w:t>
      </w:r>
    </w:p>
    <w:p w:rsidR="00BA49F4" w:rsidRPr="00934F11" w:rsidRDefault="00BA49F4" w:rsidP="00BA49F4">
      <w:pPr>
        <w:tabs>
          <w:tab w:val="left" w:pos="1134"/>
        </w:tabs>
        <w:spacing w:after="0" w:line="240" w:lineRule="auto"/>
        <w:ind w:firstLine="709"/>
        <w:jc w:val="both"/>
        <w:rPr>
          <w:rFonts w:ascii="Times New Roman" w:eastAsia="Calibri"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lang w:eastAsia="ru-RU"/>
        </w:rPr>
        <w:t>законные представители (родители, усыновители, опекуны) несовершеннолетних в возрасте до 14 лет.</w:t>
      </w:r>
    </w:p>
    <w:p w:rsidR="00BA49F4" w:rsidRPr="00934F11" w:rsidRDefault="00BA49F4" w:rsidP="00BA49F4">
      <w:pPr>
        <w:tabs>
          <w:tab w:val="left" w:pos="1134"/>
        </w:tabs>
        <w:spacing w:after="0" w:line="240" w:lineRule="auto"/>
        <w:ind w:firstLine="709"/>
        <w:jc w:val="both"/>
        <w:rPr>
          <w:rFonts w:ascii="Times New Roman" w:eastAsia="Calibri"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lang w:eastAsia="ru-RU"/>
        </w:rPr>
        <w:t>- от имени юридических лиц:</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представители, действующие от имени заявителя в силу полномочий </w:t>
      </w:r>
      <w:r w:rsidRPr="00934F11">
        <w:rPr>
          <w:rFonts w:ascii="Times New Roman" w:eastAsia="Times New Roman" w:hAnsi="Times New Roman" w:cs="Times New Roman"/>
          <w:color w:val="000000" w:themeColor="text1"/>
          <w:sz w:val="28"/>
          <w:szCs w:val="28"/>
          <w:lang w:eastAsia="ru-RU"/>
        </w:rPr>
        <w:br/>
        <w:t>на основании доверенности или договора.</w:t>
      </w:r>
    </w:p>
    <w:p w:rsidR="00BA49F4" w:rsidRPr="00934F11" w:rsidRDefault="00BA49F4" w:rsidP="00BA49F4">
      <w:pPr>
        <w:spacing w:after="0" w:line="240" w:lineRule="auto"/>
        <w:ind w:firstLine="709"/>
        <w:jc w:val="both"/>
        <w:rPr>
          <w:rFonts w:ascii="Times New Roman" w:eastAsia="Calibri" w:hAnsi="Times New Roman" w:cs="Times New Roman"/>
          <w:color w:val="000000" w:themeColor="text1"/>
          <w:sz w:val="28"/>
          <w:szCs w:val="28"/>
          <w:lang w:eastAsia="ru-RU"/>
        </w:rPr>
      </w:pPr>
      <w:bookmarkStart w:id="2" w:name="sub_1002"/>
      <w:r w:rsidRPr="00934F11">
        <w:rPr>
          <w:rFonts w:ascii="Times New Roman" w:eastAsia="Times New Roman" w:hAnsi="Times New Roman" w:cs="Times New Roman"/>
          <w:color w:val="000000" w:themeColor="text1"/>
          <w:sz w:val="28"/>
          <w:szCs w:val="28"/>
          <w:lang w:eastAsia="ru-RU"/>
        </w:rPr>
        <w:t>1.3.</w:t>
      </w:r>
      <w:r w:rsidRPr="00934F11">
        <w:rPr>
          <w:rFonts w:ascii="Times New Roman" w:eastAsia="Calibri" w:hAnsi="Times New Roman" w:cs="Times New Roman"/>
          <w:color w:val="000000" w:themeColor="text1"/>
          <w:sz w:val="28"/>
          <w:szCs w:val="28"/>
          <w:lang w:eastAsia="ru-RU"/>
        </w:rPr>
        <w:t xml:space="preserve"> </w:t>
      </w:r>
      <w:r w:rsidRPr="00934F11">
        <w:rPr>
          <w:rFonts w:ascii="Times New Roman" w:eastAsia="Times New Roman" w:hAnsi="Times New Roman" w:cs="Times New Roman"/>
          <w:color w:val="000000" w:themeColor="text1"/>
          <w:sz w:val="28"/>
          <w:szCs w:val="28"/>
          <w:lang w:eastAsia="ru-RU"/>
        </w:rPr>
        <w:t xml:space="preserve">Информация о месте нахождения администрации муниципального образования </w:t>
      </w:r>
      <w:proofErr w:type="spellStart"/>
      <w:r w:rsidR="00C041F0" w:rsidRPr="00934F11">
        <w:rPr>
          <w:rFonts w:ascii="Times New Roman" w:eastAsia="Calibri" w:hAnsi="Times New Roman" w:cs="Times New Roman"/>
          <w:color w:val="000000" w:themeColor="text1"/>
          <w:sz w:val="28"/>
          <w:szCs w:val="28"/>
          <w:lang w:eastAsia="ru-RU"/>
        </w:rPr>
        <w:t>Вындиноостровское</w:t>
      </w:r>
      <w:proofErr w:type="spellEnd"/>
      <w:r w:rsidR="00C041F0" w:rsidRPr="00934F11">
        <w:rPr>
          <w:rFonts w:ascii="Times New Roman" w:eastAsia="Calibri" w:hAnsi="Times New Roman" w:cs="Times New Roman"/>
          <w:color w:val="000000" w:themeColor="text1"/>
          <w:sz w:val="28"/>
          <w:szCs w:val="28"/>
          <w:lang w:eastAsia="ru-RU"/>
        </w:rPr>
        <w:t xml:space="preserve"> сельское поселение</w:t>
      </w:r>
      <w:r w:rsidRPr="00934F11">
        <w:rPr>
          <w:rFonts w:ascii="Times New Roman" w:eastAsia="Calibri" w:hAnsi="Times New Roman" w:cs="Times New Roman"/>
          <w:color w:val="000000" w:themeColor="text1"/>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34F11">
        <w:rPr>
          <w:rFonts w:ascii="Times New Roman" w:eastAsia="Times New Roman" w:hAnsi="Times New Roman" w:cs="Times New Roman"/>
          <w:color w:val="000000" w:themeColor="text1"/>
          <w:sz w:val="28"/>
          <w:szCs w:val="28"/>
          <w:lang w:eastAsia="ru-RU"/>
        </w:rPr>
        <w:t xml:space="preserve">графиках </w:t>
      </w:r>
      <w:proofErr w:type="gramStart"/>
      <w:r w:rsidRPr="00934F11">
        <w:rPr>
          <w:rFonts w:ascii="Times New Roman" w:eastAsia="Times New Roman" w:hAnsi="Times New Roman" w:cs="Times New Roman"/>
          <w:color w:val="000000" w:themeColor="text1"/>
          <w:sz w:val="28"/>
          <w:szCs w:val="28"/>
          <w:lang w:eastAsia="ru-RU"/>
        </w:rPr>
        <w:t>работы,  контактных</w:t>
      </w:r>
      <w:proofErr w:type="gramEnd"/>
      <w:r w:rsidRPr="00934F11">
        <w:rPr>
          <w:rFonts w:ascii="Times New Roman" w:eastAsia="Times New Roman" w:hAnsi="Times New Roman" w:cs="Times New Roman"/>
          <w:color w:val="000000" w:themeColor="text1"/>
          <w:sz w:val="28"/>
          <w:szCs w:val="28"/>
          <w:lang w:eastAsia="ru-RU"/>
        </w:rPr>
        <w:t xml:space="preserve"> телефонах, адресах электронной почты размещается:</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на информационных стендах в местах предоставления </w:t>
      </w:r>
      <w:proofErr w:type="gramStart"/>
      <w:r w:rsidRPr="00934F11">
        <w:rPr>
          <w:rFonts w:ascii="Times New Roman" w:eastAsia="Times New Roman" w:hAnsi="Times New Roman" w:cs="Times New Roman"/>
          <w:color w:val="000000" w:themeColor="text1"/>
          <w:sz w:val="28"/>
          <w:szCs w:val="28"/>
          <w:lang w:eastAsia="ru-RU"/>
        </w:rPr>
        <w:t>муниципальной  услуги</w:t>
      </w:r>
      <w:proofErr w:type="gramEnd"/>
      <w:r w:rsidRPr="00934F11">
        <w:rPr>
          <w:rFonts w:ascii="Times New Roman" w:eastAsia="Times New Roman" w:hAnsi="Times New Roman" w:cs="Times New Roman"/>
          <w:color w:val="000000" w:themeColor="text1"/>
          <w:sz w:val="28"/>
          <w:szCs w:val="28"/>
          <w:lang w:eastAsia="ru-RU"/>
        </w:rPr>
        <w:t xml:space="preserve"> (в доступном для заявителей месте); </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на сайте администрации;</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34F11">
        <w:rPr>
          <w:rFonts w:ascii="Times New Roman" w:eastAsia="Times New Roman" w:hAnsi="Times New Roman" w:cs="Times New Roman"/>
          <w:color w:val="000000" w:themeColor="text1"/>
          <w:sz w:val="28"/>
          <w:szCs w:val="28"/>
          <w:lang w:eastAsia="ru-RU"/>
        </w:rPr>
        <w:br/>
        <w:t>и муниципальных услуг» (далее - ГБУ ЛО «МФЦ»): http://mfc47.ru/;</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934F11">
        <w:rPr>
          <w:rFonts w:ascii="Times New Roman" w:eastAsia="Times New Roman" w:hAnsi="Times New Roman" w:cs="Times New Roman"/>
          <w:color w:val="000000" w:themeColor="text1"/>
          <w:sz w:val="28"/>
          <w:szCs w:val="28"/>
          <w:lang w:eastAsia="ru-RU"/>
        </w:rPr>
        <w:t>ЛО)/</w:t>
      </w:r>
      <w:proofErr w:type="gramEnd"/>
      <w:r w:rsidRPr="00934F11">
        <w:rPr>
          <w:rFonts w:ascii="Times New Roman" w:eastAsia="Times New Roman" w:hAnsi="Times New Roman" w:cs="Times New Roman"/>
          <w:color w:val="000000" w:themeColor="text1"/>
          <w:sz w:val="28"/>
          <w:szCs w:val="28"/>
          <w:lang w:eastAsia="ru-RU"/>
        </w:rPr>
        <w:t xml:space="preserve">на Едином портале государственных услуг (далее – ЕПГУ): www.gu.lenobl.ru/ </w:t>
      </w:r>
      <w:hyperlink r:id="rId7" w:history="1">
        <w:r w:rsidRPr="00934F11">
          <w:rPr>
            <w:rFonts w:ascii="Times New Roman" w:eastAsia="Times New Roman" w:hAnsi="Times New Roman" w:cs="Times New Roman"/>
            <w:color w:val="000000" w:themeColor="text1"/>
            <w:sz w:val="28"/>
            <w:szCs w:val="28"/>
            <w:lang w:eastAsia="ru-RU"/>
          </w:rPr>
          <w:t>www.gosuslugi.ru</w:t>
        </w:r>
      </w:hyperlink>
      <w:r w:rsidRPr="00934F11">
        <w:rPr>
          <w:rFonts w:ascii="Times New Roman" w:eastAsia="Times New Roman" w:hAnsi="Times New Roman" w:cs="Times New Roman"/>
          <w:color w:val="000000" w:themeColor="text1"/>
          <w:sz w:val="28"/>
          <w:szCs w:val="28"/>
          <w:lang w:eastAsia="ru-RU"/>
        </w:rPr>
        <w:t>.</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в государственной информационной системе «Реестр государственных </w:t>
      </w:r>
      <w:r w:rsidRPr="00934F11">
        <w:rPr>
          <w:rFonts w:ascii="Times New Roman" w:eastAsia="Times New Roman" w:hAnsi="Times New Roman" w:cs="Times New Roman"/>
          <w:color w:val="000000" w:themeColor="text1"/>
          <w:sz w:val="28"/>
          <w:szCs w:val="28"/>
          <w:lang w:eastAsia="ru-RU"/>
        </w:rPr>
        <w:br/>
        <w:t>и муниципальных услуг (функций) Ленинградской области» (далее - Реестр).</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BA49F4" w:rsidRPr="00934F11" w:rsidRDefault="00C041F0" w:rsidP="00C041F0">
      <w:pPr>
        <w:widowControl w:val="0"/>
        <w:tabs>
          <w:tab w:val="left" w:pos="142"/>
          <w:tab w:val="left" w:pos="284"/>
          <w:tab w:val="left" w:pos="1134"/>
        </w:tabs>
        <w:autoSpaceDE w:val="0"/>
        <w:autoSpaceDN w:val="0"/>
        <w:adjustRightInd w:val="0"/>
        <w:spacing w:after="0" w:line="240" w:lineRule="auto"/>
        <w:ind w:left="1264"/>
        <w:contextualSpacing/>
        <w:outlineLvl w:val="0"/>
        <w:rPr>
          <w:rFonts w:ascii="Times New Roman" w:eastAsia="Times New Roman" w:hAnsi="Times New Roman" w:cs="Times New Roman"/>
          <w:b/>
          <w:bCs/>
          <w:color w:val="000000" w:themeColor="text1"/>
          <w:sz w:val="28"/>
          <w:szCs w:val="28"/>
          <w:lang w:eastAsia="ru-RU"/>
        </w:rPr>
      </w:pPr>
      <w:r w:rsidRPr="00934F11">
        <w:rPr>
          <w:rFonts w:ascii="Times New Roman" w:eastAsia="Times New Roman" w:hAnsi="Times New Roman" w:cs="Times New Roman"/>
          <w:b/>
          <w:bCs/>
          <w:color w:val="000000" w:themeColor="text1"/>
          <w:sz w:val="28"/>
          <w:szCs w:val="28"/>
          <w:lang w:eastAsia="ru-RU"/>
        </w:rPr>
        <w:t xml:space="preserve">2. </w:t>
      </w:r>
      <w:r w:rsidR="00BA49F4" w:rsidRPr="00934F11">
        <w:rPr>
          <w:rFonts w:ascii="Times New Roman" w:eastAsia="Times New Roman" w:hAnsi="Times New Roman" w:cs="Times New Roman"/>
          <w:b/>
          <w:bCs/>
          <w:color w:val="000000" w:themeColor="text1"/>
          <w:sz w:val="28"/>
          <w:szCs w:val="28"/>
          <w:lang w:eastAsia="ru-RU"/>
        </w:rPr>
        <w:t>Стандарт предоставления муниципальной услуги</w:t>
      </w:r>
      <w:bookmarkEnd w:id="2"/>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 w:name="sub_1021"/>
      <w:r w:rsidRPr="00934F11">
        <w:rPr>
          <w:rFonts w:ascii="Times New Roman" w:eastAsia="Times New Roman" w:hAnsi="Times New Roman" w:cs="Times New Roman"/>
          <w:color w:val="000000" w:themeColor="text1"/>
          <w:sz w:val="28"/>
          <w:szCs w:val="28"/>
          <w:lang w:eastAsia="ru-RU"/>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A49F4" w:rsidRPr="00934F11" w:rsidRDefault="00BA49F4" w:rsidP="00BA49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A49F4" w:rsidRPr="00934F11" w:rsidRDefault="00BA49F4" w:rsidP="00BA49F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sub_1022"/>
      <w:bookmarkEnd w:id="3"/>
      <w:r w:rsidRPr="00934F11">
        <w:rPr>
          <w:rFonts w:ascii="Times New Roman" w:eastAsia="Times New Roman" w:hAnsi="Times New Roman" w:cs="Times New Roman"/>
          <w:color w:val="000000" w:themeColor="text1"/>
          <w:sz w:val="28"/>
          <w:szCs w:val="28"/>
          <w:lang w:eastAsia="ru-RU"/>
        </w:rPr>
        <w:t xml:space="preserve">2.2. Муниципальную услугу предоставляет: администрация </w:t>
      </w:r>
      <w:r w:rsidR="00934F11" w:rsidRPr="00934F11">
        <w:rPr>
          <w:rFonts w:ascii="Times New Roman" w:eastAsia="Times New Roman" w:hAnsi="Times New Roman" w:cs="Times New Roman"/>
          <w:color w:val="000000" w:themeColor="text1"/>
          <w:sz w:val="28"/>
          <w:szCs w:val="28"/>
          <w:lang w:eastAsia="ru-RU"/>
        </w:rPr>
        <w:t xml:space="preserve">МО </w:t>
      </w:r>
      <w:proofErr w:type="spellStart"/>
      <w:r w:rsidR="00934F11" w:rsidRPr="00934F11">
        <w:rPr>
          <w:rFonts w:ascii="Times New Roman" w:eastAsia="Times New Roman" w:hAnsi="Times New Roman" w:cs="Times New Roman"/>
          <w:color w:val="000000" w:themeColor="text1"/>
          <w:sz w:val="28"/>
          <w:szCs w:val="28"/>
          <w:lang w:eastAsia="ru-RU"/>
        </w:rPr>
        <w:t>Вындиноостровское</w:t>
      </w:r>
      <w:proofErr w:type="spellEnd"/>
      <w:r w:rsidR="00934F11" w:rsidRPr="00934F11">
        <w:rPr>
          <w:rFonts w:ascii="Times New Roman" w:eastAsia="Times New Roman" w:hAnsi="Times New Roman" w:cs="Times New Roman"/>
          <w:color w:val="000000" w:themeColor="text1"/>
          <w:sz w:val="28"/>
          <w:szCs w:val="28"/>
          <w:lang w:eastAsia="ru-RU"/>
        </w:rPr>
        <w:t xml:space="preserve"> </w:t>
      </w:r>
      <w:r w:rsidRPr="00934F11">
        <w:rPr>
          <w:rFonts w:ascii="Times New Roman" w:eastAsia="Times New Roman" w:hAnsi="Times New Roman" w:cs="Times New Roman"/>
          <w:color w:val="000000" w:themeColor="text1"/>
          <w:sz w:val="28"/>
          <w:szCs w:val="28"/>
          <w:lang w:eastAsia="ru-RU"/>
        </w:rPr>
        <w:t>сельс</w:t>
      </w:r>
      <w:r w:rsidR="00934F11" w:rsidRPr="00934F11">
        <w:rPr>
          <w:rFonts w:ascii="Times New Roman" w:eastAsia="Times New Roman" w:hAnsi="Times New Roman" w:cs="Times New Roman"/>
          <w:color w:val="000000" w:themeColor="text1"/>
          <w:sz w:val="28"/>
          <w:szCs w:val="28"/>
          <w:lang w:eastAsia="ru-RU"/>
        </w:rPr>
        <w:t>кого поселения</w:t>
      </w:r>
      <w:r w:rsidRPr="00934F11">
        <w:rPr>
          <w:rFonts w:ascii="Times New Roman" w:eastAsia="Times New Roman" w:hAnsi="Times New Roman" w:cs="Times New Roman"/>
          <w:color w:val="000000" w:themeColor="text1"/>
          <w:sz w:val="28"/>
          <w:szCs w:val="28"/>
          <w:lang w:eastAsia="ru-RU"/>
        </w:rPr>
        <w:t xml:space="preserve"> Ленинградской области (далее – администрация).</w:t>
      </w:r>
    </w:p>
    <w:p w:rsidR="00BA49F4" w:rsidRPr="00934F11" w:rsidRDefault="00BA49F4" w:rsidP="00BA49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BA49F4" w:rsidRPr="00934F11" w:rsidRDefault="00BA49F4" w:rsidP="00BA49F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В предоставлении муниципальной услуги участвуют: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ГБУ ЛО «МФЦ»;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Специализированные государственные и муниципальные организации технической инвентаризации.</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sub_1025"/>
      <w:bookmarkEnd w:id="4"/>
      <w:r w:rsidRPr="00934F11">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принимаются:</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при личной явке:</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администрацию;</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филиалах, отделах, удаленных рабочих местах ГБУ ЛО «МФЦ»;</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без личной явки: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почтовым отправлением в администрацию;</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на ПГУ ЛО/ ЕПГУ;</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в электронной форме через сайт администрации (при технической реализации).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Заявитель может записаться на прием для подачи заявления </w:t>
      </w:r>
      <w:r w:rsidRPr="00934F11">
        <w:rPr>
          <w:rFonts w:ascii="Times New Roman" w:eastAsia="Times New Roman" w:hAnsi="Times New Roman" w:cs="Times New Roman"/>
          <w:color w:val="000000" w:themeColor="text1"/>
          <w:sz w:val="28"/>
          <w:szCs w:val="28"/>
          <w:lang w:eastAsia="ru-RU"/>
        </w:rPr>
        <w:br/>
        <w:t>о предоставлении муниципальной услуги следующими способами: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1) посредством ПГУ ЛО/ЕПГУ – в администрацию, в ГБУ ЛО «МФЦ» </w:t>
      </w:r>
      <w:r w:rsidRPr="00934F11">
        <w:rPr>
          <w:rFonts w:ascii="Times New Roman" w:eastAsia="Times New Roman" w:hAnsi="Times New Roman" w:cs="Times New Roman"/>
          <w:color w:val="000000" w:themeColor="text1"/>
          <w:sz w:val="28"/>
          <w:szCs w:val="28"/>
          <w:lang w:eastAsia="ru-RU"/>
        </w:rPr>
        <w:br/>
        <w:t>(при технической реализации);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по телефону – администрации, ГБУ ЛО «МФЦ»;</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 посредством сайта администрации.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Для записи заявитель выбирает любые свободные для приема дату и время </w:t>
      </w:r>
      <w:r w:rsidRPr="00934F11">
        <w:rPr>
          <w:rFonts w:ascii="Times New Roman" w:eastAsia="Times New Roman" w:hAnsi="Times New Roman" w:cs="Times New Roman"/>
          <w:color w:val="000000" w:themeColor="text1"/>
          <w:sz w:val="28"/>
          <w:szCs w:val="28"/>
          <w:lang w:eastAsia="ru-RU"/>
        </w:rPr>
        <w:br/>
        <w:t>в пределах установленного в администрации или ГБУ ЛО «МФЦ» графика приема заявителей.</w:t>
      </w:r>
    </w:p>
    <w:p w:rsidR="00BA49F4" w:rsidRPr="00934F11" w:rsidRDefault="00BA49F4" w:rsidP="00BA49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2.2.1. </w:t>
      </w:r>
      <w:r w:rsidRPr="00934F11">
        <w:rPr>
          <w:rFonts w:ascii="Times New Roman" w:eastAsia="Calibri" w:hAnsi="Times New Roman" w:cs="Times New Roman"/>
          <w:color w:val="000000" w:themeColor="text1"/>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934F11">
        <w:rPr>
          <w:rFonts w:ascii="Times New Roman" w:eastAsia="Calibri" w:hAnsi="Times New Roman" w:cs="Times New Roman"/>
          <w:color w:val="000000" w:themeColor="text1"/>
          <w:sz w:val="28"/>
          <w:szCs w:val="28"/>
          <w:lang w:eastAsia="ru-RU"/>
        </w:rPr>
        <w:lastRenderedPageBreak/>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34F11">
        <w:rPr>
          <w:rFonts w:ascii="Times New Roman" w:eastAsia="Times New Roman" w:hAnsi="Times New Roman" w:cs="Times New Roman"/>
          <w:color w:val="000000" w:themeColor="text1"/>
          <w:sz w:val="28"/>
          <w:szCs w:val="28"/>
          <w:lang w:eastAsia="ru-RU"/>
        </w:rPr>
        <w:br/>
        <w:t>о физическом лице в указанных информационных системах;</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34F11">
        <w:rPr>
          <w:rFonts w:ascii="Times New Roman" w:eastAsia="Times New Roman" w:hAnsi="Times New Roman" w:cs="Times New Roman"/>
          <w:color w:val="000000" w:themeColor="text1"/>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2.3. Результатом предоставления муниципальной услуги является: </w:t>
      </w:r>
    </w:p>
    <w:p w:rsidR="00BA49F4" w:rsidRPr="00934F11" w:rsidRDefault="00934F11" w:rsidP="00934F1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w:t>
      </w:r>
      <w:r w:rsidR="00BA49F4" w:rsidRPr="00934F11">
        <w:rPr>
          <w:rFonts w:ascii="Times New Roman" w:eastAsia="Times New Roman" w:hAnsi="Times New Roman" w:cs="Times New Roman"/>
          <w:color w:val="000000" w:themeColor="text1"/>
          <w:sz w:val="28"/>
          <w:szCs w:val="28"/>
          <w:lang w:eastAsia="ru-RU"/>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A49F4" w:rsidRPr="00934F11" w:rsidRDefault="00934F11" w:rsidP="00934F11">
      <w:pPr>
        <w:widowControl w:val="0"/>
        <w:tabs>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w:t>
      </w:r>
      <w:r w:rsidR="00BA49F4" w:rsidRPr="00934F11">
        <w:rPr>
          <w:rFonts w:ascii="Times New Roman" w:eastAsia="Times New Roman" w:hAnsi="Times New Roman" w:cs="Times New Roman"/>
          <w:color w:val="000000" w:themeColor="text1"/>
          <w:sz w:val="28"/>
          <w:szCs w:val="28"/>
          <w:lang w:eastAsia="ru-RU"/>
        </w:rPr>
        <w:t>возврат заявление документов на получение услуги без рассмотрения.</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 w:name="sub_121028"/>
      <w:bookmarkStart w:id="7" w:name="sub_1028"/>
      <w:bookmarkEnd w:id="5"/>
      <w:r w:rsidRPr="00934F11">
        <w:rPr>
          <w:rFonts w:ascii="Times New Roman" w:eastAsia="Times New Roman" w:hAnsi="Times New Roman" w:cs="Times New Roman"/>
          <w:color w:val="000000" w:themeColor="text1"/>
          <w:sz w:val="28"/>
          <w:szCs w:val="28"/>
          <w:lang w:eastAsia="ru-RU"/>
        </w:rPr>
        <w:t xml:space="preserve">Результат предоставления муниципальной услуги предоставляется </w:t>
      </w:r>
      <w:r w:rsidRPr="00934F11">
        <w:rPr>
          <w:rFonts w:ascii="Times New Roman" w:eastAsia="Times New Roman" w:hAnsi="Times New Roman" w:cs="Times New Roman"/>
          <w:color w:val="000000" w:themeColor="text1"/>
          <w:sz w:val="28"/>
          <w:szCs w:val="28"/>
          <w:lang w:eastAsia="ru-RU"/>
        </w:rPr>
        <w:br/>
        <w:t xml:space="preserve">(в соответствии со способом, указанным заявителем при подаче заявления </w:t>
      </w:r>
      <w:r w:rsidRPr="00934F11">
        <w:rPr>
          <w:rFonts w:ascii="Times New Roman" w:eastAsia="Times New Roman" w:hAnsi="Times New Roman" w:cs="Times New Roman"/>
          <w:color w:val="000000" w:themeColor="text1"/>
          <w:sz w:val="28"/>
          <w:szCs w:val="28"/>
          <w:lang w:eastAsia="ru-RU"/>
        </w:rPr>
        <w:br/>
        <w:t>и документов):</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при личной явке:</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администрации;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филиалах, отделах, удаленных рабочих местах ГБУ ЛО «МФЦ»;</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без личной явки: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почтовым отправлением;</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на адрес электронной почты;</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электронной форме через личный кабинет заявителя на ПГУ ЛО/ЕПГУ;</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электронной форме через сайт администрации (при технической реализации).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2.4. Срок предоставления муниципальной услуги не должен превышать                   34 календарных дня с даты поступления (регистрации) заявления в администрацию.</w:t>
      </w:r>
    </w:p>
    <w:p w:rsidR="00BA49F4" w:rsidRPr="00934F11" w:rsidRDefault="00BA49F4" w:rsidP="00934F1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bookmarkStart w:id="8" w:name="sub_1027"/>
      <w:r w:rsidRPr="00934F11">
        <w:rPr>
          <w:rFonts w:ascii="Times New Roman" w:eastAsia="Times New Roman" w:hAnsi="Times New Roman" w:cs="Times New Roman"/>
          <w:color w:val="000000" w:themeColor="text1"/>
          <w:sz w:val="28"/>
          <w:szCs w:val="28"/>
          <w:lang w:eastAsia="ru-RU"/>
        </w:rPr>
        <w:t>2.5. Правовые основания для предоставления муниципальной услуги.</w:t>
      </w:r>
    </w:p>
    <w:p w:rsidR="00BA49F4" w:rsidRPr="00934F11" w:rsidRDefault="00934F11" w:rsidP="00934F1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 xml:space="preserve">- </w:t>
      </w:r>
      <w:r w:rsidR="00BA49F4" w:rsidRPr="00934F11">
        <w:rPr>
          <w:rFonts w:ascii="Times New Roman" w:eastAsia="Times New Roman" w:hAnsi="Times New Roman" w:cs="Times New Roman"/>
          <w:color w:val="000000" w:themeColor="text1"/>
          <w:sz w:val="28"/>
          <w:szCs w:val="28"/>
          <w:lang w:eastAsia="ru-RU"/>
        </w:rPr>
        <w:t xml:space="preserve">Жилищный кодекс Российской Федерации; </w:t>
      </w:r>
    </w:p>
    <w:p w:rsidR="00BA49F4" w:rsidRPr="00934F11" w:rsidRDefault="00934F11" w:rsidP="00934F11">
      <w:pPr>
        <w:widowControl w:val="0"/>
        <w:tabs>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w:t>
      </w:r>
      <w:r w:rsidR="00BA49F4" w:rsidRPr="00934F11">
        <w:rPr>
          <w:rFonts w:ascii="Times New Roman" w:eastAsia="Times New Roman" w:hAnsi="Times New Roman" w:cs="Times New Roman"/>
          <w:color w:val="000000" w:themeColor="text1"/>
          <w:sz w:val="28"/>
          <w:szCs w:val="28"/>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BA49F4" w:rsidRPr="00934F11" w:rsidRDefault="00934F11" w:rsidP="00934F11">
      <w:pPr>
        <w:widowControl w:val="0"/>
        <w:tabs>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w:t>
      </w:r>
      <w:r w:rsidR="00BA49F4" w:rsidRPr="00934F11">
        <w:rPr>
          <w:rFonts w:ascii="Times New Roman" w:eastAsia="Times New Roman" w:hAnsi="Times New Roman" w:cs="Times New Roman"/>
          <w:color w:val="000000" w:themeColor="text1"/>
          <w:sz w:val="28"/>
          <w:szCs w:val="28"/>
          <w:lang w:eastAsia="ru-RU"/>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934F11" w:rsidRPr="00934F11" w:rsidRDefault="00934F11" w:rsidP="00934F11">
      <w:pPr>
        <w:widowControl w:val="0"/>
        <w:tabs>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w:t>
      </w:r>
      <w:r w:rsidR="00BA49F4" w:rsidRPr="00934F11">
        <w:rPr>
          <w:rFonts w:ascii="Times New Roman" w:eastAsia="Times New Roman" w:hAnsi="Times New Roman" w:cs="Times New Roman"/>
          <w:color w:val="000000" w:themeColor="text1"/>
          <w:sz w:val="28"/>
          <w:szCs w:val="28"/>
          <w:lang w:eastAsia="ru-RU"/>
        </w:rPr>
        <w:t xml:space="preserve">Постановление Правительства Российской Федерации от 09.07.2016 </w:t>
      </w:r>
      <w:r w:rsidR="00BA49F4" w:rsidRPr="00934F11">
        <w:rPr>
          <w:rFonts w:ascii="Times New Roman" w:eastAsia="Times New Roman" w:hAnsi="Times New Roman" w:cs="Times New Roman"/>
          <w:color w:val="000000" w:themeColor="text1"/>
          <w:sz w:val="28"/>
          <w:szCs w:val="28"/>
          <w:lang w:eastAsia="ru-RU"/>
        </w:rPr>
        <w:br/>
        <w:t xml:space="preserve">№ 649 «О мерах по приспособлению жилых помещений и общего имущества в многоквартирном доме с </w:t>
      </w:r>
      <w:r w:rsidRPr="00934F11">
        <w:rPr>
          <w:rFonts w:ascii="Times New Roman" w:eastAsia="Times New Roman" w:hAnsi="Times New Roman" w:cs="Times New Roman"/>
          <w:color w:val="000000" w:themeColor="text1"/>
          <w:sz w:val="28"/>
          <w:szCs w:val="28"/>
          <w:lang w:eastAsia="ru-RU"/>
        </w:rPr>
        <w:t>учетом потребностей инвалидов».</w:t>
      </w:r>
    </w:p>
    <w:p w:rsidR="00BA49F4" w:rsidRPr="00934F11" w:rsidRDefault="00BA49F4" w:rsidP="00934F11">
      <w:pPr>
        <w:widowControl w:val="0"/>
        <w:tabs>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934F11" w:rsidRPr="00934F11">
        <w:rPr>
          <w:rFonts w:ascii="Times New Roman" w:eastAsia="Times New Roman" w:hAnsi="Times New Roman" w:cs="Times New Roman"/>
          <w:color w:val="000000" w:themeColor="text1"/>
          <w:sz w:val="28"/>
          <w:szCs w:val="28"/>
          <w:lang w:eastAsia="ru-RU"/>
        </w:rPr>
        <w:t>http://vindinostrov.ru</w:t>
      </w:r>
      <w:r w:rsidRPr="00934F11">
        <w:rPr>
          <w:rFonts w:ascii="Times New Roman" w:eastAsia="Times New Roman" w:hAnsi="Times New Roman" w:cs="Times New Roman"/>
          <w:color w:val="000000" w:themeColor="text1"/>
          <w:sz w:val="28"/>
          <w:szCs w:val="28"/>
          <w:lang w:eastAsia="ru-RU"/>
        </w:rPr>
        <w:t xml:space="preserve"> и в Реестре.</w:t>
      </w:r>
    </w:p>
    <w:bookmarkEnd w:id="8"/>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заявление о предоставлении муниципальной услуги в соответствии с приложением 1 к административному регламенту;</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BA49F4" w:rsidRPr="00934F11" w:rsidRDefault="00BA49F4" w:rsidP="00BA49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A49F4" w:rsidRPr="00934F11" w:rsidRDefault="00BA49F4" w:rsidP="00BA49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5) в отношении нежилого помещения для признания его в дальнейшем жилым помещением - проект реконструкции нежилого помещения;</w:t>
      </w:r>
    </w:p>
    <w:p w:rsidR="00BA49F4" w:rsidRPr="00934F11" w:rsidRDefault="00BA49F4" w:rsidP="00BA49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A49F4" w:rsidRPr="00934F11" w:rsidRDefault="00BA49F4" w:rsidP="00BA49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lastRenderedPageBreak/>
        <w:t xml:space="preserve">7) заключение </w:t>
      </w:r>
      <w:r w:rsidRPr="00934F11">
        <w:rPr>
          <w:rFonts w:ascii="Times New Roman" w:eastAsia="Calibri" w:hAnsi="Times New Roman" w:cs="Times New Roman"/>
          <w:color w:val="000000" w:themeColor="text1"/>
          <w:sz w:val="28"/>
          <w:szCs w:val="28"/>
        </w:rPr>
        <w:t xml:space="preserve">специализированной </w:t>
      </w:r>
      <w:r w:rsidRPr="00934F11">
        <w:rPr>
          <w:rFonts w:ascii="Times New Roman" w:eastAsia="Times New Roman" w:hAnsi="Times New Roman" w:cs="Times New Roman"/>
          <w:color w:val="000000" w:themeColor="text1"/>
          <w:sz w:val="28"/>
          <w:szCs w:val="28"/>
          <w:lang w:eastAsia="ru-RU"/>
        </w:rPr>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sidRPr="00934F11">
        <w:rPr>
          <w:rFonts w:ascii="Times New Roman" w:eastAsia="Calibri" w:hAnsi="Times New Roman" w:cs="Times New Roman"/>
          <w:color w:val="000000" w:themeColor="text1"/>
          <w:sz w:val="28"/>
          <w:szCs w:val="28"/>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8) заявления, письма, жалобы граждан на неудовлетворительные условия проживания – по усмотрению заявителя. </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A49F4" w:rsidRPr="00934F11" w:rsidRDefault="00BA49F4" w:rsidP="00BA49F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а) сведения из Единого государственного реестра недвижимости о правах на помещение;</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б) технический паспорт жилого помещения, а для нежилых помещений - технический план;</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2.7.1.</w:t>
      </w:r>
      <w:r w:rsidRPr="00934F11">
        <w:rPr>
          <w:rFonts w:ascii="Times New Roman" w:eastAsia="Times New Roman" w:hAnsi="Times New Roman" w:cs="Times New Roman"/>
          <w:color w:val="000000" w:themeColor="text1"/>
          <w:sz w:val="28"/>
          <w:szCs w:val="28"/>
          <w:lang w:eastAsia="ru-RU"/>
        </w:rPr>
        <w:t xml:space="preserve"> Заявитель вправе представить документы (сведения), указанные </w:t>
      </w:r>
      <w:r w:rsidRPr="00934F11">
        <w:rPr>
          <w:rFonts w:ascii="Times New Roman" w:eastAsia="Times New Roman" w:hAnsi="Times New Roman" w:cs="Times New Roman"/>
          <w:color w:val="000000" w:themeColor="text1"/>
          <w:sz w:val="28"/>
          <w:szCs w:val="28"/>
          <w:lang w:eastAsia="ru-RU"/>
        </w:rPr>
        <w:br/>
        <w:t xml:space="preserve">в </w:t>
      </w:r>
      <w:hyperlink r:id="rId8" w:history="1">
        <w:r w:rsidRPr="00934F11">
          <w:rPr>
            <w:rFonts w:ascii="Times New Roman" w:eastAsia="Times New Roman" w:hAnsi="Times New Roman" w:cs="Times New Roman"/>
            <w:color w:val="000000" w:themeColor="text1"/>
            <w:sz w:val="28"/>
            <w:szCs w:val="28"/>
            <w:lang w:eastAsia="ru-RU"/>
          </w:rPr>
          <w:t>пункте 2.7</w:t>
        </w:r>
      </w:hyperlink>
      <w:r w:rsidRPr="00934F11">
        <w:rPr>
          <w:rFonts w:ascii="Times New Roman" w:eastAsia="Times New Roman" w:hAnsi="Times New Roman" w:cs="Times New Roman"/>
          <w:color w:val="000000" w:themeColor="text1"/>
          <w:sz w:val="28"/>
          <w:szCs w:val="28"/>
          <w:lang w:eastAsia="ru-RU"/>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2.7.2. При предоставлении муниципальной услуги запрещается требовать от Заявителя:</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34F11">
        <w:rPr>
          <w:rFonts w:ascii="Times New Roman" w:eastAsia="Times New Roman" w:hAnsi="Times New Roman" w:cs="Times New Roman"/>
          <w:color w:val="000000" w:themeColor="text1"/>
          <w:sz w:val="28"/>
          <w:szCs w:val="28"/>
          <w:lang w:eastAsia="ru-RU"/>
        </w:rPr>
        <w:br/>
        <w:t>с предоставлением муниципальной услуги;</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представления документов и информации, которые в соответствии </w:t>
      </w:r>
      <w:r w:rsidRPr="00934F11">
        <w:rPr>
          <w:rFonts w:ascii="Times New Roman" w:eastAsia="Times New Roman" w:hAnsi="Times New Roman" w:cs="Times New Roman"/>
          <w:color w:val="000000" w:themeColor="text1"/>
          <w:sz w:val="28"/>
          <w:szCs w:val="28"/>
          <w:lang w:eastAsia="ru-RU"/>
        </w:rPr>
        <w:br/>
      </w:r>
      <w:r w:rsidRPr="00934F11">
        <w:rPr>
          <w:rFonts w:ascii="Times New Roman" w:eastAsia="Times New Roman" w:hAnsi="Times New Roman" w:cs="Times New Roman"/>
          <w:color w:val="000000" w:themeColor="text1"/>
          <w:sz w:val="28"/>
          <w:szCs w:val="28"/>
          <w:lang w:eastAsia="ru-RU"/>
        </w:rPr>
        <w:lastRenderedPageBreak/>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934F11">
          <w:rPr>
            <w:rFonts w:ascii="Times New Roman" w:eastAsia="Times New Roman" w:hAnsi="Times New Roman" w:cs="Times New Roman"/>
            <w:color w:val="000000" w:themeColor="text1"/>
            <w:sz w:val="28"/>
            <w:szCs w:val="28"/>
            <w:lang w:eastAsia="ru-RU"/>
          </w:rPr>
          <w:t>части 6 статьи 7</w:t>
        </w:r>
      </w:hyperlink>
      <w:r w:rsidRPr="00934F11">
        <w:rPr>
          <w:rFonts w:ascii="Times New Roman" w:eastAsia="Times New Roman" w:hAnsi="Times New Roman" w:cs="Times New Roman"/>
          <w:color w:val="000000" w:themeColor="text1"/>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34F11">
        <w:rPr>
          <w:rFonts w:ascii="Times New Roman" w:eastAsia="Times New Roman" w:hAnsi="Times New Roman" w:cs="Times New Roman"/>
          <w:color w:val="000000" w:themeColor="text1"/>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934F11">
          <w:rPr>
            <w:rFonts w:ascii="Times New Roman" w:eastAsia="Times New Roman" w:hAnsi="Times New Roman" w:cs="Times New Roman"/>
            <w:color w:val="000000" w:themeColor="text1"/>
            <w:sz w:val="28"/>
            <w:szCs w:val="28"/>
            <w:lang w:eastAsia="ru-RU"/>
          </w:rPr>
          <w:t>части 1 статьи 9</w:t>
        </w:r>
      </w:hyperlink>
      <w:r w:rsidRPr="00934F11">
        <w:rPr>
          <w:rFonts w:ascii="Times New Roman" w:eastAsia="Times New Roman" w:hAnsi="Times New Roman" w:cs="Times New Roman"/>
          <w:color w:val="000000" w:themeColor="text1"/>
          <w:sz w:val="28"/>
          <w:szCs w:val="28"/>
          <w:lang w:eastAsia="ru-RU"/>
        </w:rPr>
        <w:t xml:space="preserve"> Федерального закона № 210-ФЗ;</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34F11">
        <w:rPr>
          <w:rFonts w:ascii="Times New Roman" w:eastAsia="Times New Roman" w:hAnsi="Times New Roman" w:cs="Times New Roman"/>
          <w:color w:val="000000" w:themeColor="text1"/>
          <w:sz w:val="28"/>
          <w:szCs w:val="28"/>
          <w:lang w:eastAsia="ru-RU"/>
        </w:rPr>
        <w:br/>
        <w:t xml:space="preserve">в предоставлении муниципальной услуги, за исключением случаев, предусмотренных </w:t>
      </w:r>
      <w:hyperlink r:id="rId11" w:history="1">
        <w:r w:rsidRPr="00934F11">
          <w:rPr>
            <w:rFonts w:ascii="Times New Roman" w:eastAsia="Times New Roman" w:hAnsi="Times New Roman" w:cs="Times New Roman"/>
            <w:color w:val="000000" w:themeColor="text1"/>
            <w:sz w:val="28"/>
            <w:szCs w:val="28"/>
            <w:lang w:eastAsia="ru-RU"/>
          </w:rPr>
          <w:t>пунктом 4 части 1 статьи 7</w:t>
        </w:r>
      </w:hyperlink>
      <w:r w:rsidRPr="00934F11">
        <w:rPr>
          <w:rFonts w:ascii="Times New Roman" w:eastAsia="Times New Roman" w:hAnsi="Times New Roman" w:cs="Times New Roman"/>
          <w:color w:val="000000" w:themeColor="text1"/>
          <w:sz w:val="28"/>
          <w:szCs w:val="28"/>
          <w:lang w:eastAsia="ru-RU"/>
        </w:rPr>
        <w:t xml:space="preserve"> Федерального закона № 210-ФЗ;</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34F11">
          <w:rPr>
            <w:rFonts w:ascii="Times New Roman" w:eastAsia="Times New Roman" w:hAnsi="Times New Roman" w:cs="Times New Roman"/>
            <w:color w:val="000000" w:themeColor="text1"/>
            <w:sz w:val="28"/>
            <w:szCs w:val="28"/>
            <w:lang w:eastAsia="ru-RU"/>
          </w:rPr>
          <w:t>пунктом 7.2 части 1 статьи 16</w:t>
        </w:r>
      </w:hyperlink>
      <w:r w:rsidRPr="00934F11">
        <w:rPr>
          <w:rFonts w:ascii="Times New Roman" w:eastAsia="Times New Roman" w:hAnsi="Times New Roman" w:cs="Times New Roman"/>
          <w:color w:val="000000" w:themeColor="text1"/>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A49F4" w:rsidRPr="00934F11" w:rsidRDefault="00BA49F4" w:rsidP="00BA49F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2.8. Исчерпывающий перечень оснований для приостановления </w:t>
      </w:r>
      <w:r w:rsidRPr="00934F11">
        <w:rPr>
          <w:rFonts w:ascii="Times New Roman" w:eastAsia="Times New Roman" w:hAnsi="Times New Roman" w:cs="Times New Roman"/>
          <w:color w:val="000000" w:themeColor="text1"/>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Основания для приостановления предоставления муниципальной услуги не предусмотрены.</w:t>
      </w:r>
    </w:p>
    <w:p w:rsidR="00BA49F4" w:rsidRPr="00934F11" w:rsidRDefault="00BA49F4" w:rsidP="00BA49F4">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Заявление на получение услуги оформлено не в соответствии с административным регламентом:</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текст в заявлении не поддается прочтению.</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Заявление подано лицом, не уполномоченным на осуществление таких действий:</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заявление подписано не уполномоченным лицом.</w:t>
      </w:r>
    </w:p>
    <w:p w:rsidR="00BA49F4" w:rsidRPr="00934F11" w:rsidRDefault="00BA49F4" w:rsidP="00BA49F4">
      <w:pPr>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 Предмет запроса не регламентируется законодательством в рамках услуги:</w:t>
      </w:r>
    </w:p>
    <w:p w:rsidR="00BA49F4" w:rsidRPr="00934F11" w:rsidRDefault="00BA49F4" w:rsidP="00BA49F4">
      <w:pPr>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представление документов в ненадлежащий орган;</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rsidR="00BA49F4" w:rsidRPr="00934F11" w:rsidRDefault="00BA49F4" w:rsidP="00BA49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Calibri" w:hAnsi="Times New Roman" w:cs="Times New Roman"/>
          <w:color w:val="000000" w:themeColor="text1"/>
          <w:sz w:val="28"/>
          <w:szCs w:val="28"/>
        </w:rPr>
        <w:t>о соответствии помещения требованиям, предъявляемым к жилому помещению, и его пригодности для проживания;</w:t>
      </w:r>
    </w:p>
    <w:p w:rsidR="00BA49F4" w:rsidRPr="00934F11" w:rsidRDefault="00BA49F4" w:rsidP="00BA49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Calibri" w:hAnsi="Times New Roman" w:cs="Times New Roman"/>
          <w:color w:val="000000" w:themeColor="text1"/>
          <w:sz w:val="28"/>
          <w:szCs w:val="28"/>
        </w:rPr>
        <w:t>об отсутствии оснований для признания жилого помещения непригодным для проживания</w:t>
      </w:r>
    </w:p>
    <w:p w:rsidR="00BA49F4" w:rsidRPr="00934F11" w:rsidRDefault="00BA49F4" w:rsidP="00BA49F4">
      <w:pPr>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об отсутствии оснований для признания многоквартирного дома аварийным и подлежащим сносу или реконструкции.</w:t>
      </w:r>
      <w:r w:rsidRPr="00934F11">
        <w:rPr>
          <w:rFonts w:ascii="Times New Roman" w:eastAsia="Times New Roman" w:hAnsi="Times New Roman" w:cs="Times New Roman"/>
          <w:color w:val="000000" w:themeColor="text1"/>
          <w:sz w:val="28"/>
          <w:szCs w:val="28"/>
          <w:lang w:eastAsia="ru-RU"/>
        </w:rPr>
        <w:t xml:space="preserve">2) </w:t>
      </w:r>
    </w:p>
    <w:p w:rsidR="00BA49F4" w:rsidRPr="00934F11" w:rsidRDefault="00BA49F4" w:rsidP="00BA49F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2.10.1. Исчерпывающий перечень оснований для возврата заявления и документов заявителю:</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 xml:space="preserve">непредставление заявителем документов, предусмотренных </w:t>
      </w:r>
      <w:hyperlink r:id="rId13" w:history="1">
        <w:r w:rsidRPr="00934F11">
          <w:rPr>
            <w:rFonts w:ascii="Times New Roman" w:eastAsia="Calibri" w:hAnsi="Times New Roman" w:cs="Times New Roman"/>
            <w:color w:val="000000" w:themeColor="text1"/>
            <w:sz w:val="28"/>
            <w:szCs w:val="28"/>
          </w:rPr>
          <w:t>пунктом 2.6</w:t>
        </w:r>
      </w:hyperlink>
      <w:r w:rsidRPr="00934F11">
        <w:rPr>
          <w:rFonts w:ascii="Times New Roman" w:eastAsia="Calibri" w:hAnsi="Times New Roman" w:cs="Times New Roman"/>
          <w:color w:val="000000" w:themeColor="text1"/>
          <w:sz w:val="28"/>
          <w:szCs w:val="28"/>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6"/>
    <w:bookmarkEnd w:id="7"/>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A49F4" w:rsidRPr="00934F11" w:rsidRDefault="00BA49F4" w:rsidP="00BA49F4">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2.11.1. Муниципальная услуга предоставляется бесплатно.</w:t>
      </w:r>
    </w:p>
    <w:p w:rsidR="00BA49F4" w:rsidRPr="00934F11" w:rsidRDefault="00BA49F4" w:rsidP="00BA49F4">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 xml:space="preserve">2.12. Максимальный срок ожидания в очереди при подаче запроса </w:t>
      </w:r>
      <w:r w:rsidRPr="00934F11">
        <w:rPr>
          <w:rFonts w:ascii="Times New Roman" w:eastAsia="Times New Roman" w:hAnsi="Times New Roman" w:cs="Times New Roman"/>
          <w:color w:val="000000" w:themeColor="text1"/>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2.13. Срок регистрации запроса заявителя о предоставлении муниципальной услуги составляет в администрации:</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при личном обращении – 1 календарный день с даты поступления;</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при направлении запроса почтовой связью в администрацию - 1 календарный день с даты поступления;</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при направлении запроса на бумажном носителе из ГБУ ЛО «МФЦ» </w:t>
      </w:r>
      <w:r w:rsidRPr="00934F11">
        <w:rPr>
          <w:rFonts w:ascii="Times New Roman" w:eastAsia="Times New Roman" w:hAnsi="Times New Roman" w:cs="Times New Roman"/>
          <w:color w:val="000000" w:themeColor="text1"/>
          <w:sz w:val="28"/>
          <w:szCs w:val="28"/>
          <w:lang w:eastAsia="ru-RU"/>
        </w:rPr>
        <w:br/>
        <w:t xml:space="preserve">в администрацию – 1 календарный день с даты поступления документов из ГБУ ЛО «МФЦ» </w:t>
      </w:r>
      <w:proofErr w:type="gramStart"/>
      <w:r w:rsidRPr="00934F11">
        <w:rPr>
          <w:rFonts w:ascii="Times New Roman" w:eastAsia="Times New Roman" w:hAnsi="Times New Roman" w:cs="Times New Roman"/>
          <w:color w:val="000000" w:themeColor="text1"/>
          <w:sz w:val="28"/>
          <w:szCs w:val="28"/>
          <w:lang w:eastAsia="ru-RU"/>
        </w:rPr>
        <w:t>в  администрацию</w:t>
      </w:r>
      <w:proofErr w:type="gramEnd"/>
      <w:r w:rsidRPr="00934F11">
        <w:rPr>
          <w:rFonts w:ascii="Times New Roman" w:eastAsia="Times New Roman" w:hAnsi="Times New Roman" w:cs="Times New Roman"/>
          <w:color w:val="000000" w:themeColor="text1"/>
          <w:sz w:val="28"/>
          <w:szCs w:val="28"/>
          <w:lang w:eastAsia="ru-RU"/>
        </w:rPr>
        <w:t>;</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934F11">
        <w:rPr>
          <w:rFonts w:ascii="Times New Roman" w:eastAsia="Times New Roman" w:hAnsi="Times New Roman" w:cs="Times New Roman"/>
          <w:color w:val="000000" w:themeColor="text1"/>
          <w:sz w:val="28"/>
          <w:szCs w:val="28"/>
          <w:lang w:eastAsia="ru-RU"/>
        </w:rPr>
        <w:br/>
        <w:t>в многофункциональных центрах.</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2.14.4. Здание (помещение) оборудуется информационной табличкой (вывеской), содержащей полное </w:t>
      </w:r>
      <w:proofErr w:type="gramStart"/>
      <w:r w:rsidRPr="00934F11">
        <w:rPr>
          <w:rFonts w:ascii="Times New Roman" w:eastAsia="Times New Roman" w:hAnsi="Times New Roman" w:cs="Times New Roman"/>
          <w:color w:val="000000" w:themeColor="text1"/>
          <w:sz w:val="28"/>
          <w:szCs w:val="28"/>
          <w:lang w:eastAsia="ru-RU"/>
        </w:rPr>
        <w:t>наименование  администрации</w:t>
      </w:r>
      <w:proofErr w:type="gramEnd"/>
      <w:r w:rsidRPr="00934F11">
        <w:rPr>
          <w:rFonts w:ascii="Times New Roman" w:eastAsia="Times New Roman" w:hAnsi="Times New Roman" w:cs="Times New Roman"/>
          <w:color w:val="000000" w:themeColor="text1"/>
          <w:sz w:val="28"/>
          <w:szCs w:val="28"/>
          <w:lang w:eastAsia="ru-RU"/>
        </w:rPr>
        <w:t>,  а также информацию о режиме работы.</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2.14.6. В помещении организуется бесплатный туалет для посетителей, </w:t>
      </w:r>
      <w:r w:rsidRPr="00934F11">
        <w:rPr>
          <w:rFonts w:ascii="Times New Roman" w:eastAsia="Times New Roman" w:hAnsi="Times New Roman" w:cs="Times New Roman"/>
          <w:color w:val="000000" w:themeColor="text1"/>
          <w:sz w:val="28"/>
          <w:szCs w:val="28"/>
          <w:lang w:eastAsia="ru-RU"/>
        </w:rPr>
        <w:br/>
        <w:t>в том числе туалет, предназначенный для инвалидов.</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2.14.7. При необходимости работником ГБУ ЛО «МФЦ», </w:t>
      </w:r>
      <w:proofErr w:type="gramStart"/>
      <w:r w:rsidRPr="00934F11">
        <w:rPr>
          <w:rFonts w:ascii="Times New Roman" w:eastAsia="Times New Roman" w:hAnsi="Times New Roman" w:cs="Times New Roman"/>
          <w:color w:val="000000" w:themeColor="text1"/>
          <w:sz w:val="28"/>
          <w:szCs w:val="28"/>
          <w:lang w:eastAsia="ru-RU"/>
        </w:rPr>
        <w:t>администрации  инвалиду</w:t>
      </w:r>
      <w:proofErr w:type="gramEnd"/>
      <w:r w:rsidRPr="00934F11">
        <w:rPr>
          <w:rFonts w:ascii="Times New Roman" w:eastAsia="Times New Roman" w:hAnsi="Times New Roman" w:cs="Times New Roman"/>
          <w:color w:val="000000" w:themeColor="text1"/>
          <w:sz w:val="28"/>
          <w:szCs w:val="28"/>
          <w:lang w:eastAsia="ru-RU"/>
        </w:rPr>
        <w:t xml:space="preserve"> оказывается помощь в преодолении барьеров, мешающих получению ими услуг наравне с другими лицами.</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4F11">
        <w:rPr>
          <w:rFonts w:ascii="Times New Roman" w:eastAsia="Times New Roman" w:hAnsi="Times New Roman" w:cs="Times New Roman"/>
          <w:color w:val="000000" w:themeColor="text1"/>
          <w:sz w:val="28"/>
          <w:szCs w:val="28"/>
          <w:lang w:eastAsia="ru-RU"/>
        </w:rPr>
        <w:t>сурдопереводчика</w:t>
      </w:r>
      <w:proofErr w:type="spellEnd"/>
      <w:r w:rsidRPr="00934F11">
        <w:rPr>
          <w:rFonts w:ascii="Times New Roman" w:eastAsia="Times New Roman" w:hAnsi="Times New Roman" w:cs="Times New Roman"/>
          <w:color w:val="000000" w:themeColor="text1"/>
          <w:sz w:val="28"/>
          <w:szCs w:val="28"/>
          <w:lang w:eastAsia="ru-RU"/>
        </w:rPr>
        <w:t xml:space="preserve"> и </w:t>
      </w:r>
      <w:proofErr w:type="spellStart"/>
      <w:r w:rsidRPr="00934F11">
        <w:rPr>
          <w:rFonts w:ascii="Times New Roman" w:eastAsia="Times New Roman" w:hAnsi="Times New Roman" w:cs="Times New Roman"/>
          <w:color w:val="000000" w:themeColor="text1"/>
          <w:sz w:val="28"/>
          <w:szCs w:val="28"/>
          <w:lang w:eastAsia="ru-RU"/>
        </w:rPr>
        <w:t>тифлосурдопереводчика</w:t>
      </w:r>
      <w:proofErr w:type="spellEnd"/>
      <w:r w:rsidRPr="00934F11">
        <w:rPr>
          <w:rFonts w:ascii="Times New Roman" w:eastAsia="Times New Roman" w:hAnsi="Times New Roman" w:cs="Times New Roman"/>
          <w:color w:val="000000" w:themeColor="text1"/>
          <w:sz w:val="28"/>
          <w:szCs w:val="28"/>
          <w:lang w:eastAsia="ru-RU"/>
        </w:rPr>
        <w:t>.</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2.15. Показатели доступности и качества муниципальной услуги.</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2.15.1. Показатели доступности муниципальной услуги (общие, применимые в отношении всех заявителей):</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транспортная доступность к месту предоставления муниципальной услуги;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 наличие указателей, обеспечивающих беспрепятственный доступ </w:t>
      </w:r>
      <w:r w:rsidRPr="00934F11">
        <w:rPr>
          <w:rFonts w:ascii="Times New Roman" w:eastAsia="Times New Roman" w:hAnsi="Times New Roman" w:cs="Times New Roman"/>
          <w:color w:val="000000" w:themeColor="text1"/>
          <w:sz w:val="28"/>
          <w:szCs w:val="28"/>
          <w:lang w:eastAsia="ru-RU"/>
        </w:rPr>
        <w:br/>
        <w:t>к помещениям, в которых предоставляется услуга;</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 возможность получения полной и достоверной информации </w:t>
      </w:r>
      <w:r w:rsidRPr="00934F11">
        <w:rPr>
          <w:rFonts w:ascii="Times New Roman" w:eastAsia="Times New Roman" w:hAnsi="Times New Roman" w:cs="Times New Roman"/>
          <w:color w:val="000000" w:themeColor="text1"/>
          <w:sz w:val="28"/>
          <w:szCs w:val="28"/>
          <w:lang w:eastAsia="ru-RU"/>
        </w:rPr>
        <w:br/>
        <w:t xml:space="preserve">о муниципальной услуге в администрации, ГБУ ЛО «МФЦ», по телефону, </w:t>
      </w:r>
      <w:r w:rsidRPr="00934F11">
        <w:rPr>
          <w:rFonts w:ascii="Times New Roman" w:eastAsia="Times New Roman" w:hAnsi="Times New Roman" w:cs="Times New Roman"/>
          <w:color w:val="000000" w:themeColor="text1"/>
          <w:sz w:val="28"/>
          <w:szCs w:val="28"/>
          <w:lang w:eastAsia="ru-RU"/>
        </w:rPr>
        <w:br/>
        <w:t>на официальном сайте администрации, посредством ЕПГУ, либо ПГУ ЛО;</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4) предоставление муниципальной услуги любым доступным способом, предусмотренным действующим законодательством;</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5) обеспечение для заявителя возможности получения информации о ходе </w:t>
      </w:r>
      <w:r w:rsidRPr="00934F11">
        <w:rPr>
          <w:rFonts w:ascii="Times New Roman" w:eastAsia="Times New Roman" w:hAnsi="Times New Roman" w:cs="Times New Roman"/>
          <w:color w:val="000000" w:themeColor="text1"/>
          <w:sz w:val="28"/>
          <w:szCs w:val="28"/>
          <w:lang w:eastAsia="ru-RU"/>
        </w:rPr>
        <w:br/>
        <w:t xml:space="preserve">и результате предоставления муниципальной услуги с использованием ЕПГУ </w:t>
      </w:r>
      <w:r w:rsidRPr="00934F11">
        <w:rPr>
          <w:rFonts w:ascii="Times New Roman" w:eastAsia="Times New Roman" w:hAnsi="Times New Roman" w:cs="Times New Roman"/>
          <w:color w:val="000000" w:themeColor="text1"/>
          <w:sz w:val="28"/>
          <w:szCs w:val="28"/>
          <w:lang w:eastAsia="ru-RU"/>
        </w:rPr>
        <w:br/>
        <w:t>и (или) ПГУ ЛО.</w:t>
      </w:r>
    </w:p>
    <w:p w:rsidR="00BA49F4" w:rsidRPr="00934F11" w:rsidRDefault="00BA49F4" w:rsidP="00BA49F4">
      <w:pPr>
        <w:widowControl w:val="0"/>
        <w:tabs>
          <w:tab w:val="left" w:pos="326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2.15.2. Показатели доступности муниципальной услуги (специальные, применимые в отношении инвалидов):</w:t>
      </w:r>
    </w:p>
    <w:p w:rsidR="00BA49F4" w:rsidRPr="00934F11" w:rsidRDefault="00BA49F4" w:rsidP="00BA49F4">
      <w:pPr>
        <w:widowControl w:val="0"/>
        <w:tabs>
          <w:tab w:val="left" w:pos="326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1) наличие инфраструктуры, указанной в пункте 2.14;</w:t>
      </w:r>
    </w:p>
    <w:p w:rsidR="00BA49F4" w:rsidRPr="00934F11" w:rsidRDefault="00BA49F4" w:rsidP="00BA49F4">
      <w:pPr>
        <w:widowControl w:val="0"/>
        <w:tabs>
          <w:tab w:val="left" w:pos="326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исполнение требований доступности услуг для инвалидов;</w:t>
      </w:r>
    </w:p>
    <w:p w:rsidR="00BA49F4" w:rsidRPr="00934F11" w:rsidRDefault="00BA49F4" w:rsidP="00BA49F4">
      <w:pPr>
        <w:widowControl w:val="0"/>
        <w:tabs>
          <w:tab w:val="left" w:pos="326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 обеспечение беспрепятственного доступа инвалидов к помещениям, </w:t>
      </w:r>
      <w:r w:rsidRPr="00934F11">
        <w:rPr>
          <w:rFonts w:ascii="Times New Roman" w:eastAsia="Times New Roman" w:hAnsi="Times New Roman" w:cs="Times New Roman"/>
          <w:color w:val="000000" w:themeColor="text1"/>
          <w:sz w:val="28"/>
          <w:szCs w:val="28"/>
          <w:lang w:eastAsia="ru-RU"/>
        </w:rPr>
        <w:br/>
        <w:t>в которых предоставляется муниципальная услуга.</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2.15.3. Показатели качества муниципальной услуги: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соблюдение срока предоставления муниципальной услуги;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 соблюдение времени ожидания в очереди при подаче запроса </w:t>
      </w:r>
      <w:r w:rsidRPr="00934F11">
        <w:rPr>
          <w:rFonts w:ascii="Times New Roman" w:eastAsia="Times New Roman" w:hAnsi="Times New Roman" w:cs="Times New Roman"/>
          <w:color w:val="000000" w:themeColor="text1"/>
          <w:sz w:val="28"/>
          <w:szCs w:val="28"/>
          <w:lang w:eastAsia="ru-RU"/>
        </w:rPr>
        <w:br/>
        <w:t xml:space="preserve">и получении результата; </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 осуществление не более одного обращения заявителя к должностным лицам </w:t>
      </w:r>
      <w:proofErr w:type="gramStart"/>
      <w:r w:rsidRPr="00934F11">
        <w:rPr>
          <w:rFonts w:ascii="Times New Roman" w:eastAsia="Times New Roman" w:hAnsi="Times New Roman" w:cs="Times New Roman"/>
          <w:color w:val="000000" w:themeColor="text1"/>
          <w:sz w:val="28"/>
          <w:szCs w:val="28"/>
          <w:lang w:eastAsia="ru-RU"/>
        </w:rPr>
        <w:t>администрации  или</w:t>
      </w:r>
      <w:proofErr w:type="gramEnd"/>
      <w:r w:rsidRPr="00934F11">
        <w:rPr>
          <w:rFonts w:ascii="Times New Roman" w:eastAsia="Times New Roman" w:hAnsi="Times New Roman" w:cs="Times New Roman"/>
          <w:color w:val="000000" w:themeColor="text1"/>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4) отсутствие жалоб на действия или бездействия должностных лиц администрации, поданных в установленном порядке.</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2.16. Перечисление услуг, которые являются необходимыми </w:t>
      </w:r>
      <w:r w:rsidRPr="00934F11">
        <w:rPr>
          <w:rFonts w:ascii="Times New Roman" w:eastAsia="Times New Roman" w:hAnsi="Times New Roman" w:cs="Times New Roman"/>
          <w:color w:val="000000" w:themeColor="text1"/>
          <w:sz w:val="28"/>
          <w:szCs w:val="28"/>
          <w:lang w:eastAsia="ru-RU"/>
        </w:rPr>
        <w:br/>
        <w:t xml:space="preserve">и обязательными для предоставления муниципальной услуги. </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934F11">
        <w:rPr>
          <w:rFonts w:ascii="Times New Roman" w:eastAsia="Times New Roman" w:hAnsi="Times New Roman" w:cs="Times New Roman"/>
          <w:color w:val="000000" w:themeColor="text1"/>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2.17.1. Предоставление услуги по экстерриториальному принципу не предусмотрено.</w:t>
      </w:r>
    </w:p>
    <w:p w:rsidR="00BA49F4" w:rsidRPr="00934F11" w:rsidRDefault="00BA49F4" w:rsidP="00BA49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widowControl w:val="0"/>
        <w:spacing w:after="0" w:line="240" w:lineRule="auto"/>
        <w:jc w:val="center"/>
        <w:outlineLvl w:val="0"/>
        <w:rPr>
          <w:rFonts w:ascii="Times New Roman" w:eastAsia="Times New Roman" w:hAnsi="Times New Roman" w:cs="Times New Roman"/>
          <w:b/>
          <w:color w:val="000000" w:themeColor="text1"/>
          <w:sz w:val="28"/>
          <w:szCs w:val="20"/>
          <w:lang w:eastAsia="ru-RU"/>
        </w:rPr>
      </w:pPr>
      <w:r w:rsidRPr="00934F11">
        <w:rPr>
          <w:rFonts w:ascii="Times New Roman" w:eastAsia="Times New Roman" w:hAnsi="Times New Roman" w:cs="Times New Roman"/>
          <w:b/>
          <w:color w:val="000000" w:themeColor="text1"/>
          <w:sz w:val="28"/>
          <w:szCs w:val="28"/>
          <w:lang w:eastAsia="ru-RU"/>
        </w:rPr>
        <w:t xml:space="preserve">3. </w:t>
      </w:r>
      <w:r w:rsidRPr="00934F11">
        <w:rPr>
          <w:rFonts w:ascii="Times New Roman" w:eastAsia="Times New Roman" w:hAnsi="Times New Roman" w:cs="Times New Roman"/>
          <w:b/>
          <w:color w:val="000000" w:themeColor="text1"/>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A49F4" w:rsidRPr="00934F11" w:rsidRDefault="00BA49F4" w:rsidP="00BA49F4">
      <w:pPr>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1) Прием и регистрация заявления о предоставлении муниципальной услуги и прилагаемых к нему документов – 1 календарный день;</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Рассмотрение заявления о предоставлении муниципальной услуги и прилагаемых к нему документов (работа межведомственной комиссии) –</w:t>
      </w:r>
      <w:r w:rsidRPr="00934F11">
        <w:rPr>
          <w:rFonts w:ascii="Times New Roman" w:eastAsia="Times New Roman" w:hAnsi="Times New Roman" w:cs="Times New Roman"/>
          <w:color w:val="000000" w:themeColor="text1"/>
          <w:sz w:val="28"/>
          <w:szCs w:val="28"/>
          <w:lang w:eastAsia="ru-RU"/>
        </w:rPr>
        <w:br/>
      </w:r>
      <w:r w:rsidRPr="00934F11">
        <w:rPr>
          <w:rFonts w:ascii="Times New Roman" w:eastAsia="Calibri" w:hAnsi="Times New Roman" w:cs="Times New Roman"/>
          <w:color w:val="000000" w:themeColor="text1"/>
          <w:sz w:val="28"/>
          <w:szCs w:val="28"/>
        </w:rPr>
        <w:t xml:space="preserve">в течение </w:t>
      </w:r>
      <w:r w:rsidRPr="00934F11">
        <w:rPr>
          <w:rFonts w:ascii="Times New Roman" w:eastAsia="Times New Roman" w:hAnsi="Times New Roman" w:cs="Times New Roman"/>
          <w:color w:val="000000" w:themeColor="text1"/>
          <w:sz w:val="28"/>
          <w:szCs w:val="28"/>
          <w:lang w:eastAsia="ru-RU"/>
        </w:rPr>
        <w:t>30 календарных дней;</w:t>
      </w:r>
    </w:p>
    <w:p w:rsidR="00BA49F4" w:rsidRPr="00934F11" w:rsidRDefault="00BA49F4" w:rsidP="00BA49F4">
      <w:pPr>
        <w:widowControl w:val="0"/>
        <w:tabs>
          <w:tab w:val="left" w:pos="1134"/>
        </w:tabs>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t xml:space="preserve">Рассмотрение </w:t>
      </w:r>
      <w:r w:rsidRPr="00934F11">
        <w:rPr>
          <w:rFonts w:ascii="Times New Roman" w:eastAsia="Calibri" w:hAnsi="Times New Roman" w:cs="Times New Roman"/>
          <w:color w:val="000000" w:themeColor="text1"/>
          <w:sz w:val="28"/>
          <w:szCs w:val="28"/>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934F11">
        <w:rPr>
          <w:rFonts w:ascii="Times New Roman" w:eastAsia="Calibri" w:hAnsi="Times New Roman" w:cs="Times New Roman"/>
          <w:color w:val="000000" w:themeColor="text1"/>
          <w:sz w:val="28"/>
          <w:szCs w:val="28"/>
        </w:rPr>
        <w:br/>
        <w:t>- в течение 20 календарных дней;</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 Принятие решения о предоставлении муниципальной услуги или об отказе в предоставлении муниципальной услуги – 2 календарных дня;</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4) Выдача результата предоставления муниципальной услуги – 1 календарный день.</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t>3.1.2. Прием и регистрация заявления о предоставлении муниципальной услуги и прилагаемых к нему документов.</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3.1.2.2. Содержание административного действия, продолжительность и (или) максимальный срок его выполнения: </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Срок выполнения административной процедуры составляет не более 1 календарного дня.</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sub_6001"/>
      <w:r w:rsidRPr="00934F11">
        <w:rPr>
          <w:rFonts w:ascii="Times New Roman" w:eastAsia="Times New Roman" w:hAnsi="Times New Roman" w:cs="Times New Roman"/>
          <w:color w:val="000000" w:themeColor="text1"/>
          <w:sz w:val="28"/>
          <w:szCs w:val="28"/>
          <w:lang w:eastAsia="ru-RU"/>
        </w:rPr>
        <w:t xml:space="preserve">3.1.2.3. Лицо, ответственное за выполнение административной процедуры: должностное лицо администрации, входящее в состав </w:t>
      </w:r>
      <w:proofErr w:type="spellStart"/>
      <w:r w:rsidRPr="00934F11">
        <w:rPr>
          <w:rFonts w:ascii="Times New Roman" w:eastAsia="Times New Roman" w:hAnsi="Times New Roman" w:cs="Times New Roman"/>
          <w:color w:val="000000" w:themeColor="text1"/>
          <w:sz w:val="28"/>
          <w:szCs w:val="28"/>
          <w:lang w:eastAsia="ru-RU"/>
        </w:rPr>
        <w:t>межведомсвенной</w:t>
      </w:r>
      <w:proofErr w:type="spellEnd"/>
      <w:r w:rsidRPr="00934F11">
        <w:rPr>
          <w:rFonts w:ascii="Times New Roman" w:eastAsia="Times New Roman" w:hAnsi="Times New Roman" w:cs="Times New Roman"/>
          <w:color w:val="000000" w:themeColor="text1"/>
          <w:sz w:val="28"/>
          <w:szCs w:val="28"/>
          <w:lang w:eastAsia="ru-RU"/>
        </w:rPr>
        <w:t xml:space="preserve"> комиссии, ответственное за делопроизводство.</w:t>
      </w:r>
      <w:bookmarkStart w:id="10" w:name="sub_121061"/>
      <w:bookmarkEnd w:id="9"/>
    </w:p>
    <w:bookmarkEnd w:id="10"/>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3.1.2.4. Критерием принятия решения: наличие/отсутствие </w:t>
      </w:r>
      <w:proofErr w:type="spellStart"/>
      <w:r w:rsidRPr="00934F11">
        <w:rPr>
          <w:rFonts w:ascii="Times New Roman" w:eastAsia="Times New Roman" w:hAnsi="Times New Roman" w:cs="Times New Roman"/>
          <w:color w:val="000000" w:themeColor="text1"/>
          <w:sz w:val="28"/>
          <w:szCs w:val="28"/>
          <w:lang w:eastAsia="ru-RU"/>
        </w:rPr>
        <w:t>основанийдля</w:t>
      </w:r>
      <w:proofErr w:type="spellEnd"/>
      <w:r w:rsidRPr="00934F11">
        <w:rPr>
          <w:rFonts w:ascii="Times New Roman" w:eastAsia="Times New Roman" w:hAnsi="Times New Roman" w:cs="Times New Roman"/>
          <w:color w:val="000000" w:themeColor="text1"/>
          <w:sz w:val="28"/>
          <w:szCs w:val="28"/>
          <w:lang w:eastAsia="ru-RU"/>
        </w:rPr>
        <w:t xml:space="preserve"> отказа в приеме документов, установленных пунктом 2.9 настоящего административного регламента.</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t xml:space="preserve">3.1.3. Рассмотрение заявления о предоставлении муниципальной услуги и прилагаемых к нему документов. </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3.1.3.2.3. Организация работы межведомственной комиссии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Выполнение указанных административных действий - </w:t>
      </w:r>
      <w:r w:rsidRPr="00934F11">
        <w:rPr>
          <w:rFonts w:ascii="Times New Roman" w:eastAsia="Calibri" w:hAnsi="Times New Roman" w:cs="Times New Roman"/>
          <w:color w:val="000000" w:themeColor="text1"/>
          <w:sz w:val="28"/>
          <w:szCs w:val="28"/>
        </w:rPr>
        <w:t xml:space="preserve">в течение </w:t>
      </w:r>
      <w:r w:rsidRPr="00934F11">
        <w:rPr>
          <w:rFonts w:ascii="Times New Roman" w:eastAsia="Times New Roman" w:hAnsi="Times New Roman" w:cs="Times New Roman"/>
          <w:color w:val="000000" w:themeColor="text1"/>
          <w:sz w:val="28"/>
          <w:szCs w:val="28"/>
          <w:lang w:eastAsia="ru-RU"/>
        </w:rPr>
        <w:t>30 календарных дней с даты окончания первой административной процедуры.</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t xml:space="preserve">В случае рассмотрения </w:t>
      </w:r>
      <w:r w:rsidRPr="00934F11">
        <w:rPr>
          <w:rFonts w:ascii="Times New Roman" w:eastAsia="Calibri" w:hAnsi="Times New Roman" w:cs="Times New Roman"/>
          <w:color w:val="000000" w:themeColor="text1"/>
          <w:sz w:val="28"/>
          <w:szCs w:val="28"/>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934F11">
        <w:rPr>
          <w:rFonts w:ascii="Times New Roman" w:eastAsia="Calibri" w:hAnsi="Times New Roman" w:cs="Times New Roman"/>
          <w:color w:val="000000" w:themeColor="text1"/>
          <w:sz w:val="28"/>
          <w:szCs w:val="28"/>
        </w:rPr>
        <w:br/>
        <w:t xml:space="preserve">в течение 20 календарных дней </w:t>
      </w:r>
      <w:r w:rsidRPr="00934F11">
        <w:rPr>
          <w:rFonts w:ascii="Times New Roman" w:eastAsia="Times New Roman" w:hAnsi="Times New Roman" w:cs="Times New Roman"/>
          <w:color w:val="000000" w:themeColor="text1"/>
          <w:sz w:val="28"/>
          <w:szCs w:val="28"/>
          <w:lang w:eastAsia="ru-RU"/>
        </w:rPr>
        <w:t>с даты окончания первой административной процедуры.</w:t>
      </w:r>
      <w:r w:rsidRPr="00934F11">
        <w:rPr>
          <w:rFonts w:ascii="Times New Roman" w:eastAsia="Calibri" w:hAnsi="Times New Roman" w:cs="Times New Roman"/>
          <w:color w:val="000000" w:themeColor="text1"/>
          <w:sz w:val="28"/>
          <w:szCs w:val="28"/>
        </w:rPr>
        <w:t xml:space="preserve">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В случае необходимости комиссия назначает дополнительное </w:t>
      </w:r>
      <w:r w:rsidRPr="00934F11">
        <w:rPr>
          <w:rFonts w:ascii="Times New Roman" w:eastAsia="Times New Roman" w:hAnsi="Times New Roman" w:cs="Times New Roman"/>
          <w:color w:val="000000" w:themeColor="text1"/>
          <w:sz w:val="28"/>
          <w:szCs w:val="28"/>
          <w:lang w:eastAsia="ru-RU"/>
        </w:rPr>
        <w:lastRenderedPageBreak/>
        <w:t>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3.1.3.3. По результатам принимается одно из решений:</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 xml:space="preserve">в случае непредставления заявителем документов, предусмотренных </w:t>
      </w:r>
      <w:hyperlink r:id="rId14" w:history="1">
        <w:r w:rsidRPr="00934F11">
          <w:rPr>
            <w:rFonts w:ascii="Times New Roman" w:eastAsia="Calibri" w:hAnsi="Times New Roman" w:cs="Times New Roman"/>
            <w:color w:val="000000" w:themeColor="text1"/>
            <w:sz w:val="28"/>
            <w:szCs w:val="28"/>
          </w:rPr>
          <w:t>пунктом 2.6</w:t>
        </w:r>
      </w:hyperlink>
      <w:r w:rsidRPr="00934F11">
        <w:rPr>
          <w:rFonts w:ascii="Times New Roman" w:eastAsia="Calibri" w:hAnsi="Times New Roman" w:cs="Times New Roman"/>
          <w:color w:val="000000" w:themeColor="text1"/>
          <w:sz w:val="28"/>
          <w:szCs w:val="28"/>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соответствии помещения требованиям, предъявляемым к жилому помещению, и его пригодности для проживания;</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выявлении оснований для признания помещения непригодным для проживания;</w:t>
      </w:r>
    </w:p>
    <w:p w:rsidR="00BA49F4" w:rsidRPr="00934F11" w:rsidRDefault="00BA49F4" w:rsidP="00BA49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Calibri" w:hAnsi="Times New Roman" w:cs="Times New Roman"/>
          <w:color w:val="000000" w:themeColor="text1"/>
          <w:sz w:val="28"/>
          <w:szCs w:val="28"/>
        </w:rPr>
        <w:t>об отсутствии оснований для признания жилого помещения непригодным для проживания;</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выявлении оснований для признания многоквартирного дома аварийным и подлежащим реконструкции;</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 выявлении оснований для признания многоквартирного дома аварийным и подлежащим сносу;</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об отсутствии оснований для признания многоквартирного дома аварийным и подлежащим сносу или реконструкции;</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Решение оформляется в соответствии с приложением 2</w:t>
      </w:r>
      <w:r w:rsidRPr="00934F11">
        <w:rPr>
          <w:rFonts w:ascii="Times New Roman" w:eastAsia="Times New Roman" w:hAnsi="Times New Roman" w:cs="Times New Roman"/>
          <w:color w:val="000000" w:themeColor="text1"/>
          <w:sz w:val="28"/>
          <w:szCs w:val="28"/>
          <w:lang w:eastAsia="ru-RU"/>
        </w:rPr>
        <w:br/>
        <w:t>к административному регламенту.</w:t>
      </w:r>
    </w:p>
    <w:p w:rsidR="00BA49F4" w:rsidRPr="00934F11" w:rsidRDefault="00BA49F4" w:rsidP="00BA49F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Отдельные занимаемые инвалидами жилые помещения (комната, квартира) могут быть признаны комиссией непригодными для проживания </w:t>
      </w:r>
      <w:r w:rsidRPr="00934F11">
        <w:rPr>
          <w:rFonts w:ascii="Times New Roman" w:eastAsia="Times New Roman" w:hAnsi="Times New Roman" w:cs="Times New Roman"/>
          <w:color w:val="000000" w:themeColor="text1"/>
          <w:sz w:val="28"/>
          <w:szCs w:val="28"/>
          <w:lang w:eastAsia="ru-RU"/>
        </w:rPr>
        <w:lastRenderedPageBreak/>
        <w:t>граждан</w:t>
      </w:r>
      <w:r w:rsidRPr="00934F11">
        <w:rPr>
          <w:rFonts w:ascii="Times New Roman" w:eastAsia="Times New Roman" w:hAnsi="Times New Roman" w:cs="Times New Roman"/>
          <w:color w:val="000000" w:themeColor="text1"/>
          <w:sz w:val="28"/>
          <w:szCs w:val="28"/>
          <w:lang w:eastAsia="ru-RU"/>
        </w:rPr>
        <w:b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3.1.3.4. Лицо, ответственное за выполнение административной </w:t>
      </w:r>
      <w:proofErr w:type="gramStart"/>
      <w:r w:rsidRPr="00934F11">
        <w:rPr>
          <w:rFonts w:ascii="Times New Roman" w:eastAsia="Times New Roman" w:hAnsi="Times New Roman" w:cs="Times New Roman"/>
          <w:color w:val="000000" w:themeColor="text1"/>
          <w:sz w:val="28"/>
          <w:szCs w:val="28"/>
          <w:lang w:eastAsia="ru-RU"/>
        </w:rPr>
        <w:t>процедуры:  Члены</w:t>
      </w:r>
      <w:proofErr w:type="gramEnd"/>
      <w:r w:rsidRPr="00934F11">
        <w:rPr>
          <w:rFonts w:ascii="Times New Roman" w:eastAsia="Times New Roman" w:hAnsi="Times New Roman" w:cs="Times New Roman"/>
          <w:color w:val="000000" w:themeColor="text1"/>
          <w:sz w:val="28"/>
          <w:szCs w:val="28"/>
          <w:lang w:eastAsia="ru-RU"/>
        </w:rPr>
        <w:t xml:space="preserve"> </w:t>
      </w:r>
      <w:proofErr w:type="spellStart"/>
      <w:r w:rsidRPr="00934F11">
        <w:rPr>
          <w:rFonts w:ascii="Times New Roman" w:eastAsia="Times New Roman" w:hAnsi="Times New Roman" w:cs="Times New Roman"/>
          <w:color w:val="000000" w:themeColor="text1"/>
          <w:sz w:val="28"/>
          <w:szCs w:val="28"/>
          <w:lang w:eastAsia="ru-RU"/>
        </w:rPr>
        <w:t>межведомтсвенной</w:t>
      </w:r>
      <w:proofErr w:type="spellEnd"/>
      <w:r w:rsidRPr="00934F11">
        <w:rPr>
          <w:rFonts w:ascii="Times New Roman" w:eastAsia="Times New Roman" w:hAnsi="Times New Roman" w:cs="Times New Roman"/>
          <w:color w:val="000000" w:themeColor="text1"/>
          <w:sz w:val="28"/>
          <w:szCs w:val="28"/>
          <w:lang w:eastAsia="ru-RU"/>
        </w:rPr>
        <w:t xml:space="preserve"> комиссии.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3.1.3.5. Критерий принятия решения: </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наличие/отсутствие оснований для возврата заявления, установленного в пункте 2.10.1 административного регламента</w:t>
      </w:r>
    </w:p>
    <w:p w:rsidR="00BA49F4" w:rsidRPr="00934F11" w:rsidRDefault="00BA49F4" w:rsidP="00BA49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t xml:space="preserve">- установление </w:t>
      </w:r>
      <w:r w:rsidRPr="00934F11">
        <w:rPr>
          <w:rFonts w:ascii="Times New Roman" w:eastAsia="Calibri" w:hAnsi="Times New Roman" w:cs="Times New Roman"/>
          <w:color w:val="000000" w:themeColor="text1"/>
          <w:sz w:val="28"/>
          <w:szCs w:val="28"/>
        </w:rPr>
        <w:t>соответствия помещений и многоквартирных домов установленным в Положении требованиям.</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3.1.3.6. Результат выполнения административной процедуры: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4F11">
        <w:rPr>
          <w:rFonts w:ascii="Times New Roman" w:eastAsia="Calibri" w:hAnsi="Times New Roman" w:cs="Times New Roman"/>
          <w:bCs/>
          <w:color w:val="000000" w:themeColor="text1"/>
          <w:sz w:val="28"/>
          <w:szCs w:val="28"/>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w:t>
      </w:r>
      <w:proofErr w:type="spellStart"/>
      <w:proofErr w:type="gramStart"/>
      <w:r w:rsidRPr="00934F11">
        <w:rPr>
          <w:rFonts w:ascii="Times New Roman" w:eastAsia="Calibri" w:hAnsi="Times New Roman" w:cs="Times New Roman"/>
          <w:bCs/>
          <w:color w:val="000000" w:themeColor="text1"/>
          <w:sz w:val="28"/>
          <w:szCs w:val="28"/>
        </w:rPr>
        <w:t>заключния</w:t>
      </w:r>
      <w:proofErr w:type="spellEnd"/>
      <w:r w:rsidRPr="00934F11">
        <w:rPr>
          <w:rFonts w:ascii="Times New Roman" w:eastAsia="Calibri" w:hAnsi="Times New Roman" w:cs="Times New Roman"/>
          <w:bCs/>
          <w:color w:val="000000" w:themeColor="text1"/>
          <w:sz w:val="28"/>
          <w:szCs w:val="28"/>
        </w:rPr>
        <w:t xml:space="preserve"> </w:t>
      </w:r>
      <w:r w:rsidRPr="00934F11">
        <w:rPr>
          <w:rFonts w:ascii="Times New Roman" w:eastAsia="Times New Roman" w:hAnsi="Times New Roman" w:cs="Times New Roman"/>
          <w:color w:val="000000" w:themeColor="text1"/>
          <w:sz w:val="28"/>
          <w:szCs w:val="28"/>
          <w:lang w:eastAsia="ru-RU"/>
        </w:rPr>
        <w:t xml:space="preserve"> должностному</w:t>
      </w:r>
      <w:proofErr w:type="gramEnd"/>
      <w:r w:rsidRPr="00934F11">
        <w:rPr>
          <w:rFonts w:ascii="Times New Roman" w:eastAsia="Times New Roman" w:hAnsi="Times New Roman" w:cs="Times New Roman"/>
          <w:color w:val="000000" w:themeColor="text1"/>
          <w:sz w:val="28"/>
          <w:szCs w:val="28"/>
          <w:lang w:eastAsia="ru-RU"/>
        </w:rPr>
        <w:t xml:space="preserve"> лицу ОМСУ, ответственному за принятие и подписание соответствующего решения о предоставлении услуги или об отказе в предоставлении услуги.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Возврат заявления и документов заявителю.</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t>3.1.4. Принятие решения о предоставлении муниципальной услуги или об отказе в предоставлении муниципальной услуги.</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3.1.4.1. Основание для начала административной процедуры: представление </w:t>
      </w:r>
      <w:r w:rsidRPr="00934F11">
        <w:rPr>
          <w:rFonts w:ascii="Times New Roman" w:eastAsia="Calibri" w:hAnsi="Times New Roman" w:cs="Times New Roman"/>
          <w:bCs/>
          <w:color w:val="000000" w:themeColor="text1"/>
          <w:sz w:val="28"/>
          <w:szCs w:val="28"/>
        </w:rPr>
        <w:t>заключения об оценке соответствия помещения (многоквартирного дома) требованиям, установленным в Положении,</w:t>
      </w:r>
      <w:r w:rsidRPr="00934F11">
        <w:rPr>
          <w:rFonts w:ascii="Times New Roman" w:eastAsia="Times New Roman" w:hAnsi="Times New Roman" w:cs="Times New Roman"/>
          <w:color w:val="000000" w:themeColor="text1"/>
          <w:sz w:val="28"/>
          <w:szCs w:val="28"/>
          <w:lang w:eastAsia="ru-RU"/>
        </w:rPr>
        <w:t xml:space="preserve"> лицу, ответственному за его принятие и подписание.</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3.1.4.2. Содержание административного действия (административных действий</w:t>
      </w:r>
      <w:proofErr w:type="gramStart"/>
      <w:r w:rsidRPr="00934F11">
        <w:rPr>
          <w:rFonts w:ascii="Times New Roman" w:eastAsia="Times New Roman" w:hAnsi="Times New Roman" w:cs="Times New Roman"/>
          <w:color w:val="000000" w:themeColor="text1"/>
          <w:sz w:val="28"/>
          <w:szCs w:val="28"/>
          <w:lang w:eastAsia="ru-RU"/>
        </w:rPr>
        <w:t>),  продолжительность</w:t>
      </w:r>
      <w:proofErr w:type="gramEnd"/>
      <w:r w:rsidRPr="00934F11">
        <w:rPr>
          <w:rFonts w:ascii="Times New Roman" w:eastAsia="Times New Roman" w:hAnsi="Times New Roman" w:cs="Times New Roman"/>
          <w:color w:val="000000" w:themeColor="text1"/>
          <w:sz w:val="28"/>
          <w:szCs w:val="28"/>
          <w:lang w:eastAsia="ru-RU"/>
        </w:rPr>
        <w:t xml:space="preserve"> и (или) максимальный срок его (их) выполнения: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рассмотрение </w:t>
      </w:r>
      <w:r w:rsidRPr="00934F11">
        <w:rPr>
          <w:rFonts w:ascii="Times New Roman" w:eastAsia="Calibri" w:hAnsi="Times New Roman" w:cs="Times New Roman"/>
          <w:bCs/>
          <w:color w:val="000000" w:themeColor="text1"/>
          <w:sz w:val="28"/>
          <w:szCs w:val="28"/>
        </w:rPr>
        <w:t>заключения об оценке соответствия помещения (многоквартирного дома) требованиям, установленным в Положении</w:t>
      </w:r>
      <w:r w:rsidRPr="00934F11">
        <w:rPr>
          <w:rFonts w:ascii="Times New Roman" w:eastAsia="Calibri" w:hAnsi="Times New Roman" w:cs="Times New Roman"/>
          <w:bCs/>
          <w:color w:val="000000" w:themeColor="text1"/>
          <w:sz w:val="24"/>
          <w:szCs w:val="28"/>
        </w:rPr>
        <w:t xml:space="preserve">, </w:t>
      </w:r>
      <w:r w:rsidRPr="00934F11">
        <w:rPr>
          <w:rFonts w:ascii="Times New Roman" w:eastAsia="Times New Roman" w:hAnsi="Times New Roman" w:cs="Times New Roman"/>
          <w:color w:val="000000" w:themeColor="text1"/>
          <w:sz w:val="28"/>
          <w:szCs w:val="28"/>
          <w:lang w:eastAsia="ru-RU"/>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w:t>
      </w:r>
      <w:proofErr w:type="spellStart"/>
      <w:r w:rsidRPr="00934F11">
        <w:rPr>
          <w:rFonts w:ascii="Times New Roman" w:eastAsia="Times New Roman" w:hAnsi="Times New Roman" w:cs="Times New Roman"/>
          <w:color w:val="000000" w:themeColor="text1"/>
          <w:sz w:val="28"/>
          <w:szCs w:val="28"/>
          <w:lang w:eastAsia="ru-RU"/>
        </w:rPr>
        <w:t>админитративной</w:t>
      </w:r>
      <w:proofErr w:type="spellEnd"/>
      <w:r w:rsidRPr="00934F11">
        <w:rPr>
          <w:rFonts w:ascii="Times New Roman" w:eastAsia="Times New Roman" w:hAnsi="Times New Roman" w:cs="Times New Roman"/>
          <w:color w:val="000000" w:themeColor="text1"/>
          <w:sz w:val="28"/>
          <w:szCs w:val="28"/>
          <w:lang w:eastAsia="ru-RU"/>
        </w:rPr>
        <w:t xml:space="preserve"> процедуры.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3.1.4.4. Критерий принятия решения: с</w:t>
      </w:r>
      <w:r w:rsidRPr="00934F11">
        <w:rPr>
          <w:rFonts w:ascii="Times New Roman" w:eastAsia="Calibri" w:hAnsi="Times New Roman" w:cs="Times New Roman"/>
          <w:color w:val="000000" w:themeColor="text1"/>
          <w:sz w:val="28"/>
          <w:szCs w:val="28"/>
        </w:rPr>
        <w:t xml:space="preserve">оответствие помещений и </w:t>
      </w:r>
      <w:r w:rsidRPr="00934F11">
        <w:rPr>
          <w:rFonts w:ascii="Times New Roman" w:eastAsia="Calibri" w:hAnsi="Times New Roman" w:cs="Times New Roman"/>
          <w:color w:val="000000" w:themeColor="text1"/>
          <w:sz w:val="28"/>
          <w:szCs w:val="28"/>
        </w:rPr>
        <w:lastRenderedPageBreak/>
        <w:t>многоквартирных домов установленным в Положении требованиям</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3.1.4.5. Результат выполнения административной процедуры:</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подписание лицом, ответственным за выполнение административной процедуры:</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t>3.1.5. Выдача результата предоставления муниципальной услуги.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3.1.5.2. Содержание административного действия, продолжительность и (или) максимальный срок его выполнения:</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trike/>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Times New Roman" w:hAnsi="Times New Roman" w:cs="Times New Roman"/>
          <w:color w:val="000000" w:themeColor="text1"/>
          <w:sz w:val="28"/>
          <w:szCs w:val="28"/>
          <w:lang w:eastAsia="ru-RU"/>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Calibri" w:hAnsi="Times New Roman" w:cs="Times New Roman"/>
          <w:color w:val="000000" w:themeColor="text1"/>
          <w:sz w:val="28"/>
          <w:szCs w:val="28"/>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BA49F4" w:rsidRPr="00934F11" w:rsidRDefault="00BA49F4" w:rsidP="00BA49F4">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3.1.5.3. Лицо, ответственное за выполнение административной </w:t>
      </w:r>
      <w:r w:rsidRPr="00934F11">
        <w:rPr>
          <w:rFonts w:ascii="Times New Roman" w:eastAsia="Times New Roman" w:hAnsi="Times New Roman" w:cs="Times New Roman"/>
          <w:color w:val="000000" w:themeColor="text1"/>
          <w:sz w:val="28"/>
          <w:szCs w:val="28"/>
          <w:lang w:eastAsia="ru-RU"/>
        </w:rPr>
        <w:lastRenderedPageBreak/>
        <w:t>процедуры: должностное лицо, ответственное за делопроизводство в администрации.</w:t>
      </w:r>
    </w:p>
    <w:p w:rsidR="00BA49F4" w:rsidRPr="00934F11" w:rsidRDefault="00BA49F4" w:rsidP="00BA49F4">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 Особенности выполнения административных процедур в электронной форме.</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3.2.3. Муниципальная услуга может быть получена через ПГУ ЛО либо через ЕПГУ следующими способами: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без личной явки на прием в Администрацию.</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3.2.4. Для подачи заявления через ЕПГУ или через ПГУ ЛО заявитель должен выполнить следующие действия:</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пройти идентификацию и аутентификацию в ЕСИА;</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3.2.5. В результате направления пакета электронных документов посредством ПГУ ЛО либо через ЕПГУ, АИС «</w:t>
      </w:r>
      <w:proofErr w:type="spellStart"/>
      <w:r w:rsidRPr="00934F11">
        <w:rPr>
          <w:rFonts w:ascii="Times New Roman" w:eastAsia="Times New Roman" w:hAnsi="Times New Roman" w:cs="Times New Roman"/>
          <w:color w:val="000000" w:themeColor="text1"/>
          <w:sz w:val="28"/>
          <w:szCs w:val="28"/>
          <w:lang w:eastAsia="ru-RU"/>
        </w:rPr>
        <w:t>Межвед</w:t>
      </w:r>
      <w:proofErr w:type="spellEnd"/>
      <w:r w:rsidRPr="00934F11">
        <w:rPr>
          <w:rFonts w:ascii="Times New Roman" w:eastAsia="Times New Roman" w:hAnsi="Times New Roman" w:cs="Times New Roman"/>
          <w:color w:val="000000" w:themeColor="text1"/>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34F11">
        <w:rPr>
          <w:rFonts w:ascii="Times New Roman" w:eastAsia="Times New Roman" w:hAnsi="Times New Roman" w:cs="Times New Roman"/>
          <w:color w:val="000000" w:themeColor="text1"/>
          <w:sz w:val="28"/>
          <w:szCs w:val="28"/>
          <w:lang w:eastAsia="ru-RU"/>
        </w:rPr>
        <w:t>Межвед</w:t>
      </w:r>
      <w:proofErr w:type="spellEnd"/>
      <w:r w:rsidRPr="00934F11">
        <w:rPr>
          <w:rFonts w:ascii="Times New Roman" w:eastAsia="Times New Roman" w:hAnsi="Times New Roman" w:cs="Times New Roman"/>
          <w:color w:val="000000" w:themeColor="text1"/>
          <w:sz w:val="28"/>
          <w:szCs w:val="28"/>
          <w:lang w:eastAsia="ru-RU"/>
        </w:rPr>
        <w:t xml:space="preserve"> ЛО» формы о принятом решении и переводит дело в архив АИС «</w:t>
      </w:r>
      <w:proofErr w:type="spellStart"/>
      <w:r w:rsidRPr="00934F11">
        <w:rPr>
          <w:rFonts w:ascii="Times New Roman" w:eastAsia="Times New Roman" w:hAnsi="Times New Roman" w:cs="Times New Roman"/>
          <w:color w:val="000000" w:themeColor="text1"/>
          <w:sz w:val="28"/>
          <w:szCs w:val="28"/>
          <w:lang w:eastAsia="ru-RU"/>
        </w:rPr>
        <w:t>Межвед</w:t>
      </w:r>
      <w:proofErr w:type="spellEnd"/>
      <w:r w:rsidRPr="00934F11">
        <w:rPr>
          <w:rFonts w:ascii="Times New Roman" w:eastAsia="Times New Roman" w:hAnsi="Times New Roman" w:cs="Times New Roman"/>
          <w:color w:val="000000" w:themeColor="text1"/>
          <w:sz w:val="28"/>
          <w:szCs w:val="28"/>
          <w:lang w:eastAsia="ru-RU"/>
        </w:rPr>
        <w:t xml:space="preserve"> ЛО»;</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934F11">
        <w:rPr>
          <w:rFonts w:ascii="Times New Roman" w:eastAsia="Times New Roman" w:hAnsi="Times New Roman" w:cs="Times New Roman"/>
          <w:color w:val="000000" w:themeColor="text1"/>
          <w:sz w:val="28"/>
          <w:szCs w:val="28"/>
          <w:lang w:eastAsia="ru-RU"/>
        </w:rPr>
        <w:lastRenderedPageBreak/>
        <w:t>и(или) ошибок.</w:t>
      </w:r>
    </w:p>
    <w:p w:rsidR="00BA49F4" w:rsidRPr="00934F11" w:rsidRDefault="00BA49F4" w:rsidP="00BA49F4">
      <w:pPr>
        <w:widowControl w:val="0"/>
        <w:tabs>
          <w:tab w:val="left" w:pos="142"/>
          <w:tab w:val="left" w:pos="284"/>
          <w:tab w:val="left" w:pos="1134"/>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A49F4" w:rsidRPr="00934F11" w:rsidRDefault="00BA49F4" w:rsidP="00BA49F4">
      <w:pPr>
        <w:widowControl w:val="0"/>
        <w:tabs>
          <w:tab w:val="left" w:pos="142"/>
          <w:tab w:val="left" w:pos="284"/>
          <w:tab w:val="left" w:pos="1134"/>
        </w:tabs>
        <w:spacing w:after="0" w:line="240" w:lineRule="auto"/>
        <w:ind w:firstLine="709"/>
        <w:jc w:val="center"/>
        <w:outlineLvl w:val="0"/>
        <w:rPr>
          <w:rFonts w:ascii="Times New Roman" w:eastAsia="Times New Roman" w:hAnsi="Times New Roman" w:cs="Times New Roman"/>
          <w:b/>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t>4. Формы контроля за исполнением административного регламента</w:t>
      </w:r>
    </w:p>
    <w:p w:rsidR="00BA49F4" w:rsidRPr="00934F11" w:rsidRDefault="00BA49F4" w:rsidP="00BA49F4">
      <w:pPr>
        <w:widowControl w:val="0"/>
        <w:tabs>
          <w:tab w:val="left" w:pos="142"/>
          <w:tab w:val="left" w:pos="284"/>
          <w:tab w:val="left" w:pos="1134"/>
        </w:tabs>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4.1. Порядок осуществления текущего контроля за соблюдением </w:t>
      </w:r>
      <w:r w:rsidRPr="00934F11">
        <w:rPr>
          <w:rFonts w:ascii="Times New Roman" w:eastAsia="Times New Roman" w:hAnsi="Times New Roman" w:cs="Times New Roman"/>
          <w:color w:val="000000" w:themeColor="text1"/>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Текущий контроль осуществляется ответственными специалистами </w:t>
      </w:r>
      <w:proofErr w:type="gramStart"/>
      <w:r w:rsidRPr="00934F11">
        <w:rPr>
          <w:rFonts w:ascii="Times New Roman" w:eastAsia="Times New Roman" w:hAnsi="Times New Roman" w:cs="Times New Roman"/>
          <w:color w:val="000000" w:themeColor="text1"/>
          <w:sz w:val="28"/>
          <w:szCs w:val="28"/>
          <w:lang w:eastAsia="ru-RU"/>
        </w:rPr>
        <w:t>администрации  по</w:t>
      </w:r>
      <w:proofErr w:type="gramEnd"/>
      <w:r w:rsidRPr="00934F11">
        <w:rPr>
          <w:rFonts w:ascii="Times New Roman" w:eastAsia="Times New Roman" w:hAnsi="Times New Roman" w:cs="Times New Roman"/>
          <w:color w:val="000000" w:themeColor="text1"/>
          <w:sz w:val="28"/>
          <w:szCs w:val="28"/>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О проведении проверки исполнения административных регламентов </w:t>
      </w:r>
      <w:r w:rsidRPr="00934F11">
        <w:rPr>
          <w:rFonts w:ascii="Times New Roman" w:eastAsia="Times New Roman" w:hAnsi="Times New Roman" w:cs="Times New Roman"/>
          <w:color w:val="000000" w:themeColor="text1"/>
          <w:sz w:val="28"/>
          <w:szCs w:val="28"/>
          <w:lang w:eastAsia="ru-RU"/>
        </w:rPr>
        <w:br/>
        <w:t>по предоставлению муниципальных услуг издается правовой акт руководителя контролирующего органа.</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934F11">
        <w:rPr>
          <w:rFonts w:ascii="Times New Roman" w:eastAsia="Times New Roman" w:hAnsi="Times New Roman" w:cs="Times New Roman"/>
          <w:color w:val="000000" w:themeColor="text1"/>
          <w:sz w:val="28"/>
          <w:szCs w:val="28"/>
          <w:lang w:eastAsia="ru-RU"/>
        </w:rPr>
        <w:lastRenderedPageBreak/>
        <w:t xml:space="preserve">отражаются результаты проверки фактов, изложенных                                 в обращении, а также выводы и предложения по устранению выявленных </w:t>
      </w:r>
      <w:r w:rsidRPr="00934F11">
        <w:rPr>
          <w:rFonts w:ascii="Times New Roman" w:eastAsia="Times New Roman" w:hAnsi="Times New Roman" w:cs="Times New Roman"/>
          <w:color w:val="000000" w:themeColor="text1"/>
          <w:sz w:val="28"/>
          <w:szCs w:val="28"/>
          <w:lang w:eastAsia="ru-RU"/>
        </w:rPr>
        <w:br/>
        <w:t>при проверке нарушений.</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По результатам рассмотрения обращений дается письменный ответ. </w:t>
      </w:r>
    </w:p>
    <w:p w:rsidR="00BA49F4" w:rsidRPr="00934F11" w:rsidRDefault="00BA49F4" w:rsidP="00BA49F4">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934F11">
        <w:rPr>
          <w:rFonts w:ascii="Times New Roman" w:eastAsia="Times New Roman" w:hAnsi="Times New Roman" w:cs="Times New Roman"/>
          <w:color w:val="000000" w:themeColor="text1"/>
          <w:sz w:val="28"/>
          <w:szCs w:val="28"/>
          <w:lang w:eastAsia="ru-RU"/>
        </w:rPr>
        <w:t>требований</w:t>
      </w:r>
      <w:proofErr w:type="gramEnd"/>
      <w:r w:rsidRPr="00934F11">
        <w:rPr>
          <w:rFonts w:ascii="Times New Roman" w:eastAsia="Times New Roman" w:hAnsi="Times New Roman" w:cs="Times New Roman"/>
          <w:color w:val="000000" w:themeColor="text1"/>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Руководитель ОМСУ несет ответственность за обеспечение предоставления муниципальной услуги.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Работники ОМСУ при предоставлении муниципальной услуги несут ответственность:</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A49F4" w:rsidRPr="00934F11" w:rsidRDefault="00BA49F4" w:rsidP="00BA49F4">
      <w:pPr>
        <w:widowControl w:val="0"/>
        <w:tabs>
          <w:tab w:val="left" w:pos="142"/>
          <w:tab w:val="left" w:pos="284"/>
          <w:tab w:val="left" w:pos="1134"/>
        </w:tabs>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BA49F4" w:rsidRPr="00934F11" w:rsidRDefault="00BA49F4" w:rsidP="00BA49F4">
      <w:pPr>
        <w:keepNext/>
        <w:widowControl w:val="0"/>
        <w:spacing w:after="0" w:line="240" w:lineRule="auto"/>
        <w:jc w:val="center"/>
        <w:outlineLvl w:val="0"/>
        <w:rPr>
          <w:rFonts w:ascii="Times New Roman" w:eastAsia="Times New Roman" w:hAnsi="Times New Roman" w:cs="Times New Roman"/>
          <w:b/>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rsidR="00BA49F4" w:rsidRPr="00934F11" w:rsidRDefault="00BA49F4" w:rsidP="00BA49F4">
      <w:pPr>
        <w:keepNext/>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934F11">
        <w:rPr>
          <w:rFonts w:ascii="Times New Roman" w:eastAsia="Times New Roman" w:hAnsi="Times New Roman" w:cs="Times New Roman"/>
          <w:color w:val="000000" w:themeColor="text1"/>
          <w:sz w:val="28"/>
          <w:szCs w:val="28"/>
          <w:lang w:eastAsia="ru-RU"/>
        </w:rPr>
        <w:t xml:space="preserve"> </w:t>
      </w:r>
      <w:r w:rsidRPr="00934F11">
        <w:rPr>
          <w:rFonts w:ascii="Times New Roman" w:eastAsia="Times New Roman" w:hAnsi="Times New Roman" w:cs="Times New Roman"/>
          <w:b/>
          <w:color w:val="000000" w:themeColor="text1"/>
          <w:sz w:val="28"/>
          <w:szCs w:val="28"/>
          <w:lang w:eastAsia="ru-RU"/>
        </w:rPr>
        <w:t>предоставления государственных и муниципальных услуг, работника многофункционального центра</w:t>
      </w:r>
      <w:r w:rsidRPr="00934F11">
        <w:rPr>
          <w:rFonts w:ascii="Times New Roman" w:eastAsia="Times New Roman" w:hAnsi="Times New Roman" w:cs="Times New Roman"/>
          <w:color w:val="000000" w:themeColor="text1"/>
          <w:sz w:val="28"/>
          <w:szCs w:val="28"/>
          <w:lang w:eastAsia="ru-RU"/>
        </w:rPr>
        <w:t xml:space="preserve"> </w:t>
      </w:r>
      <w:r w:rsidRPr="00934F11">
        <w:rPr>
          <w:rFonts w:ascii="Times New Roman" w:eastAsia="Times New Roman" w:hAnsi="Times New Roman" w:cs="Times New Roman"/>
          <w:b/>
          <w:color w:val="000000" w:themeColor="text1"/>
          <w:sz w:val="28"/>
          <w:szCs w:val="28"/>
          <w:lang w:eastAsia="ru-RU"/>
        </w:rPr>
        <w:t>предоставления государственных и муниципальных услуг</w:t>
      </w:r>
    </w:p>
    <w:p w:rsidR="00BA49F4" w:rsidRPr="00934F11" w:rsidRDefault="00BA49F4" w:rsidP="00BA49F4">
      <w:pPr>
        <w:tabs>
          <w:tab w:val="left" w:pos="1134"/>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34F11">
        <w:rPr>
          <w:rFonts w:ascii="Times New Roman" w:eastAsia="Times New Roman" w:hAnsi="Times New Roman" w:cs="Times New Roman"/>
          <w:color w:val="000000" w:themeColor="text1"/>
          <w:sz w:val="28"/>
          <w:szCs w:val="28"/>
          <w:lang w:eastAsia="ru-RU"/>
        </w:rPr>
        <w:br/>
        <w:t>№ 210-ФЗ;</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34F11">
        <w:rPr>
          <w:rFonts w:ascii="Times New Roman" w:eastAsia="Times New Roman" w:hAnsi="Times New Roman" w:cs="Times New Roman"/>
          <w:color w:val="000000" w:themeColor="text1"/>
          <w:sz w:val="28"/>
          <w:szCs w:val="28"/>
          <w:lang w:eastAsia="ru-RU"/>
        </w:rPr>
        <w:br/>
        <w:t xml:space="preserve">и действия (бездействие) которого обжалуются, возложена функция </w:t>
      </w:r>
      <w:r w:rsidRPr="00934F11">
        <w:rPr>
          <w:rFonts w:ascii="Times New Roman" w:eastAsia="Times New Roman" w:hAnsi="Times New Roman" w:cs="Times New Roman"/>
          <w:color w:val="000000" w:themeColor="text1"/>
          <w:sz w:val="28"/>
          <w:szCs w:val="28"/>
          <w:lang w:eastAsia="ru-RU"/>
        </w:rPr>
        <w:br/>
        <w:t xml:space="preserve">по предоставлению соответствующих муниципальных услуг в полном объеме </w:t>
      </w:r>
      <w:r w:rsidRPr="00934F11">
        <w:rPr>
          <w:rFonts w:ascii="Times New Roman" w:eastAsia="Times New Roman" w:hAnsi="Times New Roman" w:cs="Times New Roman"/>
          <w:color w:val="000000" w:themeColor="text1"/>
          <w:sz w:val="28"/>
          <w:szCs w:val="28"/>
          <w:lang w:eastAsia="ru-RU"/>
        </w:rPr>
        <w:br/>
        <w:t>в порядке, определенном частью 1.3 статьи 16 Федерального закона № 210-ФЗ;</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34F11" w:rsidDel="009F0626">
        <w:rPr>
          <w:rFonts w:ascii="Times New Roman" w:eastAsia="Times New Roman" w:hAnsi="Times New Roman" w:cs="Times New Roman"/>
          <w:color w:val="000000" w:themeColor="text1"/>
          <w:sz w:val="28"/>
          <w:szCs w:val="28"/>
          <w:lang w:eastAsia="ru-RU"/>
        </w:rPr>
        <w:t xml:space="preserve"> </w:t>
      </w:r>
      <w:r w:rsidRPr="00934F11">
        <w:rPr>
          <w:rFonts w:ascii="Times New Roman" w:eastAsia="Times New Roman" w:hAnsi="Times New Roman" w:cs="Times New Roman"/>
          <w:color w:val="000000" w:themeColor="text1"/>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34F11">
        <w:rPr>
          <w:rFonts w:ascii="Times New Roman" w:eastAsia="Times New Roman" w:hAnsi="Times New Roman" w:cs="Times New Roman"/>
          <w:color w:val="000000" w:themeColor="text1"/>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34F11">
        <w:rPr>
          <w:rFonts w:ascii="Times New Roman" w:eastAsia="Times New Roman" w:hAnsi="Times New Roman" w:cs="Times New Roman"/>
          <w:color w:val="000000" w:themeColor="text1"/>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934F11">
        <w:rPr>
          <w:rFonts w:ascii="Times New Roman" w:eastAsia="Times New Roman" w:hAnsi="Times New Roman" w:cs="Times New Roman"/>
          <w:color w:val="000000" w:themeColor="text1"/>
          <w:sz w:val="28"/>
          <w:szCs w:val="28"/>
          <w:lang w:eastAsia="ru-RU"/>
        </w:rPr>
        <w:lastRenderedPageBreak/>
        <w:t xml:space="preserve">многофункционального центра возможно в случае, если </w:t>
      </w:r>
      <w:r w:rsidRPr="00934F11">
        <w:rPr>
          <w:rFonts w:ascii="Times New Roman" w:eastAsia="Times New Roman" w:hAnsi="Times New Roman" w:cs="Times New Roman"/>
          <w:color w:val="000000" w:themeColor="text1"/>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34F11">
        <w:rPr>
          <w:rFonts w:ascii="Times New Roman" w:eastAsia="Times New Roman" w:hAnsi="Times New Roman" w:cs="Times New Roman"/>
          <w:color w:val="000000" w:themeColor="text1"/>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34F11">
        <w:rPr>
          <w:rFonts w:ascii="Times New Roman" w:eastAsia="Times New Roman" w:hAnsi="Times New Roman" w:cs="Times New Roman"/>
          <w:color w:val="000000" w:themeColor="text1"/>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34F11">
        <w:rPr>
          <w:rFonts w:ascii="Times New Roman" w:eastAsia="Times New Roman" w:hAnsi="Times New Roman" w:cs="Times New Roman"/>
          <w:color w:val="000000" w:themeColor="text1"/>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934F11">
        <w:rPr>
          <w:rFonts w:ascii="Times New Roman" w:eastAsia="Times New Roman" w:hAnsi="Times New Roman" w:cs="Times New Roman"/>
          <w:color w:val="000000" w:themeColor="text1"/>
          <w:sz w:val="28"/>
          <w:szCs w:val="28"/>
          <w:lang w:eastAsia="ru-RU"/>
        </w:rPr>
        <w:lastRenderedPageBreak/>
        <w:t xml:space="preserve">Жалобы на решения и действия (бездействие) ГБУ ЛО «МФЦ» подаются учредителю ГБУ ЛО «МФЦ». </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34F11">
          <w:rPr>
            <w:rFonts w:ascii="Times New Roman" w:eastAsia="Times New Roman" w:hAnsi="Times New Roman" w:cs="Times New Roman"/>
            <w:color w:val="000000" w:themeColor="text1"/>
            <w:sz w:val="28"/>
            <w:szCs w:val="28"/>
            <w:lang w:eastAsia="ru-RU"/>
          </w:rPr>
          <w:t>части 5 статьи 11.2</w:t>
        </w:r>
      </w:hyperlink>
      <w:r w:rsidRPr="00934F11">
        <w:rPr>
          <w:rFonts w:ascii="Times New Roman" w:eastAsia="Times New Roman" w:hAnsi="Times New Roman" w:cs="Times New Roman"/>
          <w:color w:val="000000" w:themeColor="text1"/>
          <w:sz w:val="28"/>
          <w:szCs w:val="28"/>
          <w:lang w:eastAsia="ru-RU"/>
        </w:rPr>
        <w:t xml:space="preserve"> Федерального закона № 210-ФЗ.</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письменной жалобе в обязательном порядке указываются:</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34F11">
        <w:rPr>
          <w:rFonts w:ascii="Times New Roman" w:eastAsia="Times New Roman" w:hAnsi="Times New Roman" w:cs="Times New Roman"/>
          <w:color w:val="000000" w:themeColor="text1"/>
          <w:sz w:val="28"/>
          <w:szCs w:val="28"/>
          <w:lang w:eastAsia="ru-RU"/>
        </w:rPr>
        <w:br/>
        <w:t>по которым должен быть направлен ответ заявителю;</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доводы, на основании которых заявитель не согласен с решением </w:t>
      </w:r>
      <w:r w:rsidRPr="00934F11">
        <w:rPr>
          <w:rFonts w:ascii="Times New Roman" w:eastAsia="Times New Roman" w:hAnsi="Times New Roman" w:cs="Times New Roman"/>
          <w:color w:val="000000" w:themeColor="text1"/>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34F11">
        <w:rPr>
          <w:rFonts w:ascii="Times New Roman" w:eastAsia="Times New Roman" w:hAnsi="Times New Roman" w:cs="Times New Roman"/>
          <w:color w:val="000000" w:themeColor="text1"/>
          <w:sz w:val="28"/>
          <w:szCs w:val="28"/>
          <w:lang w:eastAsia="ru-RU"/>
        </w:rPr>
        <w:br/>
        <w:t>(при наличии), подтверждающие доводы заявителя, либо их копии.</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34F11">
          <w:rPr>
            <w:rFonts w:ascii="Times New Roman" w:eastAsia="Times New Roman" w:hAnsi="Times New Roman" w:cs="Times New Roman"/>
            <w:color w:val="000000" w:themeColor="text1"/>
            <w:sz w:val="28"/>
            <w:szCs w:val="28"/>
            <w:lang w:eastAsia="ru-RU"/>
          </w:rPr>
          <w:t>статьей 11.1</w:t>
        </w:r>
      </w:hyperlink>
      <w:r w:rsidRPr="00934F11">
        <w:rPr>
          <w:rFonts w:ascii="Times New Roman" w:eastAsia="Times New Roman" w:hAnsi="Times New Roman" w:cs="Times New Roman"/>
          <w:color w:val="000000" w:themeColor="text1"/>
          <w:sz w:val="28"/>
          <w:szCs w:val="28"/>
          <w:lang w:eastAsia="ru-RU"/>
        </w:rPr>
        <w:t xml:space="preserve"> Федерального закона № 210-ФЗ, при условии, что это не затрагивает права, свободы и законные интересы других лиц, и если </w:t>
      </w:r>
      <w:r w:rsidRPr="00934F11">
        <w:rPr>
          <w:rFonts w:ascii="Times New Roman" w:eastAsia="Times New Roman" w:hAnsi="Times New Roman" w:cs="Times New Roman"/>
          <w:color w:val="000000" w:themeColor="text1"/>
          <w:sz w:val="28"/>
          <w:szCs w:val="28"/>
          <w:lang w:eastAsia="ru-RU"/>
        </w:rPr>
        <w:lastRenderedPageBreak/>
        <w:t xml:space="preserve">указанные информация </w:t>
      </w:r>
      <w:r w:rsidRPr="00934F11">
        <w:rPr>
          <w:rFonts w:ascii="Times New Roman" w:eastAsia="Times New Roman" w:hAnsi="Times New Roman" w:cs="Times New Roman"/>
          <w:color w:val="000000" w:themeColor="text1"/>
          <w:sz w:val="28"/>
          <w:szCs w:val="28"/>
          <w:lang w:eastAsia="ru-RU"/>
        </w:rPr>
        <w:br/>
        <w:t>и документы не содержат сведений, составляющих государственную или иную охраняемую тайну.</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934F11">
        <w:rPr>
          <w:rFonts w:ascii="Times New Roman" w:eastAsia="Times New Roman" w:hAnsi="Times New Roman" w:cs="Times New Roman"/>
          <w:color w:val="000000" w:themeColor="text1"/>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5.7. По результатам рассмотрения жалобы принимается одно из следующих решений:</w:t>
      </w:r>
    </w:p>
    <w:p w:rsidR="00BA49F4" w:rsidRPr="00934F11" w:rsidRDefault="00BA49F4" w:rsidP="00BA49F4">
      <w:pPr>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49F4" w:rsidRPr="00934F11" w:rsidRDefault="00BA49F4" w:rsidP="00BA49F4">
      <w:pPr>
        <w:tabs>
          <w:tab w:val="left" w:pos="6358"/>
        </w:tabs>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2) в удовлетворении жалобы отказывается.</w:t>
      </w:r>
    </w:p>
    <w:p w:rsidR="00BA49F4" w:rsidRPr="00934F11" w:rsidRDefault="00BA49F4" w:rsidP="00BA49F4">
      <w:pPr>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34F11">
        <w:rPr>
          <w:rFonts w:ascii="Times New Roman" w:eastAsia="Times New Roman" w:hAnsi="Times New Roman" w:cs="Times New Roman"/>
          <w:color w:val="000000" w:themeColor="text1"/>
          <w:sz w:val="28"/>
          <w:szCs w:val="28"/>
          <w:lang w:eastAsia="ru-RU"/>
        </w:rPr>
        <w:br/>
        <w:t>в электронной форме направляется мотивированный ответ о результатах рассмотрения жалобы:</w:t>
      </w:r>
    </w:p>
    <w:p w:rsidR="00BA49F4" w:rsidRPr="00934F11" w:rsidRDefault="00BA49F4" w:rsidP="00BA49F4">
      <w:pPr>
        <w:numPr>
          <w:ilvl w:val="0"/>
          <w:numId w:val="30"/>
        </w:num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34F11">
        <w:rPr>
          <w:rFonts w:ascii="Times New Roman" w:eastAsia="Times New Roman" w:hAnsi="Times New Roman" w:cs="Times New Roman"/>
          <w:color w:val="000000" w:themeColor="text1"/>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49F4" w:rsidRPr="00934F11" w:rsidRDefault="00BA49F4" w:rsidP="00BA49F4">
      <w:pPr>
        <w:widowControl w:val="0"/>
        <w:numPr>
          <w:ilvl w:val="0"/>
          <w:numId w:val="31"/>
        </w:numPr>
        <w:autoSpaceDE w:val="0"/>
        <w:autoSpaceDN w:val="0"/>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49F4" w:rsidRPr="00934F11" w:rsidRDefault="00BA49F4" w:rsidP="00BA49F4">
      <w:pPr>
        <w:tabs>
          <w:tab w:val="left" w:pos="1134"/>
        </w:tabs>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49F4" w:rsidRPr="00934F11" w:rsidRDefault="00BA49F4" w:rsidP="00BA49F4">
      <w:pPr>
        <w:spacing w:after="0" w:line="240" w:lineRule="auto"/>
        <w:jc w:val="both"/>
        <w:rPr>
          <w:rFonts w:ascii="Times New Roman" w:eastAsia="Times New Roman" w:hAnsi="Times New Roman" w:cs="Times New Roman"/>
          <w:iCs/>
          <w:color w:val="000000" w:themeColor="text1"/>
          <w:sz w:val="28"/>
          <w:szCs w:val="28"/>
          <w:lang w:eastAsia="ru-RU"/>
        </w:rPr>
      </w:pPr>
    </w:p>
    <w:p w:rsidR="00BA49F4" w:rsidRPr="00934F11" w:rsidRDefault="00BA49F4" w:rsidP="00BA49F4">
      <w:pPr>
        <w:keepNext/>
        <w:spacing w:after="0" w:line="360" w:lineRule="auto"/>
        <w:jc w:val="center"/>
        <w:outlineLvl w:val="0"/>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b/>
          <w:color w:val="000000" w:themeColor="text1"/>
          <w:sz w:val="28"/>
          <w:szCs w:val="28"/>
          <w:lang w:eastAsia="ru-RU"/>
        </w:rPr>
        <w:lastRenderedPageBreak/>
        <w:t xml:space="preserve">6. Особенности выполнения административных процедур </w:t>
      </w:r>
      <w:r w:rsidRPr="00934F11">
        <w:rPr>
          <w:rFonts w:ascii="Times New Roman" w:eastAsia="Times New Roman" w:hAnsi="Times New Roman" w:cs="Times New Roman"/>
          <w:b/>
          <w:color w:val="000000" w:themeColor="text1"/>
          <w:sz w:val="28"/>
          <w:szCs w:val="28"/>
          <w:lang w:eastAsia="ru-RU"/>
        </w:rPr>
        <w:br/>
        <w:t>в многофункциональных центрах</w:t>
      </w:r>
    </w:p>
    <w:p w:rsidR="00BA49F4" w:rsidRPr="00934F11" w:rsidRDefault="00BA49F4" w:rsidP="00BA49F4">
      <w:pPr>
        <w:autoSpaceDE w:val="0"/>
        <w:autoSpaceDN w:val="0"/>
        <w:adjustRightInd w:val="0"/>
        <w:spacing w:after="0" w:line="240" w:lineRule="auto"/>
        <w:ind w:firstLine="540"/>
        <w:jc w:val="both"/>
        <w:rPr>
          <w:rFonts w:ascii="Times New Roman" w:eastAsia="Calibri" w:hAnsi="Times New Roman" w:cs="Times New Roman"/>
          <w:bCs/>
          <w:color w:val="000000" w:themeColor="text1"/>
          <w:sz w:val="28"/>
          <w:szCs w:val="28"/>
        </w:rPr>
      </w:pPr>
    </w:p>
    <w:p w:rsidR="00BA49F4" w:rsidRPr="00934F11" w:rsidRDefault="00BA49F4" w:rsidP="00BA49F4">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934F11">
        <w:rPr>
          <w:rFonts w:ascii="Times New Roman" w:eastAsia="Calibri" w:hAnsi="Times New Roman" w:cs="Times New Roman"/>
          <w:bCs/>
          <w:color w:val="000000" w:themeColor="text1"/>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6.2. В случае подачи документов в администрацию посредством</w:t>
      </w:r>
      <w:r w:rsidRPr="00934F11">
        <w:rPr>
          <w:rFonts w:ascii="Times New Roman" w:eastAsia="Times New Roman" w:hAnsi="Times New Roman" w:cs="Times New Roman"/>
          <w:color w:val="000000" w:themeColor="text1"/>
          <w:sz w:val="28"/>
          <w:szCs w:val="28"/>
          <w:lang w:eastAsia="ru-RU"/>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б) определяет предмет обращения;</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в) проводит проверку правильности заполнения обращения;</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г) проводит проверку укомплектованности пакета документов;</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Calibri" w:hAnsi="Times New Roman" w:cs="Times New Roman"/>
          <w:color w:val="000000" w:themeColor="text1"/>
          <w:sz w:val="28"/>
          <w:szCs w:val="28"/>
        </w:rPr>
        <w:t>е) заверяет каждый документ дела своей электронной подписью;</w:t>
      </w:r>
    </w:p>
    <w:p w:rsidR="00BA49F4" w:rsidRPr="00934F11" w:rsidRDefault="00BA49F4" w:rsidP="00BA49F4">
      <w:pPr>
        <w:widowControl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Calibri" w:hAnsi="Times New Roman" w:cs="Times New Roman"/>
          <w:color w:val="000000" w:themeColor="text1"/>
          <w:sz w:val="28"/>
          <w:szCs w:val="28"/>
        </w:rPr>
        <w:t>ж) направляет копии документов и реестр документов в администрацию:</w:t>
      </w:r>
    </w:p>
    <w:p w:rsidR="00BA49F4" w:rsidRPr="00934F11" w:rsidRDefault="00BA49F4" w:rsidP="00BA49F4">
      <w:pPr>
        <w:widowControl w:val="0"/>
        <w:spacing w:after="0" w:line="240" w:lineRule="auto"/>
        <w:ind w:firstLine="709"/>
        <w:jc w:val="both"/>
        <w:rPr>
          <w:rFonts w:ascii="Times New Roman" w:eastAsia="Calibri" w:hAnsi="Times New Roman" w:cs="Times New Roman"/>
          <w:color w:val="000000" w:themeColor="text1"/>
          <w:sz w:val="28"/>
          <w:szCs w:val="28"/>
        </w:rPr>
      </w:pPr>
      <w:r w:rsidRPr="00934F11">
        <w:rPr>
          <w:rFonts w:ascii="Times New Roman" w:eastAsia="Calibri" w:hAnsi="Times New Roman" w:cs="Times New Roman"/>
          <w:color w:val="000000" w:themeColor="text1"/>
          <w:sz w:val="28"/>
          <w:szCs w:val="28"/>
        </w:rPr>
        <w:t xml:space="preserve">- в электронной форме (в составе пакетов электронных дел) - в день обращения заявителя в </w:t>
      </w:r>
      <w:r w:rsidRPr="00934F11">
        <w:rPr>
          <w:rFonts w:ascii="Times New Roman" w:eastAsia="Times New Roman" w:hAnsi="Times New Roman" w:cs="Times New Roman"/>
          <w:color w:val="000000" w:themeColor="text1"/>
          <w:sz w:val="28"/>
          <w:szCs w:val="28"/>
          <w:lang w:eastAsia="ru-RU"/>
        </w:rPr>
        <w:t>ГБУ ЛО «МФЦ»</w:t>
      </w:r>
      <w:r w:rsidRPr="00934F11">
        <w:rPr>
          <w:rFonts w:ascii="Times New Roman" w:eastAsia="Calibri" w:hAnsi="Times New Roman" w:cs="Times New Roman"/>
          <w:color w:val="000000" w:themeColor="text1"/>
          <w:sz w:val="28"/>
          <w:szCs w:val="28"/>
        </w:rPr>
        <w:t>;</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34F11">
        <w:rPr>
          <w:rFonts w:ascii="Times New Roman" w:eastAsia="Times New Roman" w:hAnsi="Times New Roman" w:cs="Times New Roman"/>
          <w:color w:val="000000" w:themeColor="text1"/>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По окончании приема документов работник ГБУ ЛО «МФЦ» выдает заявителю расписку в приеме документов.</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gramStart"/>
      <w:r w:rsidRPr="00934F11">
        <w:rPr>
          <w:rFonts w:ascii="Times New Roman" w:eastAsia="Times New Roman" w:hAnsi="Times New Roman" w:cs="Times New Roman"/>
          <w:color w:val="000000" w:themeColor="text1"/>
          <w:sz w:val="28"/>
          <w:szCs w:val="28"/>
          <w:lang w:eastAsia="ru-RU"/>
        </w:rPr>
        <w:t>передает  работнику</w:t>
      </w:r>
      <w:proofErr w:type="gramEnd"/>
      <w:r w:rsidRPr="00934F11">
        <w:rPr>
          <w:rFonts w:ascii="Times New Roman" w:eastAsia="Times New Roman" w:hAnsi="Times New Roman" w:cs="Times New Roman"/>
          <w:color w:val="000000" w:themeColor="text1"/>
          <w:sz w:val="28"/>
          <w:szCs w:val="28"/>
          <w:lang w:eastAsia="ru-RU"/>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в электронной форме в течение 1 рабочего дня со дня принятия решения </w:t>
      </w:r>
      <w:r w:rsidRPr="00934F11">
        <w:rPr>
          <w:rFonts w:ascii="Times New Roman" w:eastAsia="Times New Roman" w:hAnsi="Times New Roman" w:cs="Times New Roman"/>
          <w:color w:val="000000" w:themeColor="text1"/>
          <w:sz w:val="28"/>
          <w:szCs w:val="28"/>
          <w:lang w:eastAsia="ru-RU"/>
        </w:rPr>
        <w:br/>
      </w:r>
      <w:r w:rsidRPr="00934F11">
        <w:rPr>
          <w:rFonts w:ascii="Times New Roman" w:eastAsia="Times New Roman" w:hAnsi="Times New Roman" w:cs="Times New Roman"/>
          <w:color w:val="000000" w:themeColor="text1"/>
          <w:sz w:val="28"/>
          <w:szCs w:val="28"/>
          <w:lang w:eastAsia="ru-RU"/>
        </w:rPr>
        <w:lastRenderedPageBreak/>
        <w:t>о предоставлении (отказе в предоставлении) муниципальной услуги заявителю;</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4F11">
        <w:rPr>
          <w:rFonts w:ascii="Times New Roman" w:eastAsia="Times New Roman" w:hAnsi="Times New Roman" w:cs="Times New Roman"/>
          <w:color w:val="000000" w:themeColor="text1"/>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34F11">
        <w:rPr>
          <w:rFonts w:ascii="Times New Roman" w:eastAsia="Times New Roman" w:hAnsi="Times New Roman" w:cs="Times New Roman"/>
          <w:color w:val="000000" w:themeColor="text1"/>
          <w:sz w:val="28"/>
          <w:szCs w:val="28"/>
          <w:lang w:eastAsia="ru-RU"/>
        </w:rPr>
        <w:br/>
        <w:t xml:space="preserve">от администрации сообщает заявителю о принятом решении по телефону </w:t>
      </w:r>
      <w:r w:rsidRPr="00934F11">
        <w:rPr>
          <w:rFonts w:ascii="Times New Roman" w:eastAsia="Times New Roman" w:hAnsi="Times New Roman" w:cs="Times New Roman"/>
          <w:color w:val="000000" w:themeColor="text1"/>
          <w:sz w:val="28"/>
          <w:szCs w:val="28"/>
          <w:lang w:eastAsia="ru-RU"/>
        </w:rPr>
        <w:br/>
        <w:t xml:space="preserve">(с записью даты и времени телефонного звонка или посредством </w:t>
      </w:r>
      <w:r w:rsidRPr="00934F11">
        <w:rPr>
          <w:rFonts w:ascii="Times New Roman" w:eastAsia="Times New Roman" w:hAnsi="Times New Roman" w:cs="Times New Roman"/>
          <w:color w:val="000000" w:themeColor="text1"/>
          <w:sz w:val="28"/>
          <w:szCs w:val="28"/>
          <w:lang w:eastAsia="ru-RU"/>
        </w:rPr>
        <w:br/>
        <w:t>смс-информирования), а также о возможности получения документов в ГБУ ЛО «МФЦ».</w:t>
      </w:r>
    </w:p>
    <w:p w:rsidR="00BA49F4" w:rsidRPr="00934F11" w:rsidRDefault="00BA49F4" w:rsidP="00BA49F4">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color w:val="000000" w:themeColor="text1"/>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Pr="00934F11">
        <w:rPr>
          <w:rFonts w:ascii="Times New Roman" w:eastAsia="Times New Roman" w:hAnsi="Times New Roman" w:cs="Times New Roman"/>
          <w:b/>
          <w:bCs/>
          <w:color w:val="000000" w:themeColor="text1"/>
          <w:sz w:val="24"/>
          <w:szCs w:val="24"/>
          <w:lang w:eastAsia="ru-RU"/>
        </w:rPr>
        <w:br w:type="page"/>
      </w:r>
    </w:p>
    <w:p w:rsidR="00BA49F4" w:rsidRPr="00934F11" w:rsidRDefault="00BA49F4" w:rsidP="00BA49F4">
      <w:pPr>
        <w:keepNext/>
        <w:spacing w:after="0" w:line="360" w:lineRule="auto"/>
        <w:jc w:val="right"/>
        <w:outlineLvl w:val="0"/>
        <w:rPr>
          <w:rFonts w:ascii="Times New Roman" w:eastAsia="Times New Roman" w:hAnsi="Times New Roman" w:cs="Times New Roman"/>
          <w:bCs/>
          <w:color w:val="000000" w:themeColor="text1"/>
          <w:sz w:val="28"/>
          <w:szCs w:val="20"/>
          <w:lang w:eastAsia="ru-RU"/>
        </w:rPr>
      </w:pPr>
      <w:r w:rsidRPr="00934F11">
        <w:rPr>
          <w:rFonts w:ascii="Times New Roman" w:eastAsia="Times New Roman" w:hAnsi="Times New Roman" w:cs="Times New Roman"/>
          <w:b/>
          <w:bCs/>
          <w:color w:val="000000" w:themeColor="text1"/>
          <w:sz w:val="28"/>
          <w:szCs w:val="20"/>
          <w:lang w:eastAsia="ru-RU"/>
        </w:rPr>
        <w:lastRenderedPageBreak/>
        <w:t>Приложение 1</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к административному регламенту</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 </w:t>
      </w:r>
    </w:p>
    <w:p w:rsidR="00BA49F4" w:rsidRPr="00934F11" w:rsidRDefault="00BA49F4" w:rsidP="00BA49F4">
      <w:pPr>
        <w:widowControl w:val="0"/>
        <w:spacing w:after="0" w:line="240" w:lineRule="auto"/>
        <w:jc w:val="right"/>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 xml:space="preserve">В межведомственную комиссию </w:t>
      </w:r>
    </w:p>
    <w:p w:rsidR="00BA49F4" w:rsidRPr="00934F11" w:rsidRDefault="00BA49F4" w:rsidP="00BA49F4">
      <w:pPr>
        <w:widowControl w:val="0"/>
        <w:spacing w:after="0" w:line="240" w:lineRule="auto"/>
        <w:jc w:val="right"/>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 xml:space="preserve">по признанию помещения жилым помещением, </w:t>
      </w:r>
    </w:p>
    <w:p w:rsidR="00BA49F4" w:rsidRPr="00934F11" w:rsidRDefault="00BA49F4" w:rsidP="00BA49F4">
      <w:pPr>
        <w:widowControl w:val="0"/>
        <w:spacing w:after="0" w:line="240" w:lineRule="auto"/>
        <w:jc w:val="right"/>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 xml:space="preserve">жилого помещения пригодным (непригодным) </w:t>
      </w:r>
    </w:p>
    <w:p w:rsidR="00BA49F4" w:rsidRPr="00934F11" w:rsidRDefault="00BA49F4" w:rsidP="00BA49F4">
      <w:pPr>
        <w:widowControl w:val="0"/>
        <w:spacing w:after="0" w:line="240" w:lineRule="auto"/>
        <w:jc w:val="right"/>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 xml:space="preserve">для проживания граждан, а также многоквартирного дома </w:t>
      </w:r>
    </w:p>
    <w:p w:rsidR="00BA49F4" w:rsidRPr="00934F11" w:rsidRDefault="00BA49F4" w:rsidP="00BA49F4">
      <w:pPr>
        <w:widowControl w:val="0"/>
        <w:spacing w:after="0" w:line="240" w:lineRule="auto"/>
        <w:jc w:val="right"/>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 xml:space="preserve">аварийным и подлежащим сносу или </w:t>
      </w:r>
    </w:p>
    <w:p w:rsidR="00BA49F4" w:rsidRPr="00934F11" w:rsidRDefault="00BA49F4" w:rsidP="00BA49F4">
      <w:pPr>
        <w:widowControl w:val="0"/>
        <w:spacing w:after="0" w:line="240" w:lineRule="auto"/>
        <w:jc w:val="right"/>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реконструкции (далее – комиссия)</w:t>
      </w:r>
    </w:p>
    <w:p w:rsidR="00BA49F4" w:rsidRPr="00934F11" w:rsidRDefault="00BA49F4" w:rsidP="00BA49F4">
      <w:pPr>
        <w:widowControl w:val="0"/>
        <w:spacing w:after="0" w:line="240" w:lineRule="auto"/>
        <w:jc w:val="right"/>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администрации муниципального образования</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_____________________________________________________</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от _____________________________________________________</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(указать статус заявителя) </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_____________________________________________________</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 xml:space="preserve">(фамилия, имя, отчество гражданина, наименование, </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адрес места нахождения юридического лица)</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_____________________________________________________</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(адрес места жительства/нахождения)</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_____________________________________________________</w:t>
      </w: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(контактный телефон)</w:t>
      </w:r>
    </w:p>
    <w:p w:rsidR="00BA49F4" w:rsidRPr="00934F11" w:rsidRDefault="00BA49F4" w:rsidP="00BA49F4">
      <w:pPr>
        <w:widowControl w:val="0"/>
        <w:spacing w:after="0" w:line="240" w:lineRule="auto"/>
        <w:jc w:val="right"/>
        <w:rPr>
          <w:rFonts w:ascii="Times New Roman" w:eastAsia="Times New Roman" w:hAnsi="Times New Roman" w:cs="Times New Roman"/>
          <w:b/>
          <w:bCs/>
          <w:color w:val="000000" w:themeColor="text1"/>
          <w:sz w:val="24"/>
          <w:szCs w:val="24"/>
          <w:lang w:eastAsia="ru-RU"/>
        </w:rPr>
      </w:pPr>
    </w:p>
    <w:p w:rsidR="00BA49F4" w:rsidRPr="00934F11" w:rsidRDefault="00BA49F4" w:rsidP="00BA49F4">
      <w:pPr>
        <w:widowControl w:val="0"/>
        <w:spacing w:after="0" w:line="240" w:lineRule="auto"/>
        <w:jc w:val="right"/>
        <w:rPr>
          <w:rFonts w:ascii="Times New Roman" w:eastAsia="Times New Roman" w:hAnsi="Times New Roman" w:cs="Times New Roman"/>
          <w:color w:val="000000" w:themeColor="text1"/>
          <w:sz w:val="28"/>
          <w:szCs w:val="28"/>
          <w:lang w:eastAsia="ru-RU"/>
        </w:rPr>
      </w:pPr>
    </w:p>
    <w:p w:rsidR="00BA49F4" w:rsidRPr="00934F11" w:rsidRDefault="00BA49F4" w:rsidP="00BA49F4">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t>ЗАЯВЛЕНИЕ</w:t>
      </w:r>
    </w:p>
    <w:p w:rsidR="00BA49F4" w:rsidRPr="00934F11" w:rsidRDefault="00BA49F4" w:rsidP="00BA49F4">
      <w:pPr>
        <w:widowControl w:val="0"/>
        <w:spacing w:after="0" w:line="240" w:lineRule="auto"/>
        <w:jc w:val="center"/>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 xml:space="preserve">Прошу провести оценку соответствия </w:t>
      </w:r>
      <w:proofErr w:type="gramStart"/>
      <w:r w:rsidRPr="00934F11">
        <w:rPr>
          <w:rFonts w:ascii="Times New Roman" w:eastAsia="Times New Roman" w:hAnsi="Times New Roman" w:cs="Times New Roman"/>
          <w:color w:val="000000" w:themeColor="text1"/>
          <w:sz w:val="24"/>
          <w:szCs w:val="24"/>
          <w:lang w:eastAsia="ru-RU"/>
        </w:rPr>
        <w:t>помещения  по</w:t>
      </w:r>
      <w:proofErr w:type="gramEnd"/>
      <w:r w:rsidRPr="00934F11">
        <w:rPr>
          <w:rFonts w:ascii="Times New Roman" w:eastAsia="Times New Roman" w:hAnsi="Times New Roman" w:cs="Times New Roman"/>
          <w:color w:val="000000" w:themeColor="text1"/>
          <w:sz w:val="24"/>
          <w:szCs w:val="24"/>
          <w:lang w:eastAsia="ru-RU"/>
        </w:rPr>
        <w:t xml:space="preserve">  адресу:</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__________________________________________________________________________________</w:t>
      </w:r>
      <w:r w:rsidRPr="00934F11">
        <w:rPr>
          <w:rFonts w:ascii="Times New Roman" w:eastAsia="Times New Roman" w:hAnsi="Times New Roman" w:cs="Times New Roman"/>
          <w:color w:val="000000" w:themeColor="text1"/>
          <w:sz w:val="24"/>
          <w:szCs w:val="24"/>
          <w:lang w:eastAsia="ru-RU"/>
        </w:rPr>
        <w:br/>
        <w:t>кадастровый номер (при наличии): __________________________________________________</w:t>
      </w:r>
    </w:p>
    <w:p w:rsidR="00BA49F4" w:rsidRPr="00934F11" w:rsidRDefault="00BA49F4" w:rsidP="00BA49F4">
      <w:pPr>
        <w:spacing w:after="0" w:line="240" w:lineRule="auto"/>
        <w:jc w:val="both"/>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934F11">
        <w:rPr>
          <w:rFonts w:ascii="Times New Roman" w:eastAsia="Times New Roman" w:hAnsi="Times New Roman" w:cs="Times New Roman"/>
          <w:color w:val="000000" w:themeColor="text1"/>
          <w:sz w:val="24"/>
          <w:szCs w:val="24"/>
          <w:lang w:eastAsia="ru-RU"/>
        </w:rPr>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934F11">
        <w:rPr>
          <w:rFonts w:ascii="Times New Roman" w:eastAsia="Times New Roman" w:hAnsi="Times New Roman" w:cs="Times New Roman"/>
          <w:color w:val="000000" w:themeColor="text1"/>
          <w:sz w:val="24"/>
          <w:szCs w:val="24"/>
          <w:lang w:eastAsia="ru-RU"/>
        </w:rPr>
        <w:br/>
        <w:t>№ 47, и признать его _____________________________________________</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К заявлению прилагаются:</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BA49F4" w:rsidRPr="00934F11" w:rsidRDefault="00BA49F4" w:rsidP="00BA49F4">
      <w:pPr>
        <w:widowControl w:val="0"/>
        <w:pBdr>
          <w:bottom w:val="single" w:sz="12" w:space="1" w:color="auto"/>
        </w:pBdr>
        <w:spacing w:after="0" w:line="240" w:lineRule="auto"/>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Дополнительные документы __________________________________________________________________________________________________________________________________________________________</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Результат рассмотрения заявления прошу:</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w:t>
      </w:r>
      <w:r w:rsidRPr="00934F11">
        <w:rPr>
          <w:rFonts w:ascii="Times New Roman" w:eastAsia="Times New Roman" w:hAnsi="Times New Roman" w:cs="Times New Roman"/>
          <w:color w:val="000000" w:themeColor="text1"/>
          <w:sz w:val="24"/>
          <w:szCs w:val="24"/>
          <w:lang w:eastAsia="ru-RU"/>
        </w:rPr>
        <w:tab/>
        <w:t>Выдать на руки в Администрации</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w:t>
      </w:r>
      <w:r w:rsidRPr="00934F11">
        <w:rPr>
          <w:rFonts w:ascii="Times New Roman" w:eastAsia="Times New Roman" w:hAnsi="Times New Roman" w:cs="Times New Roman"/>
          <w:color w:val="000000" w:themeColor="text1"/>
          <w:sz w:val="24"/>
          <w:szCs w:val="24"/>
          <w:lang w:eastAsia="ru-RU"/>
        </w:rPr>
        <w:tab/>
        <w:t>Выдать на руки в МФЦ</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w:t>
      </w:r>
      <w:r w:rsidRPr="00934F11">
        <w:rPr>
          <w:rFonts w:ascii="Times New Roman" w:eastAsia="Times New Roman" w:hAnsi="Times New Roman" w:cs="Times New Roman"/>
          <w:color w:val="000000" w:themeColor="text1"/>
          <w:sz w:val="24"/>
          <w:szCs w:val="24"/>
          <w:lang w:eastAsia="ru-RU"/>
        </w:rPr>
        <w:tab/>
        <w:t>Направить по почте: ______________________________________________</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w:t>
      </w:r>
      <w:r w:rsidRPr="00934F11">
        <w:rPr>
          <w:rFonts w:ascii="Times New Roman" w:eastAsia="Times New Roman" w:hAnsi="Times New Roman" w:cs="Times New Roman"/>
          <w:color w:val="000000" w:themeColor="text1"/>
          <w:sz w:val="24"/>
          <w:szCs w:val="24"/>
          <w:lang w:eastAsia="ru-RU"/>
        </w:rPr>
        <w:tab/>
        <w:t>Направить в электронной форме в личный кабинет на ПГУ ЛО</w:t>
      </w: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0"/>
          <w:szCs w:val="20"/>
          <w:lang w:eastAsia="ru-RU"/>
        </w:rPr>
      </w:pPr>
    </w:p>
    <w:p w:rsidR="00BA49F4" w:rsidRPr="00934F11" w:rsidRDefault="00BA49F4" w:rsidP="00BA49F4">
      <w:pPr>
        <w:widowControl w:val="0"/>
        <w:spacing w:after="0" w:line="240" w:lineRule="auto"/>
        <w:rPr>
          <w:rFonts w:ascii="Times New Roman" w:eastAsia="Times New Roman" w:hAnsi="Times New Roman" w:cs="Times New Roman"/>
          <w:color w:val="000000" w:themeColor="text1"/>
          <w:sz w:val="20"/>
          <w:szCs w:val="20"/>
          <w:lang w:eastAsia="ru-RU"/>
        </w:rPr>
      </w:pPr>
      <w:r w:rsidRPr="00934F11">
        <w:rPr>
          <w:rFonts w:ascii="Times New Roman" w:eastAsia="Times New Roman" w:hAnsi="Times New Roman" w:cs="Times New Roman"/>
          <w:color w:val="000000" w:themeColor="text1"/>
          <w:sz w:val="20"/>
          <w:szCs w:val="20"/>
          <w:lang w:eastAsia="ru-RU"/>
        </w:rPr>
        <w:t>___________________                                                                                          __________________</w:t>
      </w:r>
    </w:p>
    <w:p w:rsidR="00BA49F4" w:rsidRPr="00934F11" w:rsidRDefault="00BA49F4" w:rsidP="00BA49F4">
      <w:pPr>
        <w:widowControl w:val="0"/>
        <w:spacing w:after="0" w:line="240" w:lineRule="auto"/>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color w:val="000000" w:themeColor="text1"/>
          <w:sz w:val="24"/>
          <w:szCs w:val="24"/>
          <w:lang w:eastAsia="ru-RU"/>
        </w:rPr>
        <w:t>(</w:t>
      </w:r>
      <w:proofErr w:type="gramStart"/>
      <w:r w:rsidRPr="00934F11">
        <w:rPr>
          <w:rFonts w:ascii="Times New Roman" w:eastAsia="Times New Roman" w:hAnsi="Times New Roman" w:cs="Times New Roman"/>
          <w:color w:val="000000" w:themeColor="text1"/>
          <w:sz w:val="24"/>
          <w:szCs w:val="24"/>
          <w:lang w:eastAsia="ru-RU"/>
        </w:rPr>
        <w:t>дата)   </w:t>
      </w:r>
      <w:proofErr w:type="gramEnd"/>
      <w:r w:rsidRPr="00934F11">
        <w:rPr>
          <w:rFonts w:ascii="Times New Roman" w:eastAsia="Times New Roman" w:hAnsi="Times New Roman" w:cs="Times New Roman"/>
          <w:color w:val="000000" w:themeColor="text1"/>
          <w:sz w:val="24"/>
          <w:szCs w:val="24"/>
          <w:lang w:eastAsia="ru-RU"/>
        </w:rPr>
        <w:t>                                                                                                           (подпись)</w:t>
      </w:r>
    </w:p>
    <w:p w:rsidR="00BA49F4" w:rsidRPr="00934F11" w:rsidRDefault="00BA49F4" w:rsidP="00BA49F4">
      <w:pPr>
        <w:spacing w:after="200" w:line="276" w:lineRule="auto"/>
        <w:rPr>
          <w:rFonts w:ascii="Times New Roman" w:eastAsia="Times New Roman" w:hAnsi="Times New Roman" w:cs="Times New Roman"/>
          <w:b/>
          <w:bCs/>
          <w:color w:val="000000" w:themeColor="text1"/>
          <w:sz w:val="24"/>
          <w:szCs w:val="24"/>
          <w:lang w:eastAsia="ru-RU"/>
        </w:rPr>
      </w:pPr>
      <w:r w:rsidRPr="00934F11">
        <w:rPr>
          <w:rFonts w:ascii="Times New Roman" w:eastAsia="Times New Roman" w:hAnsi="Times New Roman" w:cs="Times New Roman"/>
          <w:b/>
          <w:bCs/>
          <w:color w:val="000000" w:themeColor="text1"/>
          <w:sz w:val="24"/>
          <w:szCs w:val="24"/>
          <w:lang w:eastAsia="ru-RU"/>
        </w:rPr>
        <w:br w:type="page"/>
      </w:r>
    </w:p>
    <w:p w:rsidR="00BA49F4" w:rsidRPr="00BA49F4" w:rsidRDefault="00BA49F4" w:rsidP="00BA49F4">
      <w:pPr>
        <w:keepNext/>
        <w:spacing w:after="0" w:line="360" w:lineRule="auto"/>
        <w:jc w:val="right"/>
        <w:outlineLvl w:val="0"/>
        <w:rPr>
          <w:rFonts w:ascii="Times New Roman" w:eastAsia="Times New Roman" w:hAnsi="Times New Roman" w:cs="Times New Roman"/>
          <w:bCs/>
          <w:sz w:val="28"/>
          <w:szCs w:val="20"/>
          <w:lang w:eastAsia="ru-RU"/>
        </w:rPr>
      </w:pPr>
      <w:r w:rsidRPr="00BA49F4">
        <w:rPr>
          <w:rFonts w:ascii="Times New Roman" w:eastAsia="Times New Roman" w:hAnsi="Times New Roman" w:cs="Times New Roman"/>
          <w:b/>
          <w:bCs/>
          <w:sz w:val="28"/>
          <w:szCs w:val="20"/>
          <w:lang w:eastAsia="ru-RU"/>
        </w:rPr>
        <w:lastRenderedPageBreak/>
        <w:t>Приложение 2</w:t>
      </w:r>
    </w:p>
    <w:p w:rsidR="00BA49F4" w:rsidRPr="00BA49F4" w:rsidRDefault="00BA49F4" w:rsidP="00BA49F4">
      <w:pPr>
        <w:widowControl w:val="0"/>
        <w:spacing w:after="0" w:line="240" w:lineRule="auto"/>
        <w:jc w:val="right"/>
        <w:rPr>
          <w:rFonts w:ascii="Times New Roman" w:eastAsia="Times New Roman" w:hAnsi="Times New Roman" w:cs="Times New Roman"/>
          <w:sz w:val="24"/>
          <w:szCs w:val="24"/>
          <w:lang w:eastAsia="ru-RU"/>
        </w:rPr>
      </w:pPr>
      <w:r w:rsidRPr="00BA49F4">
        <w:rPr>
          <w:rFonts w:ascii="Times New Roman" w:eastAsia="Times New Roman" w:hAnsi="Times New Roman" w:cs="Times New Roman"/>
          <w:b/>
          <w:bCs/>
          <w:sz w:val="24"/>
          <w:szCs w:val="24"/>
          <w:lang w:eastAsia="ru-RU"/>
        </w:rPr>
        <w:t>к административному регламенту</w:t>
      </w:r>
    </w:p>
    <w:p w:rsidR="00BA49F4" w:rsidRPr="00BA49F4" w:rsidRDefault="00BA49F4" w:rsidP="00BA49F4">
      <w:pPr>
        <w:widowControl w:val="0"/>
        <w:spacing w:after="0" w:line="240" w:lineRule="auto"/>
        <w:ind w:left="-567" w:firstLine="567"/>
        <w:jc w:val="center"/>
        <w:rPr>
          <w:rFonts w:ascii="Times New Roman" w:eastAsia="Times New Roman" w:hAnsi="Times New Roman" w:cs="Times New Roman"/>
          <w:b/>
          <w:bCs/>
          <w:sz w:val="28"/>
          <w:szCs w:val="28"/>
          <w:lang w:eastAsia="ru-RU"/>
        </w:rPr>
      </w:pPr>
    </w:p>
    <w:p w:rsidR="00BA49F4" w:rsidRPr="00BA49F4" w:rsidRDefault="00BA49F4" w:rsidP="00BA49F4">
      <w:pPr>
        <w:spacing w:after="0" w:line="240" w:lineRule="auto"/>
        <w:jc w:val="right"/>
        <w:rPr>
          <w:rFonts w:ascii="Times New Roman" w:eastAsia="Times New Roman" w:hAnsi="Times New Roman" w:cs="Times New Roman"/>
          <w:bCs/>
          <w:sz w:val="24"/>
          <w:szCs w:val="24"/>
          <w:lang w:eastAsia="ru-RU"/>
        </w:rPr>
      </w:pPr>
      <w:r w:rsidRPr="00BA49F4">
        <w:rPr>
          <w:rFonts w:ascii="Times New Roman" w:eastAsia="Times New Roman" w:hAnsi="Times New Roman" w:cs="Times New Roman"/>
          <w:bCs/>
          <w:sz w:val="24"/>
          <w:szCs w:val="24"/>
          <w:lang w:eastAsia="ru-RU"/>
        </w:rPr>
        <w:t>(форма)</w:t>
      </w:r>
    </w:p>
    <w:p w:rsidR="00BA49F4" w:rsidRPr="00BA49F4" w:rsidRDefault="00BA49F4" w:rsidP="00BA49F4">
      <w:pPr>
        <w:spacing w:before="360" w:after="120" w:line="240" w:lineRule="auto"/>
        <w:jc w:val="center"/>
        <w:rPr>
          <w:rFonts w:ascii="Times New Roman" w:eastAsia="Times New Roman" w:hAnsi="Times New Roman" w:cs="Times New Roman"/>
          <w:b/>
          <w:bCs/>
          <w:sz w:val="26"/>
          <w:szCs w:val="26"/>
          <w:lang w:eastAsia="ru-RU"/>
        </w:rPr>
      </w:pPr>
      <w:r w:rsidRPr="00BA49F4">
        <w:rPr>
          <w:rFonts w:ascii="Times New Roman" w:eastAsia="Times New Roman" w:hAnsi="Times New Roman" w:cs="Times New Roman"/>
          <w:b/>
          <w:bCs/>
          <w:sz w:val="26"/>
          <w:szCs w:val="26"/>
          <w:lang w:eastAsia="ru-RU"/>
        </w:rPr>
        <w:t>ЗАКЛЮЧЕНИЕ</w:t>
      </w:r>
    </w:p>
    <w:p w:rsidR="00BA49F4" w:rsidRPr="00BA49F4" w:rsidRDefault="00BA49F4" w:rsidP="00BA49F4">
      <w:pPr>
        <w:spacing w:after="360" w:line="240" w:lineRule="auto"/>
        <w:ind w:firstLine="567"/>
        <w:jc w:val="center"/>
        <w:rPr>
          <w:rFonts w:ascii="Times New Roman" w:eastAsia="Times New Roman" w:hAnsi="Times New Roman" w:cs="Times New Roman"/>
          <w:sz w:val="26"/>
          <w:szCs w:val="26"/>
          <w:lang w:eastAsia="ru-RU"/>
        </w:rPr>
      </w:pPr>
      <w:r w:rsidRPr="00BA49F4">
        <w:rPr>
          <w:rFonts w:ascii="Times New Roman" w:eastAsia="Times New Roman" w:hAnsi="Times New Roman" w:cs="Times New Roman"/>
          <w:snapToGrid w:val="0"/>
          <w:sz w:val="26"/>
          <w:szCs w:val="26"/>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BA49F4">
        <w:rPr>
          <w:rFonts w:ascii="Times New Roman" w:eastAsia="Times New Roman" w:hAnsi="Times New Roman" w:cs="Times New Roman"/>
          <w:snapToGrid w:val="0"/>
          <w:sz w:val="26"/>
          <w:szCs w:val="26"/>
          <w:lang w:eastAsia="ru-RU"/>
        </w:rPr>
        <w:br/>
        <w:t>жилого помещения непригодным для проживания</w:t>
      </w:r>
      <w:r w:rsidRPr="00BA49F4">
        <w:rPr>
          <w:rFonts w:ascii="Times New Roman" w:eastAsia="Times New Roman" w:hAnsi="Times New Roman" w:cs="Times New Roman"/>
          <w:sz w:val="26"/>
          <w:szCs w:val="26"/>
          <w:lang w:eastAsia="ru-RU"/>
        </w:rPr>
        <w:t xml:space="preserve">, многоквартирного дома </w:t>
      </w:r>
      <w:r w:rsidRPr="00BA49F4">
        <w:rPr>
          <w:rFonts w:ascii="Times New Roman" w:eastAsia="Times New Roman" w:hAnsi="Times New Roman" w:cs="Times New Roman"/>
          <w:sz w:val="26"/>
          <w:szCs w:val="26"/>
          <w:lang w:eastAsia="ru-RU"/>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BA49F4" w:rsidRPr="00BA49F4" w:rsidTr="00BA49F4">
        <w:trPr>
          <w:cantSplit/>
        </w:trPr>
        <w:tc>
          <w:tcPr>
            <w:tcW w:w="369" w:type="dxa"/>
            <w:vAlign w:val="bottom"/>
            <w:hideMark/>
          </w:tcPr>
          <w:p w:rsidR="00BA49F4" w:rsidRPr="00BA49F4" w:rsidRDefault="00BA49F4" w:rsidP="00BA49F4">
            <w:pPr>
              <w:autoSpaceDE w:val="0"/>
              <w:autoSpaceDN w:val="0"/>
              <w:spacing w:after="0" w:line="276"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w:t>
            </w:r>
          </w:p>
        </w:tc>
        <w:tc>
          <w:tcPr>
            <w:tcW w:w="3686" w:type="dxa"/>
            <w:tcBorders>
              <w:top w:val="nil"/>
              <w:left w:val="nil"/>
              <w:bottom w:val="single" w:sz="4" w:space="0" w:color="auto"/>
              <w:right w:val="nil"/>
            </w:tcBorders>
            <w:vAlign w:val="bottom"/>
          </w:tcPr>
          <w:p w:rsidR="00BA49F4" w:rsidRPr="00BA49F4" w:rsidRDefault="00BA49F4" w:rsidP="00BA49F4">
            <w:pPr>
              <w:autoSpaceDE w:val="0"/>
              <w:autoSpaceDN w:val="0"/>
              <w:spacing w:after="0" w:line="276" w:lineRule="auto"/>
              <w:jc w:val="center"/>
              <w:rPr>
                <w:rFonts w:ascii="Times New Roman" w:eastAsia="Times New Roman" w:hAnsi="Times New Roman" w:cs="Times New Roman"/>
                <w:sz w:val="24"/>
                <w:szCs w:val="24"/>
                <w:lang w:eastAsia="ru-RU"/>
              </w:rPr>
            </w:pPr>
          </w:p>
        </w:tc>
        <w:tc>
          <w:tcPr>
            <w:tcW w:w="1985" w:type="dxa"/>
            <w:vAlign w:val="bottom"/>
          </w:tcPr>
          <w:p w:rsidR="00BA49F4" w:rsidRPr="00BA49F4" w:rsidRDefault="00BA49F4" w:rsidP="00BA49F4">
            <w:pPr>
              <w:autoSpaceDE w:val="0"/>
              <w:autoSpaceDN w:val="0"/>
              <w:spacing w:after="0" w:line="276" w:lineRule="auto"/>
              <w:jc w:val="center"/>
              <w:rPr>
                <w:rFonts w:ascii="Times New Roman" w:eastAsia="Times New Roman" w:hAnsi="Times New Roman" w:cs="Times New Roman"/>
                <w:sz w:val="24"/>
                <w:szCs w:val="24"/>
                <w:lang w:eastAsia="ru-RU"/>
              </w:rPr>
            </w:pPr>
          </w:p>
        </w:tc>
        <w:tc>
          <w:tcPr>
            <w:tcW w:w="3912" w:type="dxa"/>
            <w:tcBorders>
              <w:top w:val="nil"/>
              <w:left w:val="nil"/>
              <w:bottom w:val="single" w:sz="4" w:space="0" w:color="auto"/>
              <w:right w:val="nil"/>
            </w:tcBorders>
            <w:vAlign w:val="bottom"/>
          </w:tcPr>
          <w:p w:rsidR="00BA49F4" w:rsidRPr="00BA49F4" w:rsidRDefault="00BA49F4" w:rsidP="00BA49F4">
            <w:pPr>
              <w:autoSpaceDE w:val="0"/>
              <w:autoSpaceDN w:val="0"/>
              <w:spacing w:after="0" w:line="276" w:lineRule="auto"/>
              <w:jc w:val="center"/>
              <w:rPr>
                <w:rFonts w:ascii="Times New Roman" w:eastAsia="Times New Roman" w:hAnsi="Times New Roman" w:cs="Times New Roman"/>
                <w:sz w:val="24"/>
                <w:szCs w:val="24"/>
                <w:lang w:eastAsia="ru-RU"/>
              </w:rPr>
            </w:pPr>
          </w:p>
        </w:tc>
      </w:tr>
      <w:tr w:rsidR="00BA49F4" w:rsidRPr="00BA49F4" w:rsidTr="00BA49F4">
        <w:trPr>
          <w:cantSplit/>
        </w:trPr>
        <w:tc>
          <w:tcPr>
            <w:tcW w:w="369" w:type="dxa"/>
          </w:tcPr>
          <w:p w:rsidR="00BA49F4" w:rsidRPr="00BA49F4" w:rsidRDefault="00BA49F4" w:rsidP="00BA49F4">
            <w:pPr>
              <w:autoSpaceDE w:val="0"/>
              <w:autoSpaceDN w:val="0"/>
              <w:spacing w:after="0" w:line="276" w:lineRule="auto"/>
              <w:rPr>
                <w:rFonts w:ascii="Times New Roman" w:eastAsia="Times New Roman" w:hAnsi="Times New Roman" w:cs="Times New Roman"/>
                <w:sz w:val="24"/>
                <w:szCs w:val="24"/>
                <w:lang w:eastAsia="ru-RU"/>
              </w:rPr>
            </w:pPr>
          </w:p>
        </w:tc>
        <w:tc>
          <w:tcPr>
            <w:tcW w:w="3686" w:type="dxa"/>
          </w:tcPr>
          <w:p w:rsidR="00BA49F4" w:rsidRPr="00BA49F4" w:rsidRDefault="00BA49F4" w:rsidP="00BA49F4">
            <w:pPr>
              <w:autoSpaceDE w:val="0"/>
              <w:autoSpaceDN w:val="0"/>
              <w:spacing w:after="0" w:line="276" w:lineRule="auto"/>
              <w:jc w:val="center"/>
              <w:rPr>
                <w:rFonts w:ascii="Times New Roman" w:eastAsia="Times New Roman" w:hAnsi="Times New Roman" w:cs="Times New Roman"/>
                <w:sz w:val="24"/>
                <w:szCs w:val="24"/>
                <w:lang w:eastAsia="ru-RU"/>
              </w:rPr>
            </w:pPr>
          </w:p>
        </w:tc>
        <w:tc>
          <w:tcPr>
            <w:tcW w:w="1985" w:type="dxa"/>
          </w:tcPr>
          <w:p w:rsidR="00BA49F4" w:rsidRPr="00BA49F4" w:rsidRDefault="00BA49F4" w:rsidP="00BA49F4">
            <w:pPr>
              <w:autoSpaceDE w:val="0"/>
              <w:autoSpaceDN w:val="0"/>
              <w:spacing w:after="0" w:line="276" w:lineRule="auto"/>
              <w:jc w:val="center"/>
              <w:rPr>
                <w:rFonts w:ascii="Times New Roman" w:eastAsia="Times New Roman" w:hAnsi="Times New Roman" w:cs="Times New Roman"/>
                <w:sz w:val="24"/>
                <w:szCs w:val="24"/>
                <w:lang w:eastAsia="ru-RU"/>
              </w:rPr>
            </w:pPr>
          </w:p>
        </w:tc>
        <w:tc>
          <w:tcPr>
            <w:tcW w:w="3912" w:type="dxa"/>
            <w:hideMark/>
          </w:tcPr>
          <w:p w:rsidR="00BA49F4" w:rsidRPr="00BA49F4" w:rsidRDefault="00BA49F4" w:rsidP="00BA49F4">
            <w:pPr>
              <w:autoSpaceDE w:val="0"/>
              <w:autoSpaceDN w:val="0"/>
              <w:spacing w:after="0" w:line="276" w:lineRule="auto"/>
              <w:jc w:val="center"/>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(дата)</w:t>
            </w:r>
          </w:p>
        </w:tc>
      </w:tr>
    </w:tbl>
    <w:p w:rsidR="00BA49F4" w:rsidRPr="00BA49F4" w:rsidRDefault="00BA49F4" w:rsidP="00BA49F4">
      <w:pPr>
        <w:spacing w:before="240"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jc w:val="center"/>
        <w:rPr>
          <w:rFonts w:ascii="Times New Roman" w:eastAsia="Times New Roman" w:hAnsi="Times New Roman" w:cs="Times New Roman"/>
          <w:spacing w:val="-2"/>
          <w:sz w:val="20"/>
          <w:szCs w:val="20"/>
          <w:lang w:eastAsia="ru-RU"/>
        </w:rPr>
      </w:pPr>
      <w:r w:rsidRPr="00BA49F4">
        <w:rPr>
          <w:rFonts w:ascii="Times New Roman" w:eastAsia="Times New Roman" w:hAnsi="Times New Roman" w:cs="Times New Roman"/>
          <w:spacing w:val="-2"/>
          <w:sz w:val="24"/>
          <w:szCs w:val="24"/>
          <w:lang w:eastAsia="ru-RU"/>
        </w:rPr>
        <w:t>(месторасположение помещения, в том числе наименования населенного пункта и улицы, номера дома и квартиры)</w:t>
      </w:r>
    </w:p>
    <w:p w:rsidR="00BA49F4" w:rsidRPr="00BA49F4" w:rsidRDefault="00BA49F4" w:rsidP="00BA49F4">
      <w:pPr>
        <w:spacing w:before="120" w:after="0" w:line="240" w:lineRule="auto"/>
        <w:ind w:firstLine="567"/>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Межведомственная комиссия, </w:t>
      </w:r>
      <w:proofErr w:type="gramStart"/>
      <w:r w:rsidRPr="00BA49F4">
        <w:rPr>
          <w:rFonts w:ascii="Times New Roman" w:eastAsia="Times New Roman" w:hAnsi="Times New Roman" w:cs="Times New Roman"/>
          <w:sz w:val="24"/>
          <w:szCs w:val="24"/>
          <w:lang w:eastAsia="ru-RU"/>
        </w:rPr>
        <w:t>назначенная  _</w:t>
      </w:r>
      <w:proofErr w:type="gramEnd"/>
      <w:r w:rsidRPr="00BA49F4">
        <w:rPr>
          <w:rFonts w:ascii="Times New Roman" w:eastAsia="Times New Roman" w:hAnsi="Times New Roman" w:cs="Times New Roman"/>
          <w:sz w:val="24"/>
          <w:szCs w:val="24"/>
          <w:lang w:eastAsia="ru-RU"/>
        </w:rPr>
        <w:t>______________________________________</w:t>
      </w:r>
    </w:p>
    <w:p w:rsidR="00BA49F4" w:rsidRPr="00BA49F4" w:rsidRDefault="00BA49F4" w:rsidP="00BA49F4">
      <w:pPr>
        <w:spacing w:after="0" w:line="240" w:lineRule="auto"/>
        <w:ind w:right="113"/>
        <w:jc w:val="center"/>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spacing w:after="0" w:line="240" w:lineRule="auto"/>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4"/>
          <w:szCs w:val="24"/>
          <w:lang w:eastAsia="ru-RU"/>
        </w:rPr>
        <w:t xml:space="preserve">в составе </w:t>
      </w:r>
      <w:proofErr w:type="gramStart"/>
      <w:r w:rsidRPr="00BA49F4">
        <w:rPr>
          <w:rFonts w:ascii="Times New Roman" w:eastAsia="Times New Roman" w:hAnsi="Times New Roman" w:cs="Times New Roman"/>
          <w:sz w:val="24"/>
          <w:szCs w:val="24"/>
          <w:lang w:eastAsia="ru-RU"/>
        </w:rPr>
        <w:t>председателя</w:t>
      </w:r>
      <w:r w:rsidRPr="00BA49F4">
        <w:rPr>
          <w:rFonts w:ascii="Times New Roman" w:eastAsia="Times New Roman" w:hAnsi="Times New Roman" w:cs="Times New Roman"/>
          <w:sz w:val="20"/>
          <w:szCs w:val="20"/>
          <w:lang w:eastAsia="ru-RU"/>
        </w:rPr>
        <w:t xml:space="preserve">  _</w:t>
      </w:r>
      <w:proofErr w:type="gramEnd"/>
      <w:r w:rsidRPr="00BA49F4">
        <w:rPr>
          <w:rFonts w:ascii="Times New Roman" w:eastAsia="Times New Roman" w:hAnsi="Times New Roman" w:cs="Times New Roman"/>
          <w:sz w:val="20"/>
          <w:szCs w:val="20"/>
          <w:lang w:eastAsia="ru-RU"/>
        </w:rPr>
        <w:t>_________________________________________________________________________</w:t>
      </w:r>
    </w:p>
    <w:p w:rsidR="00BA49F4" w:rsidRPr="00BA49F4" w:rsidRDefault="00BA49F4" w:rsidP="00BA49F4">
      <w:pPr>
        <w:spacing w:after="0" w:line="240" w:lineRule="auto"/>
        <w:jc w:val="center"/>
        <w:rPr>
          <w:rFonts w:ascii="Times New Roman" w:eastAsia="Times New Roman" w:hAnsi="Times New Roman" w:cs="Times New Roman"/>
          <w:sz w:val="20"/>
          <w:szCs w:val="20"/>
          <w:lang w:eastAsia="ru-RU"/>
        </w:rPr>
      </w:pPr>
    </w:p>
    <w:p w:rsidR="00BA49F4" w:rsidRPr="00BA49F4" w:rsidRDefault="00BA49F4" w:rsidP="00BA49F4">
      <w:pPr>
        <w:tabs>
          <w:tab w:val="right" w:pos="9923"/>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__________________________________________________________________________________</w:t>
      </w:r>
      <w:r w:rsidRPr="00BA49F4">
        <w:rPr>
          <w:rFonts w:ascii="Times New Roman" w:eastAsia="Times New Roman" w:hAnsi="Times New Roman" w:cs="Times New Roman"/>
          <w:sz w:val="24"/>
          <w:szCs w:val="24"/>
          <w:lang w:eastAsia="ru-RU"/>
        </w:rPr>
        <w:tab/>
        <w:t>,</w:t>
      </w:r>
    </w:p>
    <w:p w:rsidR="00BA49F4" w:rsidRPr="00BA49F4" w:rsidRDefault="00BA49F4" w:rsidP="00BA49F4">
      <w:pPr>
        <w:spacing w:after="0" w:line="240" w:lineRule="auto"/>
        <w:ind w:left="2460"/>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0"/>
          <w:szCs w:val="20"/>
          <w:lang w:eastAsia="ru-RU"/>
        </w:rPr>
        <w:t xml:space="preserve"> (Ф.И.О., занимаемая должность и место работы)</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rPr>
          <w:rFonts w:ascii="Times New Roman" w:eastAsia="Times New Roman" w:hAnsi="Times New Roman" w:cs="Times New Roman"/>
          <w:sz w:val="2"/>
          <w:szCs w:val="2"/>
          <w:lang w:eastAsia="ru-RU"/>
        </w:rPr>
      </w:pPr>
    </w:p>
    <w:p w:rsidR="00BA49F4" w:rsidRPr="00BA49F4" w:rsidRDefault="00BA49F4" w:rsidP="00BA49F4">
      <w:pPr>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и членов комиссии  </w:t>
      </w:r>
    </w:p>
    <w:p w:rsidR="00BA49F4" w:rsidRPr="00BA49F4" w:rsidRDefault="00BA49F4" w:rsidP="00BA49F4">
      <w:pPr>
        <w:pBdr>
          <w:top w:val="single" w:sz="4" w:space="1" w:color="auto"/>
        </w:pBdr>
        <w:spacing w:after="0" w:line="240" w:lineRule="auto"/>
        <w:ind w:left="2069" w:firstLine="55"/>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0"/>
          <w:szCs w:val="20"/>
          <w:lang w:eastAsia="ru-RU"/>
        </w:rPr>
        <w:t xml:space="preserve">                               (Ф.И.О., занимаемая должность и место работы)</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при участии приглашенных экспертов  </w:t>
      </w:r>
    </w:p>
    <w:p w:rsidR="00BA49F4" w:rsidRPr="00BA49F4" w:rsidRDefault="00BA49F4" w:rsidP="00BA49F4">
      <w:pPr>
        <w:pBdr>
          <w:top w:val="single" w:sz="4" w:space="1" w:color="auto"/>
        </w:pBdr>
        <w:spacing w:after="0" w:line="240" w:lineRule="auto"/>
        <w:ind w:left="4054"/>
        <w:jc w:val="center"/>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0"/>
          <w:szCs w:val="20"/>
          <w:lang w:eastAsia="ru-RU"/>
        </w:rPr>
        <w:t>(Ф.И.О., занимаемая должность и место работы)</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rPr>
          <w:rFonts w:ascii="Times New Roman" w:eastAsia="Times New Roman" w:hAnsi="Times New Roman" w:cs="Times New Roman"/>
          <w:sz w:val="2"/>
          <w:szCs w:val="2"/>
          <w:lang w:eastAsia="ru-RU"/>
        </w:rPr>
      </w:pP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rPr>
          <w:rFonts w:ascii="Times New Roman" w:eastAsia="Times New Roman" w:hAnsi="Times New Roman" w:cs="Times New Roman"/>
          <w:sz w:val="2"/>
          <w:szCs w:val="2"/>
          <w:lang w:eastAsia="ru-RU"/>
        </w:rPr>
      </w:pPr>
    </w:p>
    <w:p w:rsidR="00BA49F4" w:rsidRPr="00BA49F4" w:rsidRDefault="00BA49F4" w:rsidP="00BA49F4">
      <w:pPr>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BA49F4" w:rsidRPr="00BA49F4" w:rsidRDefault="00BA49F4" w:rsidP="00BA49F4">
      <w:pPr>
        <w:pBdr>
          <w:top w:val="single" w:sz="4" w:space="1" w:color="auto"/>
        </w:pBdr>
        <w:spacing w:after="0" w:line="240" w:lineRule="auto"/>
        <w:ind w:left="7785"/>
        <w:rPr>
          <w:rFonts w:ascii="Times New Roman" w:eastAsia="Times New Roman" w:hAnsi="Times New Roman" w:cs="Times New Roman"/>
          <w:sz w:val="2"/>
          <w:szCs w:val="2"/>
          <w:lang w:eastAsia="ru-RU"/>
        </w:rPr>
      </w:pP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0"/>
          <w:szCs w:val="20"/>
          <w:lang w:eastAsia="ru-RU"/>
        </w:rPr>
        <w:t>(Ф.И.О., занимаемая должность и место работы)</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по результатам рассмотренных документов  </w:t>
      </w:r>
    </w:p>
    <w:p w:rsidR="00BA49F4" w:rsidRPr="00BA49F4" w:rsidRDefault="00BA49F4" w:rsidP="00BA49F4">
      <w:pPr>
        <w:pBdr>
          <w:top w:val="single" w:sz="4" w:space="1" w:color="auto"/>
        </w:pBdr>
        <w:spacing w:after="0" w:line="240" w:lineRule="auto"/>
        <w:ind w:left="4576"/>
        <w:jc w:val="center"/>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0"/>
          <w:szCs w:val="20"/>
          <w:lang w:eastAsia="ru-RU"/>
        </w:rPr>
        <w:t>(приводится перечень документов)</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rPr>
          <w:rFonts w:ascii="Times New Roman" w:eastAsia="Times New Roman" w:hAnsi="Times New Roman" w:cs="Times New Roman"/>
          <w:sz w:val="2"/>
          <w:szCs w:val="2"/>
          <w:lang w:eastAsia="ru-RU"/>
        </w:rPr>
      </w:pPr>
    </w:p>
    <w:p w:rsidR="00BA49F4" w:rsidRPr="00BA49F4" w:rsidRDefault="00BA49F4" w:rsidP="00BA49F4">
      <w:pPr>
        <w:spacing w:after="0" w:line="240" w:lineRule="auto"/>
        <w:jc w:val="both"/>
        <w:rPr>
          <w:rFonts w:ascii="Times New Roman" w:eastAsia="Times New Roman" w:hAnsi="Times New Roman" w:cs="Times New Roman"/>
          <w:sz w:val="2"/>
          <w:szCs w:val="2"/>
          <w:lang w:eastAsia="ru-RU"/>
        </w:rPr>
      </w:pPr>
      <w:r w:rsidRPr="00BA49F4">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w:t>
      </w:r>
      <w:r w:rsidRPr="00BA49F4">
        <w:rPr>
          <w:rFonts w:ascii="Times New Roman" w:eastAsia="Times New Roman" w:hAnsi="Times New Roman" w:cs="Times New Roman"/>
          <w:sz w:val="24"/>
          <w:szCs w:val="24"/>
          <w:lang w:eastAsia="ru-RU"/>
        </w:rPr>
        <w:br/>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rPr>
          <w:rFonts w:ascii="Times New Roman" w:eastAsia="Times New Roman" w:hAnsi="Times New Roman" w:cs="Times New Roman"/>
          <w:sz w:val="2"/>
          <w:szCs w:val="2"/>
          <w:lang w:eastAsia="ru-RU"/>
        </w:rPr>
      </w:pP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rPr>
          <w:rFonts w:ascii="Times New Roman" w:eastAsia="Times New Roman" w:hAnsi="Times New Roman" w:cs="Times New Roman"/>
          <w:sz w:val="2"/>
          <w:szCs w:val="2"/>
          <w:lang w:eastAsia="ru-RU"/>
        </w:rPr>
      </w:pPr>
    </w:p>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0"/>
          <w:szCs w:val="20"/>
          <w:lang w:eastAsia="ru-RU"/>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BA49F4" w:rsidRPr="00BA49F4" w:rsidRDefault="00BA49F4" w:rsidP="00BA49F4">
      <w:pPr>
        <w:pBdr>
          <w:top w:val="single" w:sz="4" w:space="1" w:color="auto"/>
        </w:pBdr>
        <w:spacing w:after="0" w:line="240" w:lineRule="auto"/>
        <w:rPr>
          <w:rFonts w:ascii="Times New Roman" w:eastAsia="Times New Roman" w:hAnsi="Times New Roman" w:cs="Times New Roman"/>
          <w:sz w:val="2"/>
          <w:szCs w:val="2"/>
          <w:lang w:eastAsia="ru-RU"/>
        </w:rPr>
      </w:pPr>
    </w:p>
    <w:p w:rsidR="00BA49F4" w:rsidRPr="00BA49F4" w:rsidRDefault="00BA49F4" w:rsidP="00BA49F4">
      <w:pPr>
        <w:keepNext/>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приняла заключение о  </w:t>
      </w:r>
    </w:p>
    <w:p w:rsidR="00BA49F4" w:rsidRPr="00BA49F4" w:rsidRDefault="00BA49F4" w:rsidP="00BA49F4">
      <w:pPr>
        <w:keepNext/>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__________________________________________________________________________________</w:t>
      </w:r>
    </w:p>
    <w:p w:rsidR="00BA49F4" w:rsidRPr="00BA49F4" w:rsidRDefault="00BA49F4" w:rsidP="00BA49F4">
      <w:pPr>
        <w:keepNext/>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__________________________________________________________________________________</w:t>
      </w:r>
    </w:p>
    <w:p w:rsidR="00BA49F4" w:rsidRPr="00BA49F4" w:rsidRDefault="00BA49F4" w:rsidP="00BA49F4">
      <w:pPr>
        <w:keepNext/>
        <w:spacing w:after="0" w:line="240" w:lineRule="auto"/>
        <w:rPr>
          <w:rFonts w:ascii="Times New Roman" w:eastAsia="Times New Roman" w:hAnsi="Times New Roman" w:cs="Times New Roman"/>
          <w:sz w:val="24"/>
          <w:szCs w:val="24"/>
          <w:lang w:eastAsia="ru-RU"/>
        </w:rPr>
      </w:pPr>
    </w:p>
    <w:p w:rsidR="00BA49F4" w:rsidRPr="00BA49F4" w:rsidRDefault="00BA49F4" w:rsidP="00BA49F4">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BA49F4">
        <w:rPr>
          <w:rFonts w:ascii="Times New Roman" w:eastAsia="Times New Roman" w:hAnsi="Times New Roman" w:cs="Times New Roman"/>
          <w:sz w:val="20"/>
          <w:szCs w:val="20"/>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A49F4" w:rsidRPr="00BA49F4" w:rsidRDefault="00BA49F4" w:rsidP="00BA49F4">
      <w:pPr>
        <w:spacing w:before="480"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Приложение к заключению:</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а) перечень рассмотренных документов;</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б) акт обследования помещения (в случае проведения обследования);</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в) перечень других материалов, запрошенных межведомственной комиссией;</w:t>
      </w:r>
    </w:p>
    <w:p w:rsidR="00BA49F4" w:rsidRPr="00BA49F4" w:rsidRDefault="00BA49F4" w:rsidP="00BA49F4">
      <w:pPr>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г) особое мнение членов межведомственной комиссии:</w:t>
      </w:r>
    </w:p>
    <w:p w:rsidR="00BA49F4" w:rsidRPr="00BA49F4" w:rsidRDefault="00BA49F4" w:rsidP="00BA49F4">
      <w:pPr>
        <w:tabs>
          <w:tab w:val="right" w:pos="9923"/>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ab/>
        <w:t>.</w:t>
      </w:r>
    </w:p>
    <w:p w:rsidR="00BA49F4" w:rsidRPr="00BA49F4" w:rsidRDefault="00BA49F4" w:rsidP="00BA49F4">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BA49F4" w:rsidRPr="00BA49F4" w:rsidRDefault="00BA49F4" w:rsidP="00BA49F4">
      <w:pPr>
        <w:spacing w:before="480"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A49F4" w:rsidRPr="00BA49F4" w:rsidTr="00BA49F4">
        <w:trPr>
          <w:cantSplit/>
        </w:trPr>
        <w:tc>
          <w:tcPr>
            <w:tcW w:w="2835" w:type="dxa"/>
            <w:tcBorders>
              <w:top w:val="nil"/>
              <w:left w:val="nil"/>
              <w:bottom w:val="single" w:sz="4" w:space="0" w:color="auto"/>
              <w:right w:val="nil"/>
            </w:tcBorders>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1276" w:type="dxa"/>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r>
      <w:tr w:rsidR="00BA49F4" w:rsidRPr="00BA49F4" w:rsidTr="00BA49F4">
        <w:trPr>
          <w:cantSplit/>
        </w:trPr>
        <w:tc>
          <w:tcPr>
            <w:tcW w:w="2835" w:type="dxa"/>
            <w:hideMark/>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(подпись)</w:t>
            </w:r>
          </w:p>
        </w:tc>
        <w:tc>
          <w:tcPr>
            <w:tcW w:w="1276" w:type="dxa"/>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4989" w:type="dxa"/>
            <w:hideMark/>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(Ф.И.О.)</w:t>
            </w:r>
          </w:p>
        </w:tc>
      </w:tr>
    </w:tbl>
    <w:p w:rsidR="00BA49F4" w:rsidRPr="00BA49F4" w:rsidRDefault="00BA49F4" w:rsidP="00BA49F4">
      <w:pPr>
        <w:spacing w:before="240"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A49F4" w:rsidRPr="00BA49F4" w:rsidTr="00BA49F4">
        <w:trPr>
          <w:cantSplit/>
        </w:trPr>
        <w:tc>
          <w:tcPr>
            <w:tcW w:w="2835" w:type="dxa"/>
            <w:tcBorders>
              <w:top w:val="nil"/>
              <w:left w:val="nil"/>
              <w:bottom w:val="single" w:sz="4" w:space="0" w:color="auto"/>
              <w:right w:val="nil"/>
            </w:tcBorders>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1276" w:type="dxa"/>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r>
      <w:tr w:rsidR="00BA49F4" w:rsidRPr="00BA49F4" w:rsidTr="00BA49F4">
        <w:trPr>
          <w:cantSplit/>
        </w:trPr>
        <w:tc>
          <w:tcPr>
            <w:tcW w:w="2835" w:type="dxa"/>
            <w:hideMark/>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(подпись)</w:t>
            </w:r>
          </w:p>
        </w:tc>
        <w:tc>
          <w:tcPr>
            <w:tcW w:w="1276" w:type="dxa"/>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4989" w:type="dxa"/>
            <w:hideMark/>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(Ф.И.О.)</w:t>
            </w:r>
          </w:p>
        </w:tc>
      </w:tr>
    </w:tbl>
    <w:p w:rsidR="00BA49F4" w:rsidRPr="00BA49F4" w:rsidRDefault="00BA49F4" w:rsidP="00BA49F4">
      <w:pPr>
        <w:spacing w:after="0" w:line="240" w:lineRule="auto"/>
        <w:rPr>
          <w:rFonts w:ascii="Times New Roman" w:eastAsia="Times New Roman" w:hAnsi="Times New Roman" w:cs="Times New Roman"/>
          <w:sz w:val="12"/>
          <w:szCs w:val="12"/>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A49F4" w:rsidRPr="00BA49F4" w:rsidTr="00BA49F4">
        <w:trPr>
          <w:cantSplit/>
        </w:trPr>
        <w:tc>
          <w:tcPr>
            <w:tcW w:w="2835" w:type="dxa"/>
            <w:tcBorders>
              <w:top w:val="nil"/>
              <w:left w:val="nil"/>
              <w:bottom w:val="single" w:sz="4" w:space="0" w:color="auto"/>
              <w:right w:val="nil"/>
            </w:tcBorders>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1276" w:type="dxa"/>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r>
      <w:tr w:rsidR="00BA49F4" w:rsidRPr="00BA49F4" w:rsidTr="00BA49F4">
        <w:trPr>
          <w:cantSplit/>
        </w:trPr>
        <w:tc>
          <w:tcPr>
            <w:tcW w:w="2835" w:type="dxa"/>
            <w:hideMark/>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(подпись)</w:t>
            </w:r>
          </w:p>
        </w:tc>
        <w:tc>
          <w:tcPr>
            <w:tcW w:w="1276" w:type="dxa"/>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p>
        </w:tc>
        <w:tc>
          <w:tcPr>
            <w:tcW w:w="4989" w:type="dxa"/>
            <w:hideMark/>
          </w:tcPr>
          <w:p w:rsidR="00BA49F4" w:rsidRPr="00BA49F4" w:rsidRDefault="00BA49F4" w:rsidP="00BA49F4">
            <w:pPr>
              <w:autoSpaceDE w:val="0"/>
              <w:autoSpaceDN w:val="0"/>
              <w:spacing w:after="0" w:line="276" w:lineRule="auto"/>
              <w:ind w:left="-170"/>
              <w:jc w:val="center"/>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(Ф.И.О.)</w:t>
            </w:r>
          </w:p>
        </w:tc>
      </w:tr>
    </w:tbl>
    <w:p w:rsidR="00BA49F4" w:rsidRPr="00BA49F4" w:rsidRDefault="00BA49F4" w:rsidP="00BA49F4">
      <w:pPr>
        <w:spacing w:after="0" w:line="240" w:lineRule="auto"/>
        <w:rPr>
          <w:rFonts w:ascii="Times New Roman" w:eastAsia="Times New Roman" w:hAnsi="Times New Roman" w:cs="Times New Roman"/>
          <w:sz w:val="24"/>
          <w:szCs w:val="24"/>
          <w:lang w:eastAsia="ru-RU"/>
        </w:rPr>
      </w:pPr>
    </w:p>
    <w:p w:rsidR="00BA49F4" w:rsidRPr="00BA49F4" w:rsidRDefault="00BA49F4" w:rsidP="00BA49F4">
      <w:pPr>
        <w:spacing w:after="200" w:line="276" w:lineRule="auto"/>
        <w:rPr>
          <w:rFonts w:ascii="Times New Roman" w:eastAsia="Times New Roman" w:hAnsi="Times New Roman" w:cs="Times New Roman"/>
          <w:b/>
          <w:sz w:val="24"/>
          <w:szCs w:val="24"/>
          <w:lang w:eastAsia="ru-RU"/>
        </w:rPr>
      </w:pPr>
      <w:r w:rsidRPr="00BA49F4">
        <w:rPr>
          <w:rFonts w:ascii="Times New Roman" w:eastAsia="Times New Roman" w:hAnsi="Times New Roman" w:cs="Times New Roman"/>
          <w:b/>
          <w:sz w:val="24"/>
          <w:szCs w:val="24"/>
          <w:lang w:eastAsia="ru-RU"/>
        </w:rPr>
        <w:br w:type="page"/>
      </w:r>
    </w:p>
    <w:p w:rsidR="00BA49F4" w:rsidRPr="00BA49F4" w:rsidRDefault="00BA49F4" w:rsidP="00BA49F4">
      <w:pPr>
        <w:keepNext/>
        <w:spacing w:after="0" w:line="360" w:lineRule="auto"/>
        <w:jc w:val="right"/>
        <w:outlineLvl w:val="0"/>
        <w:rPr>
          <w:rFonts w:ascii="Times New Roman" w:eastAsia="Times New Roman" w:hAnsi="Times New Roman" w:cs="Times New Roman"/>
          <w:sz w:val="28"/>
          <w:szCs w:val="20"/>
          <w:lang w:eastAsia="ru-RU"/>
        </w:rPr>
      </w:pPr>
      <w:r w:rsidRPr="00BA49F4">
        <w:rPr>
          <w:rFonts w:ascii="Times New Roman" w:eastAsia="Times New Roman" w:hAnsi="Times New Roman" w:cs="Times New Roman"/>
          <w:b/>
          <w:sz w:val="28"/>
          <w:szCs w:val="20"/>
          <w:lang w:eastAsia="ru-RU"/>
        </w:rPr>
        <w:lastRenderedPageBreak/>
        <w:t>Приложение 3</w:t>
      </w:r>
    </w:p>
    <w:p w:rsidR="00BA49F4" w:rsidRPr="00BA49F4" w:rsidRDefault="00BA49F4" w:rsidP="00BA49F4">
      <w:pPr>
        <w:widowControl w:val="0"/>
        <w:spacing w:after="0" w:line="240" w:lineRule="auto"/>
        <w:ind w:firstLine="6096"/>
        <w:jc w:val="right"/>
        <w:rPr>
          <w:rFonts w:ascii="Times New Roman" w:eastAsia="Times New Roman" w:hAnsi="Times New Roman" w:cs="Times New Roman"/>
          <w:sz w:val="24"/>
          <w:szCs w:val="24"/>
          <w:lang w:eastAsia="ru-RU"/>
        </w:rPr>
      </w:pPr>
      <w:r w:rsidRPr="00BA49F4">
        <w:rPr>
          <w:rFonts w:ascii="Times New Roman" w:eastAsia="Times New Roman" w:hAnsi="Times New Roman" w:cs="Times New Roman"/>
          <w:b/>
          <w:sz w:val="24"/>
          <w:szCs w:val="24"/>
          <w:lang w:eastAsia="ru-RU"/>
        </w:rPr>
        <w:t>к административному регламенту</w:t>
      </w:r>
    </w:p>
    <w:p w:rsidR="00BA49F4" w:rsidRPr="00BA49F4" w:rsidRDefault="00BA49F4" w:rsidP="00BA49F4">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BA49F4" w:rsidRPr="00BA49F4" w:rsidRDefault="00BA49F4" w:rsidP="00BA49F4">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BA49F4" w:rsidRPr="00BA49F4" w:rsidRDefault="00BA49F4" w:rsidP="00BA49F4">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BA49F4">
        <w:rPr>
          <w:rFonts w:ascii="Times New Roman" w:eastAsia="Times New Roman" w:hAnsi="Times New Roman" w:cs="Times New Roman"/>
          <w:sz w:val="28"/>
          <w:szCs w:val="28"/>
          <w:lang w:eastAsia="ru-RU"/>
        </w:rPr>
        <w:t xml:space="preserve">Типовая форма жалобы на </w:t>
      </w:r>
      <w:r w:rsidRPr="00BA49F4">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9F4">
        <w:rPr>
          <w:rFonts w:ascii="Times New Roman" w:eastAsia="Times New Roman" w:hAnsi="Times New Roman" w:cs="Times New Roman"/>
          <w:sz w:val="28"/>
          <w:szCs w:val="28"/>
          <w:lang w:eastAsia="ru-RU"/>
        </w:rPr>
        <w:t>ИСХ. ОТ _____ № 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A49F4" w:rsidRPr="00BA49F4" w:rsidRDefault="00BA49F4" w:rsidP="00BA49F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BA49F4">
        <w:rPr>
          <w:rFonts w:ascii="Times New Roman" w:eastAsia="Times New Roman" w:hAnsi="Times New Roman" w:cs="Times New Roman"/>
          <w:sz w:val="28"/>
          <w:szCs w:val="28"/>
          <w:lang w:eastAsia="ru-RU"/>
        </w:rPr>
        <w:t>В</w:t>
      </w:r>
      <w:r w:rsidRPr="00BA49F4">
        <w:rPr>
          <w:rFonts w:ascii="Times New Roman" w:eastAsia="Times New Roman" w:hAnsi="Times New Roman" w:cs="Times New Roman"/>
          <w:bCs/>
          <w:sz w:val="24"/>
          <w:szCs w:val="24"/>
          <w:lang w:eastAsia="ru-RU"/>
        </w:rPr>
        <w:t xml:space="preserve"> администрацию</w:t>
      </w:r>
    </w:p>
    <w:p w:rsidR="00BA49F4" w:rsidRPr="00BA49F4" w:rsidRDefault="00BA49F4" w:rsidP="00BA49F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BA49F4">
        <w:rPr>
          <w:rFonts w:ascii="Times New Roman" w:eastAsia="Times New Roman" w:hAnsi="Times New Roman" w:cs="Times New Roman"/>
          <w:bCs/>
          <w:sz w:val="24"/>
          <w:szCs w:val="24"/>
          <w:lang w:eastAsia="ru-RU"/>
        </w:rPr>
        <w:t>муниципального образования</w:t>
      </w:r>
    </w:p>
    <w:p w:rsidR="00BA49F4" w:rsidRPr="00BA49F4" w:rsidRDefault="00BA49F4" w:rsidP="00BA49F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BA49F4">
        <w:rPr>
          <w:rFonts w:ascii="Times New Roman" w:eastAsia="Times New Roman" w:hAnsi="Times New Roman" w:cs="Times New Roman"/>
          <w:sz w:val="28"/>
          <w:szCs w:val="28"/>
          <w:lang w:eastAsia="ru-RU"/>
        </w:rPr>
        <w:t>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ЖАЛОБА</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    Полное   наименование   юридического   </w:t>
      </w:r>
      <w:proofErr w:type="gramStart"/>
      <w:r w:rsidRPr="00BA49F4">
        <w:rPr>
          <w:rFonts w:ascii="Times New Roman" w:eastAsia="Times New Roman" w:hAnsi="Times New Roman" w:cs="Times New Roman"/>
          <w:sz w:val="24"/>
          <w:szCs w:val="24"/>
          <w:lang w:eastAsia="ru-RU"/>
        </w:rPr>
        <w:t xml:space="preserve">лица,   </w:t>
      </w:r>
      <w:proofErr w:type="gramEnd"/>
      <w:r w:rsidRPr="00BA49F4">
        <w:rPr>
          <w:rFonts w:ascii="Times New Roman" w:eastAsia="Times New Roman" w:hAnsi="Times New Roman" w:cs="Times New Roman"/>
          <w:sz w:val="24"/>
          <w:szCs w:val="24"/>
          <w:lang w:eastAsia="ru-RU"/>
        </w:rPr>
        <w:t>Ф.И.О.   индивидуального</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предпринимателя, Ф.И.О. гражданина:</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                      гражданина (фактический адрес)</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Телефон, адрес электронной почты, ИНН, КПП </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Ф.И.О. руководителя юридического лица 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на действия (бездействие), решение: 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Существо жалобы: 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 xml:space="preserve">                         регламента, нормы законы</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___________________________________________________________________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Перечень прилагаемых документов:</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М.П. ___________</w:t>
      </w: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A49F4" w:rsidRPr="00BA49F4" w:rsidRDefault="00BA49F4" w:rsidP="00BA4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49F4">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BA49F4" w:rsidRPr="00BA49F4" w:rsidRDefault="00BA49F4" w:rsidP="00BA49F4">
      <w:pPr>
        <w:spacing w:after="200" w:line="276" w:lineRule="auto"/>
        <w:rPr>
          <w:rFonts w:ascii="Times New Roman" w:eastAsia="Times New Roman" w:hAnsi="Times New Roman" w:cs="Times New Roman"/>
          <w:sz w:val="24"/>
          <w:szCs w:val="24"/>
          <w:lang w:eastAsia="ru-RU"/>
        </w:rPr>
      </w:pPr>
    </w:p>
    <w:p w:rsidR="00BA49F4" w:rsidRDefault="00BA49F4"/>
    <w:sectPr w:rsidR="00BA4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2F5496"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F4"/>
    <w:rsid w:val="00604C72"/>
    <w:rsid w:val="0087078F"/>
    <w:rsid w:val="00934F11"/>
    <w:rsid w:val="00BA49F4"/>
    <w:rsid w:val="00C0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AA636-0D84-4E4F-8EC5-42417182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F11"/>
  </w:style>
  <w:style w:type="paragraph" w:styleId="1">
    <w:name w:val="heading 1"/>
    <w:basedOn w:val="a"/>
    <w:next w:val="a"/>
    <w:link w:val="10"/>
    <w:qFormat/>
    <w:rsid w:val="00BA49F4"/>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BA49F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BA49F4"/>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9F4"/>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qFormat/>
    <w:rsid w:val="00BA49F4"/>
    <w:pPr>
      <w:spacing w:after="200" w:line="276" w:lineRule="auto"/>
      <w:ind w:left="720"/>
      <w:contextualSpacing/>
    </w:pPr>
  </w:style>
  <w:style w:type="character" w:customStyle="1" w:styleId="FontStyle23">
    <w:name w:val="Font Style23"/>
    <w:basedOn w:val="a0"/>
    <w:uiPriority w:val="99"/>
    <w:rsid w:val="00BA49F4"/>
    <w:rPr>
      <w:rFonts w:ascii="Times New Roman" w:hAnsi="Times New Roman" w:cs="Times New Roman"/>
      <w:sz w:val="26"/>
      <w:szCs w:val="26"/>
    </w:rPr>
  </w:style>
  <w:style w:type="character" w:customStyle="1" w:styleId="10">
    <w:name w:val="Заголовок 1 Знак"/>
    <w:basedOn w:val="a0"/>
    <w:link w:val="1"/>
    <w:rsid w:val="00BA49F4"/>
    <w:rPr>
      <w:rFonts w:ascii="Tahoma" w:eastAsia="Times New Roman" w:hAnsi="Tahoma" w:cs="Times New Roman"/>
      <w:b/>
      <w:sz w:val="28"/>
      <w:szCs w:val="20"/>
      <w:lang w:eastAsia="ru-RU"/>
    </w:rPr>
  </w:style>
  <w:style w:type="character" w:customStyle="1" w:styleId="20">
    <w:name w:val="Заголовок 2 Знак"/>
    <w:basedOn w:val="a0"/>
    <w:link w:val="2"/>
    <w:rsid w:val="00BA49F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A49F4"/>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BA49F4"/>
  </w:style>
  <w:style w:type="paragraph" w:styleId="a4">
    <w:name w:val="Title"/>
    <w:basedOn w:val="a"/>
    <w:link w:val="a5"/>
    <w:qFormat/>
    <w:rsid w:val="00BA49F4"/>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BA49F4"/>
    <w:rPr>
      <w:rFonts w:ascii="Times New Roman" w:eastAsia="Times New Roman" w:hAnsi="Times New Roman" w:cs="Times New Roman"/>
      <w:sz w:val="28"/>
      <w:szCs w:val="24"/>
      <w:lang w:eastAsia="ru-RU"/>
    </w:rPr>
  </w:style>
  <w:style w:type="paragraph" w:styleId="a6">
    <w:name w:val="Body Text"/>
    <w:basedOn w:val="a"/>
    <w:link w:val="a7"/>
    <w:rsid w:val="00BA49F4"/>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BA49F4"/>
    <w:rPr>
      <w:rFonts w:ascii="Times New Roman" w:eastAsia="Times New Roman" w:hAnsi="Times New Roman" w:cs="Times New Roman"/>
      <w:sz w:val="28"/>
      <w:szCs w:val="24"/>
      <w:lang w:eastAsia="ru-RU"/>
    </w:rPr>
  </w:style>
  <w:style w:type="paragraph" w:styleId="a8">
    <w:name w:val="header"/>
    <w:basedOn w:val="a"/>
    <w:link w:val="a9"/>
    <w:rsid w:val="00BA49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BA49F4"/>
    <w:rPr>
      <w:rFonts w:ascii="Times New Roman" w:eastAsia="Times New Roman" w:hAnsi="Times New Roman" w:cs="Times New Roman"/>
      <w:sz w:val="24"/>
      <w:szCs w:val="24"/>
      <w:lang w:eastAsia="ru-RU"/>
    </w:rPr>
  </w:style>
  <w:style w:type="paragraph" w:styleId="aa">
    <w:name w:val="footer"/>
    <w:basedOn w:val="a"/>
    <w:link w:val="ab"/>
    <w:uiPriority w:val="99"/>
    <w:rsid w:val="00BA49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BA49F4"/>
    <w:rPr>
      <w:rFonts w:ascii="Times New Roman" w:eastAsia="Times New Roman" w:hAnsi="Times New Roman" w:cs="Times New Roman"/>
      <w:sz w:val="24"/>
      <w:szCs w:val="24"/>
      <w:lang w:eastAsia="ru-RU"/>
    </w:rPr>
  </w:style>
  <w:style w:type="paragraph" w:styleId="ac">
    <w:name w:val="Balloon Text"/>
    <w:basedOn w:val="a"/>
    <w:link w:val="ad"/>
    <w:semiHidden/>
    <w:rsid w:val="00BA49F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BA49F4"/>
    <w:rPr>
      <w:rFonts w:ascii="Tahoma" w:eastAsia="Times New Roman" w:hAnsi="Tahoma" w:cs="Tahoma"/>
      <w:sz w:val="16"/>
      <w:szCs w:val="16"/>
      <w:lang w:eastAsia="ru-RU"/>
    </w:rPr>
  </w:style>
  <w:style w:type="paragraph" w:customStyle="1" w:styleId="ConsPlusNonformat">
    <w:name w:val="ConsPlusNonformat"/>
    <w:rsid w:val="00BA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BA49F4"/>
  </w:style>
  <w:style w:type="paragraph" w:styleId="af">
    <w:name w:val="Normal (Web)"/>
    <w:basedOn w:val="a"/>
    <w:rsid w:val="00BA49F4"/>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BA49F4"/>
    <w:rPr>
      <w:b/>
      <w:bCs/>
    </w:rPr>
  </w:style>
  <w:style w:type="paragraph" w:customStyle="1" w:styleId="consplusnormal0">
    <w:name w:val="consplusnormal0"/>
    <w:basedOn w:val="a"/>
    <w:rsid w:val="00BA49F4"/>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BA49F4"/>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BA49F4"/>
    <w:rPr>
      <w:rFonts w:ascii="Arial" w:eastAsia="Times New Roman" w:hAnsi="Arial" w:cs="Times New Roman"/>
      <w:sz w:val="20"/>
      <w:szCs w:val="20"/>
      <w:lang w:eastAsia="ru-RU"/>
    </w:rPr>
  </w:style>
  <w:style w:type="character" w:styleId="af3">
    <w:name w:val="footnote reference"/>
    <w:uiPriority w:val="99"/>
    <w:unhideWhenUsed/>
    <w:rsid w:val="00BA49F4"/>
    <w:rPr>
      <w:rFonts w:cs="Times New Roman"/>
      <w:vertAlign w:val="superscript"/>
    </w:rPr>
  </w:style>
  <w:style w:type="character" w:styleId="af4">
    <w:name w:val="annotation reference"/>
    <w:rsid w:val="00BA49F4"/>
    <w:rPr>
      <w:sz w:val="16"/>
      <w:szCs w:val="16"/>
    </w:rPr>
  </w:style>
  <w:style w:type="paragraph" w:styleId="af5">
    <w:name w:val="annotation text"/>
    <w:basedOn w:val="a"/>
    <w:link w:val="af6"/>
    <w:uiPriority w:val="99"/>
    <w:rsid w:val="00BA49F4"/>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BA49F4"/>
    <w:rPr>
      <w:rFonts w:ascii="Times New Roman" w:eastAsia="Times New Roman" w:hAnsi="Times New Roman" w:cs="Times New Roman"/>
      <w:sz w:val="20"/>
      <w:szCs w:val="20"/>
      <w:lang w:eastAsia="ru-RU"/>
    </w:rPr>
  </w:style>
  <w:style w:type="paragraph" w:styleId="af7">
    <w:name w:val="annotation subject"/>
    <w:basedOn w:val="af5"/>
    <w:next w:val="af5"/>
    <w:link w:val="af8"/>
    <w:rsid w:val="00BA49F4"/>
    <w:rPr>
      <w:b/>
      <w:bCs/>
    </w:rPr>
  </w:style>
  <w:style w:type="character" w:customStyle="1" w:styleId="af8">
    <w:name w:val="Тема примечания Знак"/>
    <w:basedOn w:val="af6"/>
    <w:link w:val="af7"/>
    <w:rsid w:val="00BA49F4"/>
    <w:rPr>
      <w:rFonts w:ascii="Times New Roman" w:eastAsia="Times New Roman" w:hAnsi="Times New Roman" w:cs="Times New Roman"/>
      <w:b/>
      <w:bCs/>
      <w:sz w:val="20"/>
      <w:szCs w:val="20"/>
      <w:lang w:eastAsia="ru-RU"/>
    </w:rPr>
  </w:style>
  <w:style w:type="character" w:styleId="af9">
    <w:name w:val="Hyperlink"/>
    <w:rsid w:val="00BA49F4"/>
    <w:rPr>
      <w:color w:val="0000FF"/>
      <w:u w:val="single"/>
    </w:rPr>
  </w:style>
  <w:style w:type="paragraph" w:customStyle="1" w:styleId="normd">
    <w:name w:val="normd"/>
    <w:basedOn w:val="a"/>
    <w:rsid w:val="00BA4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A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49F4"/>
    <w:rPr>
      <w:rFonts w:ascii="Courier New" w:eastAsia="Times New Roman" w:hAnsi="Courier New" w:cs="Courier New"/>
      <w:sz w:val="20"/>
      <w:szCs w:val="20"/>
      <w:lang w:eastAsia="ru-RU"/>
    </w:rPr>
  </w:style>
  <w:style w:type="character" w:customStyle="1" w:styleId="afa">
    <w:name w:val="Основной текст_"/>
    <w:link w:val="12"/>
    <w:rsid w:val="00BA49F4"/>
    <w:rPr>
      <w:spacing w:val="1"/>
      <w:sz w:val="27"/>
      <w:szCs w:val="27"/>
      <w:shd w:val="clear" w:color="auto" w:fill="FFFFFF"/>
    </w:rPr>
  </w:style>
  <w:style w:type="paragraph" w:customStyle="1" w:styleId="12">
    <w:name w:val="Основной текст1"/>
    <w:basedOn w:val="a"/>
    <w:link w:val="afa"/>
    <w:rsid w:val="00BA49F4"/>
    <w:pPr>
      <w:widowControl w:val="0"/>
      <w:shd w:val="clear" w:color="auto" w:fill="FFFFFF"/>
      <w:spacing w:after="720" w:line="0" w:lineRule="atLeast"/>
      <w:jc w:val="both"/>
    </w:pPr>
    <w:rPr>
      <w:spacing w:val="1"/>
      <w:sz w:val="27"/>
      <w:szCs w:val="27"/>
    </w:rPr>
  </w:style>
  <w:style w:type="paragraph" w:customStyle="1" w:styleId="ConsPlusTitle">
    <w:name w:val="ConsPlusTitle"/>
    <w:rsid w:val="00BA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BA49F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6C988736A91380DF65863CE74D60610ED9680693F4CFA20B09146E63CFD091668B2625EDC981F1DF7B9C973C08AB3F9962F7BAlDtB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consultantplus://offline/ref=6C988736A91380DF65863CE74D60610ED9680693F4CFA20B09146E63CFD091668B2625EDC981F1DF7B9C973C08AB3F9962F7BAlDtBN"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6C988736A91380DF65863CE74D60610ED9680693F4CFA20B09146E63CFD091668B2625EDC981F1DF7B9C973C08AB3F9962F7BAlD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12764</Words>
  <Characters>72761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2023-10-19T13:41:00Z</dcterms:created>
  <dcterms:modified xsi:type="dcterms:W3CDTF">2023-10-20T06:58:00Z</dcterms:modified>
</cp:coreProperties>
</file>