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r w:rsidRPr="00DD3435">
        <w:rPr>
          <w:rFonts w:ascii="Times New Roman" w:eastAsia="Times New Roman" w:hAnsi="Times New Roman" w:cs="Times New Roman"/>
          <w:b/>
          <w:bCs/>
          <w:noProof/>
          <w:sz w:val="28"/>
          <w:szCs w:val="24"/>
          <w:lang w:eastAsia="ru-RU"/>
        </w:rPr>
        <w:drawing>
          <wp:inline distT="0" distB="0" distL="0" distR="0" wp14:anchorId="2AC5CDA7" wp14:editId="016F4BB9">
            <wp:extent cx="800100" cy="8953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0100" cy="895350"/>
                    </a:xfrm>
                    <a:prstGeom prst="rect">
                      <a:avLst/>
                    </a:prstGeom>
                    <a:noFill/>
                    <a:ln>
                      <a:noFill/>
                    </a:ln>
                  </pic:spPr>
                </pic:pic>
              </a:graphicData>
            </a:graphic>
          </wp:inline>
        </w:drawing>
      </w:r>
    </w:p>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p>
    <w:p w:rsidR="00B83AB8" w:rsidRPr="00DD3435" w:rsidRDefault="00B83AB8" w:rsidP="00B83AB8">
      <w:pPr>
        <w:spacing w:after="0" w:line="240" w:lineRule="auto"/>
        <w:jc w:val="center"/>
        <w:rPr>
          <w:rFonts w:ascii="Times New Roman" w:eastAsia="Times New Roman" w:hAnsi="Times New Roman" w:cs="Times New Roman"/>
          <w:b/>
          <w:bCs/>
          <w:sz w:val="28"/>
          <w:szCs w:val="24"/>
          <w:lang w:eastAsia="ru-RU"/>
        </w:rPr>
      </w:pPr>
      <w:r w:rsidRPr="00DD3435">
        <w:rPr>
          <w:rFonts w:ascii="Times New Roman" w:eastAsia="Times New Roman" w:hAnsi="Times New Roman" w:cs="Times New Roman"/>
          <w:b/>
          <w:bCs/>
          <w:sz w:val="28"/>
          <w:szCs w:val="24"/>
          <w:lang w:eastAsia="ru-RU"/>
        </w:rPr>
        <w:t>А Д М И Н И С Т Р А Ц И Я</w:t>
      </w:r>
    </w:p>
    <w:p w:rsidR="00B83AB8" w:rsidRPr="00DD3435" w:rsidRDefault="00586C83" w:rsidP="00B83AB8">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Вындиноостровского сельского поселения</w:t>
      </w:r>
    </w:p>
    <w:p w:rsidR="00586C83" w:rsidRDefault="00B83AB8" w:rsidP="00586C83">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Волховского муниципального района Ленинградской области</w:t>
      </w:r>
    </w:p>
    <w:p w:rsidR="002F0E44" w:rsidRPr="00DD3435" w:rsidRDefault="002F0E44" w:rsidP="00586C83">
      <w:pPr>
        <w:spacing w:after="0"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проект</w:t>
      </w:r>
    </w:p>
    <w:p w:rsidR="00B83AB8" w:rsidRPr="00DD3435" w:rsidRDefault="00B83AB8" w:rsidP="00586C83">
      <w:pPr>
        <w:spacing w:after="0" w:line="240" w:lineRule="auto"/>
        <w:jc w:val="center"/>
        <w:rPr>
          <w:rFonts w:ascii="Times New Roman" w:eastAsia="Times New Roman" w:hAnsi="Times New Roman" w:cs="Times New Roman"/>
          <w:b/>
          <w:sz w:val="32"/>
          <w:szCs w:val="20"/>
          <w:lang w:eastAsia="ru-RU"/>
        </w:rPr>
      </w:pPr>
      <w:r w:rsidRPr="00DD3435">
        <w:rPr>
          <w:rFonts w:ascii="Times New Roman" w:eastAsia="Times New Roman" w:hAnsi="Times New Roman" w:cs="Times New Roman"/>
          <w:b/>
          <w:sz w:val="32"/>
          <w:szCs w:val="20"/>
          <w:lang w:eastAsia="ru-RU"/>
        </w:rPr>
        <w:t>П  О  С  Т  А  Н  О  В  Л  Е  Н  И  Е</w:t>
      </w:r>
    </w:p>
    <w:p w:rsidR="00B83AB8" w:rsidRPr="00DD3435" w:rsidRDefault="00B83AB8" w:rsidP="00B83AB8">
      <w:pPr>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дер. Вындин Остров</w:t>
      </w:r>
    </w:p>
    <w:p w:rsidR="00B83AB8" w:rsidRPr="00DD3435" w:rsidRDefault="00B83AB8" w:rsidP="00B83AB8">
      <w:pPr>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Волховского района, Ленинградской области</w:t>
      </w:r>
    </w:p>
    <w:p w:rsidR="00B83AB8" w:rsidRPr="00DD3435" w:rsidRDefault="00B83AB8" w:rsidP="00B83AB8">
      <w:pPr>
        <w:keepNext/>
        <w:spacing w:before="240" w:after="0" w:line="240" w:lineRule="auto"/>
        <w:ind w:right="-143"/>
        <w:outlineLvl w:val="1"/>
        <w:rPr>
          <w:rFonts w:ascii="Times New Roman" w:eastAsia="Times New Roman" w:hAnsi="Times New Roman" w:cs="Times New Roman"/>
          <w:bCs/>
          <w:iCs/>
          <w:color w:val="000000"/>
          <w:sz w:val="28"/>
          <w:szCs w:val="28"/>
          <w:lang w:eastAsia="ru-RU"/>
        </w:rPr>
      </w:pPr>
      <w:r w:rsidRPr="00DD3435">
        <w:rPr>
          <w:rFonts w:ascii="Times New Roman" w:eastAsia="Times New Roman" w:hAnsi="Times New Roman" w:cs="Times New Roman"/>
          <w:bCs/>
          <w:i/>
          <w:iCs/>
          <w:color w:val="000000"/>
          <w:sz w:val="28"/>
          <w:szCs w:val="28"/>
          <w:lang w:eastAsia="ru-RU"/>
        </w:rPr>
        <w:t xml:space="preserve">               </w:t>
      </w:r>
      <w:r w:rsidRPr="00DD3435">
        <w:rPr>
          <w:rFonts w:ascii="Times New Roman" w:eastAsia="Times New Roman" w:hAnsi="Times New Roman" w:cs="Times New Roman"/>
          <w:bCs/>
          <w:iCs/>
          <w:color w:val="000000"/>
          <w:sz w:val="28"/>
          <w:szCs w:val="28"/>
          <w:lang w:eastAsia="ru-RU"/>
        </w:rPr>
        <w:t>от «</w:t>
      </w:r>
      <w:r w:rsidR="002F0E44">
        <w:rPr>
          <w:rFonts w:ascii="Times New Roman" w:eastAsia="Times New Roman" w:hAnsi="Times New Roman" w:cs="Times New Roman"/>
          <w:bCs/>
          <w:iCs/>
          <w:color w:val="000000"/>
          <w:sz w:val="28"/>
          <w:szCs w:val="28"/>
          <w:lang w:eastAsia="ru-RU"/>
        </w:rPr>
        <w:t>00</w:t>
      </w:r>
      <w:r w:rsidR="003F6D2A" w:rsidRPr="00DD3435">
        <w:rPr>
          <w:rFonts w:ascii="Times New Roman" w:eastAsia="Times New Roman" w:hAnsi="Times New Roman" w:cs="Times New Roman"/>
          <w:bCs/>
          <w:iCs/>
          <w:color w:val="000000"/>
          <w:sz w:val="28"/>
          <w:szCs w:val="28"/>
          <w:lang w:eastAsia="ru-RU"/>
        </w:rPr>
        <w:t xml:space="preserve">» </w:t>
      </w:r>
      <w:r w:rsidR="002F0E44">
        <w:rPr>
          <w:rFonts w:ascii="Times New Roman" w:eastAsia="Times New Roman" w:hAnsi="Times New Roman" w:cs="Times New Roman"/>
          <w:bCs/>
          <w:iCs/>
          <w:color w:val="000000"/>
          <w:sz w:val="28"/>
          <w:szCs w:val="28"/>
          <w:lang w:eastAsia="ru-RU"/>
        </w:rPr>
        <w:t>июня</w:t>
      </w:r>
      <w:r w:rsidR="00586C83" w:rsidRPr="00DD3435">
        <w:rPr>
          <w:rFonts w:ascii="Times New Roman" w:eastAsia="Times New Roman" w:hAnsi="Times New Roman" w:cs="Times New Roman"/>
          <w:bCs/>
          <w:iCs/>
          <w:color w:val="000000"/>
          <w:sz w:val="28"/>
          <w:szCs w:val="28"/>
          <w:lang w:eastAsia="ru-RU"/>
        </w:rPr>
        <w:t xml:space="preserve"> 2025</w:t>
      </w:r>
      <w:r w:rsidR="00574482" w:rsidRPr="00DD3435">
        <w:rPr>
          <w:rFonts w:ascii="Times New Roman" w:eastAsia="Times New Roman" w:hAnsi="Times New Roman" w:cs="Times New Roman"/>
          <w:bCs/>
          <w:iCs/>
          <w:color w:val="000000"/>
          <w:sz w:val="28"/>
          <w:szCs w:val="28"/>
          <w:lang w:eastAsia="ru-RU"/>
        </w:rPr>
        <w:t xml:space="preserve"> года</w:t>
      </w:r>
      <w:r w:rsidRPr="00DD3435">
        <w:rPr>
          <w:rFonts w:ascii="Times New Roman" w:eastAsia="Times New Roman" w:hAnsi="Times New Roman" w:cs="Times New Roman"/>
          <w:bCs/>
          <w:iCs/>
          <w:color w:val="000000"/>
          <w:sz w:val="28"/>
          <w:szCs w:val="28"/>
          <w:lang w:eastAsia="ru-RU"/>
        </w:rPr>
        <w:t xml:space="preserve">                                                       №</w:t>
      </w:r>
      <w:r w:rsidR="00B86927" w:rsidRPr="00DD3435">
        <w:rPr>
          <w:rFonts w:ascii="Times New Roman" w:eastAsia="Times New Roman" w:hAnsi="Times New Roman" w:cs="Times New Roman"/>
          <w:bCs/>
          <w:iCs/>
          <w:color w:val="000000"/>
          <w:sz w:val="28"/>
          <w:szCs w:val="28"/>
          <w:lang w:eastAsia="ru-RU"/>
        </w:rPr>
        <w:t xml:space="preserve"> </w:t>
      </w:r>
      <w:r w:rsidR="002F0E44">
        <w:rPr>
          <w:rFonts w:ascii="Times New Roman" w:eastAsia="Times New Roman" w:hAnsi="Times New Roman" w:cs="Times New Roman"/>
          <w:bCs/>
          <w:iCs/>
          <w:color w:val="000000"/>
          <w:sz w:val="28"/>
          <w:szCs w:val="28"/>
          <w:lang w:eastAsia="ru-RU"/>
        </w:rPr>
        <w:t>000</w:t>
      </w:r>
    </w:p>
    <w:p w:rsidR="00B83AB8" w:rsidRPr="00DD3435" w:rsidRDefault="00B83AB8" w:rsidP="00B83AB8">
      <w:pPr>
        <w:autoSpaceDE w:val="0"/>
        <w:autoSpaceDN w:val="0"/>
        <w:adjustRightInd w:val="0"/>
        <w:spacing w:after="0" w:line="276" w:lineRule="auto"/>
        <w:ind w:firstLine="540"/>
        <w:rPr>
          <w:rFonts w:ascii="Times New Roman" w:eastAsia="Times New Roman" w:hAnsi="Times New Roman" w:cs="Times New Roman"/>
          <w:sz w:val="16"/>
          <w:szCs w:val="16"/>
          <w:lang w:eastAsia="ru-RU"/>
        </w:rPr>
      </w:pPr>
      <w:r w:rsidRPr="00DD3435">
        <w:rPr>
          <w:rFonts w:ascii="Times New Roman" w:eastAsia="Times New Roman" w:hAnsi="Times New Roman" w:cs="Times New Roman"/>
          <w:sz w:val="28"/>
          <w:szCs w:val="28"/>
          <w:lang w:eastAsia="ru-RU"/>
        </w:rPr>
        <w:t xml:space="preserve">                                                    </w:t>
      </w:r>
    </w:p>
    <w:p w:rsidR="00B83AB8" w:rsidRPr="00DD3435" w:rsidRDefault="00B83AB8" w:rsidP="00B83AB8">
      <w:pPr>
        <w:widowControl w:val="0"/>
        <w:snapToGrid w:val="0"/>
        <w:spacing w:after="0" w:line="240" w:lineRule="auto"/>
        <w:jc w:val="center"/>
        <w:rPr>
          <w:rFonts w:ascii="Times New Roman" w:eastAsia="Times New Roman" w:hAnsi="Times New Roman" w:cs="Times New Roman"/>
          <w:b/>
          <w:sz w:val="24"/>
          <w:szCs w:val="24"/>
          <w:lang w:eastAsia="ru-RU"/>
        </w:rPr>
      </w:pPr>
    </w:p>
    <w:p w:rsidR="00B83AB8" w:rsidRPr="00DD3435" w:rsidRDefault="00B83AB8" w:rsidP="00B83AB8">
      <w:pPr>
        <w:tabs>
          <w:tab w:val="left" w:pos="1722"/>
        </w:tabs>
        <w:spacing w:after="0" w:line="240" w:lineRule="auto"/>
        <w:ind w:left="-540"/>
        <w:jc w:val="center"/>
        <w:rPr>
          <w:rFonts w:ascii="Times New Roman" w:hAnsi="Times New Roman" w:cs="Times New Roman"/>
          <w:b/>
          <w:sz w:val="28"/>
          <w:szCs w:val="28"/>
        </w:rPr>
      </w:pPr>
      <w:r w:rsidRPr="00DD3435">
        <w:rPr>
          <w:rFonts w:ascii="Times New Roman" w:eastAsia="Times New Roman" w:hAnsi="Times New Roman" w:cs="Times New Roman"/>
          <w:b/>
          <w:bCs/>
          <w:sz w:val="28"/>
          <w:szCs w:val="28"/>
          <w:lang w:eastAsia="ru-RU"/>
        </w:rPr>
        <w:t xml:space="preserve">О внесении изменений в Административный регламент </w:t>
      </w:r>
      <w:r w:rsidRPr="00DD3435">
        <w:rPr>
          <w:rFonts w:ascii="Times New Roman" w:hAnsi="Times New Roman" w:cs="Times New Roman"/>
          <w:b/>
          <w:sz w:val="28"/>
          <w:szCs w:val="28"/>
        </w:rPr>
        <w:t>по</w:t>
      </w:r>
    </w:p>
    <w:p w:rsidR="00B83AB8" w:rsidRPr="00DD3435" w:rsidRDefault="00B83AB8" w:rsidP="00B83AB8">
      <w:pPr>
        <w:tabs>
          <w:tab w:val="left" w:pos="1722"/>
        </w:tabs>
        <w:spacing w:after="0" w:line="240" w:lineRule="auto"/>
        <w:ind w:left="-540"/>
        <w:jc w:val="center"/>
        <w:rPr>
          <w:rFonts w:ascii="Times New Roman" w:hAnsi="Times New Roman" w:cs="Times New Roman"/>
          <w:b/>
          <w:sz w:val="28"/>
          <w:szCs w:val="28"/>
        </w:rPr>
      </w:pPr>
      <w:r w:rsidRPr="00DD3435">
        <w:rPr>
          <w:rFonts w:ascii="Times New Roman" w:hAnsi="Times New Roman" w:cs="Times New Roman"/>
          <w:b/>
          <w:sz w:val="28"/>
          <w:szCs w:val="28"/>
        </w:rPr>
        <w:t>предоставлению муниципальной услуги: № 64 от 19.04.2017</w:t>
      </w:r>
    </w:p>
    <w:p w:rsidR="00B83AB8" w:rsidRPr="00DD3435" w:rsidRDefault="00B83AB8" w:rsidP="00B83AB8">
      <w:pPr>
        <w:widowControl w:val="0"/>
        <w:autoSpaceDE w:val="0"/>
        <w:autoSpaceDN w:val="0"/>
        <w:adjustRightInd w:val="0"/>
        <w:spacing w:after="0" w:line="240" w:lineRule="auto"/>
        <w:jc w:val="center"/>
        <w:outlineLvl w:val="0"/>
        <w:rPr>
          <w:rFonts w:ascii="Times New Roman" w:eastAsia="Times New Roman" w:hAnsi="Times New Roman" w:cs="Times New Roman"/>
          <w:b/>
          <w:bCs/>
          <w:sz w:val="28"/>
          <w:szCs w:val="28"/>
          <w:lang w:eastAsia="ru-RU"/>
        </w:rPr>
      </w:pPr>
      <w:r w:rsidRPr="00DD343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B83AB8" w:rsidRPr="00DD3435" w:rsidRDefault="00B83AB8"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34434B" w:rsidRPr="00DD3435" w:rsidRDefault="0034434B" w:rsidP="00B83AB8">
      <w:pPr>
        <w:widowControl w:val="0"/>
        <w:autoSpaceDE w:val="0"/>
        <w:autoSpaceDN w:val="0"/>
        <w:adjustRightInd w:val="0"/>
        <w:spacing w:after="0" w:line="240" w:lineRule="auto"/>
        <w:jc w:val="center"/>
        <w:outlineLvl w:val="0"/>
        <w:rPr>
          <w:rFonts w:ascii="Times New Roman" w:eastAsia="Calibri" w:hAnsi="Times New Roman" w:cs="Times New Roman"/>
          <w:b/>
          <w:sz w:val="24"/>
          <w:szCs w:val="28"/>
        </w:rPr>
      </w:pPr>
    </w:p>
    <w:p w:rsidR="006B0828" w:rsidRPr="00DD3435" w:rsidRDefault="002F0E44"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E61382">
        <w:rPr>
          <w:rFonts w:ascii="Times New Roman" w:eastAsia="Times New Roman" w:hAnsi="Times New Roman" w:cs="Times New Roman"/>
          <w:sz w:val="28"/>
          <w:szCs w:val="28"/>
          <w:lang w:eastAsia="ru-RU"/>
        </w:rPr>
        <w:t xml:space="preserve">  В соответствии с </w:t>
      </w:r>
      <w:r>
        <w:rPr>
          <w:rFonts w:ascii="Times New Roman" w:eastAsia="Times New Roman" w:hAnsi="Times New Roman" w:cs="Times New Roman"/>
          <w:sz w:val="28"/>
          <w:szCs w:val="28"/>
          <w:lang w:eastAsia="ru-RU"/>
        </w:rPr>
        <w:t>распоряжением Правительства Ленинградской области от 13.05.2025 года № 271-р., в</w:t>
      </w:r>
      <w:r w:rsidR="00B84F47" w:rsidRPr="00DD3435">
        <w:rPr>
          <w:rFonts w:ascii="Times New Roman" w:eastAsia="Times New Roman" w:hAnsi="Times New Roman" w:cs="Times New Roman"/>
          <w:sz w:val="28"/>
          <w:szCs w:val="28"/>
          <w:lang w:eastAsia="ru-RU"/>
        </w:rPr>
        <w:t xml:space="preserve"> соответствии с решением Комиссии по повышению качества и доступности предоставления государственных и муниципальных услуг в Лен</w:t>
      </w:r>
      <w:r w:rsidR="0099479C" w:rsidRPr="00DD3435">
        <w:rPr>
          <w:rFonts w:ascii="Times New Roman" w:eastAsia="Times New Roman" w:hAnsi="Times New Roman" w:cs="Times New Roman"/>
          <w:sz w:val="28"/>
          <w:szCs w:val="28"/>
          <w:lang w:eastAsia="ru-RU"/>
        </w:rPr>
        <w:t>инградской области от 26.03.2025</w:t>
      </w:r>
      <w:r w:rsidR="00B84F47" w:rsidRPr="00DD3435">
        <w:rPr>
          <w:rFonts w:ascii="Times New Roman" w:eastAsia="Times New Roman" w:hAnsi="Times New Roman" w:cs="Times New Roman"/>
          <w:sz w:val="28"/>
          <w:szCs w:val="28"/>
          <w:lang w:eastAsia="ru-RU"/>
        </w:rPr>
        <w:t xml:space="preserve">., в соответствии </w:t>
      </w:r>
      <w:r w:rsidR="006B0828" w:rsidRPr="00DD3435">
        <w:rPr>
          <w:rFonts w:ascii="Times New Roman" w:eastAsia="Times New Roman" w:hAnsi="Times New Roman" w:cs="Times New Roman"/>
          <w:sz w:val="28"/>
          <w:szCs w:val="28"/>
          <w:lang w:eastAsia="ru-RU"/>
        </w:rPr>
        <w:t>с Федеральным законом от 06.10.2003 № 131-ФЗ «Об общих принципах организации местного самоуправления в Российской Федерации», Устава муниципального образования администрация муниципально</w:t>
      </w:r>
      <w:r w:rsidR="007F7569" w:rsidRPr="00DD3435">
        <w:rPr>
          <w:rFonts w:ascii="Times New Roman" w:eastAsia="Times New Roman" w:hAnsi="Times New Roman" w:cs="Times New Roman"/>
          <w:sz w:val="28"/>
          <w:szCs w:val="28"/>
          <w:lang w:eastAsia="ru-RU"/>
        </w:rPr>
        <w:t>го образования Вындиноостровского</w:t>
      </w:r>
      <w:r w:rsidR="00EC1281" w:rsidRPr="00DD3435">
        <w:rPr>
          <w:rFonts w:ascii="Times New Roman" w:eastAsia="Times New Roman" w:hAnsi="Times New Roman" w:cs="Times New Roman"/>
          <w:sz w:val="28"/>
          <w:szCs w:val="28"/>
          <w:lang w:eastAsia="ru-RU"/>
        </w:rPr>
        <w:t xml:space="preserve"> сельского поселения</w:t>
      </w:r>
      <w:r w:rsidR="006B0828" w:rsidRPr="00DD3435">
        <w:rPr>
          <w:rFonts w:ascii="Times New Roman" w:eastAsia="Times New Roman" w:hAnsi="Times New Roman" w:cs="Times New Roman"/>
          <w:sz w:val="28"/>
          <w:szCs w:val="28"/>
          <w:lang w:eastAsia="ru-RU"/>
        </w:rPr>
        <w:t xml:space="preserve"> </w:t>
      </w:r>
      <w:r w:rsidR="006B0828" w:rsidRPr="00DD3435">
        <w:rPr>
          <w:rFonts w:ascii="Times New Roman" w:eastAsia="Times New Roman" w:hAnsi="Times New Roman" w:cs="Times New Roman"/>
          <w:b/>
          <w:sz w:val="28"/>
          <w:szCs w:val="28"/>
          <w:lang w:eastAsia="ru-RU"/>
        </w:rPr>
        <w:t>постановляет</w:t>
      </w:r>
      <w:r w:rsidR="006B0828" w:rsidRPr="00DD3435">
        <w:rPr>
          <w:rFonts w:ascii="Times New Roman" w:eastAsia="Times New Roman" w:hAnsi="Times New Roman" w:cs="Times New Roman"/>
          <w:sz w:val="28"/>
          <w:szCs w:val="28"/>
          <w:lang w:eastAsia="ru-RU"/>
        </w:rPr>
        <w:t>:</w:t>
      </w:r>
    </w:p>
    <w:p w:rsidR="006B0828" w:rsidRPr="00DD3435" w:rsidRDefault="006B0828" w:rsidP="006B0828">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Внести изменения в Административный регламент по предоставлению 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(далее – </w:t>
      </w:r>
      <w:r w:rsidR="00B84F47" w:rsidRPr="00DD3435">
        <w:rPr>
          <w:rFonts w:ascii="Times New Roman" w:eastAsia="Times New Roman" w:hAnsi="Times New Roman" w:cs="Times New Roman"/>
          <w:sz w:val="28"/>
          <w:szCs w:val="28"/>
          <w:lang w:eastAsia="ru-RU"/>
        </w:rPr>
        <w:t>Регламент), следующие изменения:</w:t>
      </w:r>
    </w:p>
    <w:p w:rsidR="0043449E" w:rsidRPr="00DD3435" w:rsidRDefault="00EC1281" w:rsidP="00B84F47">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гл. 2 п 2.2</w:t>
      </w:r>
      <w:r w:rsidR="0043449E" w:rsidRPr="00DD3435">
        <w:rPr>
          <w:rFonts w:ascii="Times New Roman" w:eastAsia="Times New Roman" w:hAnsi="Times New Roman" w:cs="Times New Roman"/>
          <w:sz w:val="28"/>
          <w:szCs w:val="28"/>
          <w:lang w:eastAsia="ru-RU"/>
        </w:rPr>
        <w:t>.</w:t>
      </w:r>
      <w:r w:rsidRPr="00DD3435">
        <w:rPr>
          <w:rFonts w:ascii="Times New Roman" w:eastAsia="Times New Roman" w:hAnsi="Times New Roman" w:cs="Times New Roman"/>
          <w:sz w:val="28"/>
          <w:szCs w:val="28"/>
          <w:lang w:eastAsia="ru-RU"/>
        </w:rPr>
        <w:t xml:space="preserve"> </w:t>
      </w:r>
    </w:p>
    <w:p w:rsidR="00B84F47" w:rsidRPr="00DD3435" w:rsidRDefault="0043449E" w:rsidP="0043449E">
      <w:pPr>
        <w:widowControl w:val="0"/>
        <w:autoSpaceDE w:val="0"/>
        <w:autoSpaceDN w:val="0"/>
        <w:adjustRightInd w:val="0"/>
        <w:spacing w:after="0" w:line="240" w:lineRule="auto"/>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Глава 2</w:t>
      </w:r>
      <w:r w:rsidR="00B84F47" w:rsidRPr="00DD3435">
        <w:rPr>
          <w:rFonts w:ascii="Times New Roman" w:eastAsia="Calibri" w:hAnsi="Times New Roman" w:cs="Times New Roman"/>
          <w:sz w:val="28"/>
          <w:szCs w:val="28"/>
        </w:rPr>
        <w:t xml:space="preserve"> Стандарт предоставления муниципальной услуги</w:t>
      </w:r>
    </w:p>
    <w:p w:rsidR="00FE2FBD" w:rsidRPr="00DD3435" w:rsidRDefault="00FE2FBD" w:rsidP="00FE2FBD">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 Муниципальную услугу предоставляют:</w:t>
      </w:r>
    </w:p>
    <w:p w:rsidR="00FE2FBD" w:rsidRPr="00DD3435" w:rsidRDefault="00FE2FBD" w:rsidP="00FE2FBD">
      <w:pPr>
        <w:spacing w:after="0" w:line="240" w:lineRule="auto"/>
        <w:ind w:firstLine="709"/>
        <w:jc w:val="both"/>
        <w:rPr>
          <w:rFonts w:ascii="Times New Roman" w:eastAsia="Calibri" w:hAnsi="Times New Roman" w:cs="Times New Roman"/>
          <w:color w:val="FF0000"/>
          <w:sz w:val="28"/>
          <w:szCs w:val="28"/>
        </w:rPr>
      </w:pPr>
      <w:r w:rsidRPr="00DD3435">
        <w:rPr>
          <w:rFonts w:ascii="Times New Roman" w:eastAsia="Calibri" w:hAnsi="Times New Roman" w:cs="Times New Roman"/>
          <w:sz w:val="28"/>
          <w:szCs w:val="28"/>
        </w:rPr>
        <w:t>Администрация Вындиноостровского сельского поселения Волховского муниципального района Ленинградской области.</w:t>
      </w:r>
    </w:p>
    <w:p w:rsidR="00FE2FBD" w:rsidRPr="00DD3435" w:rsidRDefault="00FE2FBD" w:rsidP="00FE2FBD">
      <w:pPr>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предоставлении муниципальной услуги участвуют:</w:t>
      </w:r>
    </w:p>
    <w:p w:rsidR="00FE2FBD" w:rsidRPr="00DD3435" w:rsidRDefault="00FE2FBD" w:rsidP="00FE2FBD">
      <w:pPr>
        <w:numPr>
          <w:ilvl w:val="0"/>
          <w:numId w:val="3"/>
        </w:numPr>
        <w:spacing w:after="0" w:line="240" w:lineRule="auto"/>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ГБУ ЛО «МФЦ»;</w:t>
      </w:r>
    </w:p>
    <w:p w:rsidR="00FE2FBD" w:rsidRPr="00DD3435" w:rsidRDefault="00FE2FBD" w:rsidP="00FE2FBD">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органы Федеральной службы государственной регистрации, кадастра и картографии;</w:t>
      </w:r>
    </w:p>
    <w:p w:rsidR="00FE2FBD" w:rsidRPr="00DD3435" w:rsidRDefault="00FE2FBD" w:rsidP="00FE2FBD">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налоговой службы.</w:t>
      </w:r>
    </w:p>
    <w:p w:rsidR="00FE2FBD" w:rsidRPr="00DD3435" w:rsidRDefault="00FE2FBD" w:rsidP="00FE2FBD">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FE2FBD" w:rsidRPr="00DD3435" w:rsidRDefault="00FE2FBD" w:rsidP="00FE2FBD">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при личной явке:</w:t>
      </w:r>
    </w:p>
    <w:p w:rsidR="00FE2FBD" w:rsidRPr="00DD3435" w:rsidRDefault="00FE2FBD" w:rsidP="00FE2FBD">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филиалах, отделах, удаленных рабочих местах ГБУ ЛО «МФЦ»;</w:t>
      </w:r>
    </w:p>
    <w:p w:rsidR="00FE2FBD" w:rsidRPr="00DD3435" w:rsidRDefault="00FE2FBD" w:rsidP="00FE2FBD">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FE2FBD" w:rsidRPr="00DD3435" w:rsidRDefault="00FE2FBD" w:rsidP="00FE2FBD">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посредством почтовой связи на бумажном носителе;</w:t>
      </w:r>
    </w:p>
    <w:p w:rsidR="00FE2FBD" w:rsidRPr="00DD3435" w:rsidRDefault="00FE2FBD" w:rsidP="00FE2FBD">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FE2FBD" w:rsidRPr="00DD3435" w:rsidRDefault="00FE2FBD" w:rsidP="00FE2F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FE2FBD" w:rsidRPr="00DD3435" w:rsidRDefault="00FE2FBD" w:rsidP="00FE2F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посредством ПГУ ЛО/ЕПГУ - в МФЦ;</w:t>
      </w:r>
    </w:p>
    <w:p w:rsidR="00FE2FBD" w:rsidRPr="00DD3435" w:rsidRDefault="00FE2FBD" w:rsidP="00FE2F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FE2FBD" w:rsidRPr="00DD3435" w:rsidRDefault="00FE2FBD" w:rsidP="00FE2F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 по телефону </w:t>
      </w:r>
      <w:r>
        <w:rPr>
          <w:rFonts w:ascii="Times New Roman" w:eastAsia="Times New Roman" w:hAnsi="Times New Roman" w:cs="Times New Roman"/>
          <w:sz w:val="28"/>
          <w:szCs w:val="28"/>
          <w:lang w:eastAsia="ru-RU"/>
        </w:rPr>
        <w:t>-</w:t>
      </w:r>
      <w:r w:rsidRPr="00DD3435">
        <w:rPr>
          <w:rFonts w:ascii="Times New Roman" w:eastAsia="Times New Roman" w:hAnsi="Times New Roman" w:cs="Times New Roman"/>
          <w:sz w:val="28"/>
          <w:szCs w:val="28"/>
          <w:lang w:eastAsia="ru-RU"/>
        </w:rPr>
        <w:t>МФЦ.</w:t>
      </w:r>
    </w:p>
    <w:p w:rsidR="00FE2FBD" w:rsidRPr="00DD3435" w:rsidRDefault="00FE2FBD" w:rsidP="00FE2FBD">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B83AB8" w:rsidRPr="00DD3435" w:rsidRDefault="00B83AB8" w:rsidP="00B42A1B">
      <w:pPr>
        <w:widowControl w:val="0"/>
        <w:autoSpaceDE w:val="0"/>
        <w:autoSpaceDN w:val="0"/>
        <w:adjustRightInd w:val="0"/>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Настоящие Постановления вступает в силу с момента его опубликования в средствах массовой информации газете «Волховские огни» и подлежит размещению на официальном сайте администрации http://vindinostrov.ru/</w:t>
      </w:r>
    </w:p>
    <w:p w:rsidR="0034434B" w:rsidRPr="00DD3435" w:rsidRDefault="00B83AB8" w:rsidP="00B42A1B">
      <w:pPr>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Контроль за исполнением данного по</w:t>
      </w:r>
      <w:r w:rsidR="0034434B" w:rsidRPr="00DD3435">
        <w:rPr>
          <w:rFonts w:ascii="Times New Roman" w:eastAsia="Times New Roman" w:hAnsi="Times New Roman" w:cs="Times New Roman"/>
          <w:sz w:val="28"/>
          <w:szCs w:val="28"/>
          <w:lang w:eastAsia="ru-RU"/>
        </w:rPr>
        <w:t>становления оставляю за собой.</w:t>
      </w: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B83AB8" w:rsidRPr="00DD3435" w:rsidRDefault="00B83AB8" w:rsidP="00B42A1B">
      <w:pPr>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Глава администрации                                     </w:t>
      </w:r>
      <w:r w:rsidR="00223C16" w:rsidRPr="00DD3435">
        <w:rPr>
          <w:rFonts w:ascii="Times New Roman" w:eastAsia="Times New Roman" w:hAnsi="Times New Roman" w:cs="Times New Roman"/>
          <w:sz w:val="28"/>
          <w:szCs w:val="28"/>
          <w:lang w:eastAsia="ru-RU"/>
        </w:rPr>
        <w:t xml:space="preserve">                Е. В. Черемхина</w:t>
      </w:r>
    </w:p>
    <w:p w:rsidR="00802EB6" w:rsidRPr="00DD3435" w:rsidRDefault="00802EB6"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Default="0034434B" w:rsidP="00B42A1B">
      <w:pPr>
        <w:spacing w:after="0" w:line="240" w:lineRule="auto"/>
        <w:jc w:val="both"/>
        <w:rPr>
          <w:rFonts w:ascii="Times New Roman" w:eastAsia="Times New Roman" w:hAnsi="Times New Roman" w:cs="Times New Roman"/>
          <w:sz w:val="28"/>
          <w:szCs w:val="28"/>
          <w:lang w:eastAsia="ru-RU"/>
        </w:rPr>
      </w:pPr>
    </w:p>
    <w:p w:rsidR="00FE2FBD" w:rsidRDefault="00FE2FBD" w:rsidP="00B42A1B">
      <w:pPr>
        <w:spacing w:after="0" w:line="240" w:lineRule="auto"/>
        <w:jc w:val="both"/>
        <w:rPr>
          <w:rFonts w:ascii="Times New Roman" w:eastAsia="Times New Roman" w:hAnsi="Times New Roman" w:cs="Times New Roman"/>
          <w:sz w:val="28"/>
          <w:szCs w:val="28"/>
          <w:lang w:eastAsia="ru-RU"/>
        </w:rPr>
      </w:pPr>
    </w:p>
    <w:p w:rsidR="00FE2FBD" w:rsidRDefault="00FE2FBD" w:rsidP="00B42A1B">
      <w:pPr>
        <w:spacing w:after="0" w:line="240" w:lineRule="auto"/>
        <w:jc w:val="both"/>
        <w:rPr>
          <w:rFonts w:ascii="Times New Roman" w:eastAsia="Times New Roman" w:hAnsi="Times New Roman" w:cs="Times New Roman"/>
          <w:sz w:val="28"/>
          <w:szCs w:val="28"/>
          <w:lang w:eastAsia="ru-RU"/>
        </w:rPr>
      </w:pPr>
    </w:p>
    <w:p w:rsidR="00FE2FBD" w:rsidRDefault="00FE2FBD" w:rsidP="00B42A1B">
      <w:pPr>
        <w:spacing w:after="0" w:line="240" w:lineRule="auto"/>
        <w:jc w:val="both"/>
        <w:rPr>
          <w:rFonts w:ascii="Times New Roman" w:eastAsia="Times New Roman" w:hAnsi="Times New Roman" w:cs="Times New Roman"/>
          <w:sz w:val="28"/>
          <w:szCs w:val="28"/>
          <w:lang w:eastAsia="ru-RU"/>
        </w:rPr>
      </w:pPr>
    </w:p>
    <w:p w:rsidR="00FE2FBD" w:rsidRPr="00DD3435" w:rsidRDefault="00FE2FBD" w:rsidP="00B42A1B">
      <w:pPr>
        <w:spacing w:after="0" w:line="240" w:lineRule="auto"/>
        <w:jc w:val="both"/>
        <w:rPr>
          <w:rFonts w:ascii="Times New Roman" w:eastAsia="Times New Roman" w:hAnsi="Times New Roman" w:cs="Times New Roman"/>
          <w:sz w:val="28"/>
          <w:szCs w:val="28"/>
          <w:lang w:eastAsia="ru-RU"/>
        </w:rPr>
      </w:pPr>
      <w:bookmarkStart w:id="0" w:name="_GoBack"/>
      <w:bookmarkEnd w:id="0"/>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34434B" w:rsidRPr="00DD3435" w:rsidRDefault="0034434B" w:rsidP="00B42A1B">
      <w:pPr>
        <w:spacing w:after="0" w:line="240" w:lineRule="auto"/>
        <w:jc w:val="both"/>
        <w:rPr>
          <w:rFonts w:ascii="Times New Roman" w:eastAsia="Times New Roman" w:hAnsi="Times New Roman" w:cs="Times New Roman"/>
          <w:sz w:val="28"/>
          <w:szCs w:val="28"/>
          <w:lang w:eastAsia="ru-RU"/>
        </w:rPr>
      </w:pPr>
    </w:p>
    <w:p w:rsidR="0043449E" w:rsidRDefault="0043449E" w:rsidP="00B42A1B">
      <w:pPr>
        <w:spacing w:after="0" w:line="240" w:lineRule="auto"/>
        <w:jc w:val="both"/>
        <w:rPr>
          <w:rFonts w:ascii="Times New Roman" w:eastAsia="Times New Roman" w:hAnsi="Times New Roman" w:cs="Times New Roman"/>
          <w:sz w:val="28"/>
          <w:szCs w:val="28"/>
          <w:lang w:eastAsia="ru-RU"/>
        </w:rPr>
      </w:pPr>
    </w:p>
    <w:p w:rsidR="000D619F" w:rsidRPr="00DD3435" w:rsidRDefault="000D619F" w:rsidP="00B42A1B">
      <w:pPr>
        <w:spacing w:after="0" w:line="240" w:lineRule="auto"/>
        <w:jc w:val="both"/>
        <w:rPr>
          <w:rFonts w:ascii="Times New Roman" w:eastAsia="Times New Roman" w:hAnsi="Times New Roman" w:cs="Times New Roman"/>
          <w:sz w:val="28"/>
          <w:szCs w:val="28"/>
          <w:lang w:eastAsia="ru-RU"/>
        </w:rPr>
      </w:pPr>
    </w:p>
    <w:p w:rsidR="00DD3435" w:rsidRPr="00DD3435" w:rsidRDefault="00DD3435" w:rsidP="00B42A1B">
      <w:pPr>
        <w:spacing w:after="0" w:line="240" w:lineRule="auto"/>
        <w:jc w:val="both"/>
        <w:rPr>
          <w:rFonts w:ascii="Times New Roman" w:eastAsia="Times New Roman" w:hAnsi="Times New Roman" w:cs="Times New Roman"/>
          <w:sz w:val="28"/>
          <w:szCs w:val="28"/>
          <w:lang w:eastAsia="ru-RU"/>
        </w:rPr>
      </w:pPr>
    </w:p>
    <w:p w:rsidR="00B83AB8" w:rsidRPr="00DD3435" w:rsidRDefault="00487AB1" w:rsidP="00E35CE5">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 xml:space="preserve">                                                                                              </w:t>
      </w:r>
      <w:r w:rsidR="0043449E" w:rsidRPr="00DD3435">
        <w:rPr>
          <w:rFonts w:ascii="Times New Roman" w:eastAsia="Times New Roman" w:hAnsi="Times New Roman" w:cs="Times New Roman"/>
          <w:sz w:val="24"/>
          <w:szCs w:val="24"/>
          <w:lang w:eastAsia="ru-RU"/>
        </w:rPr>
        <w:t xml:space="preserve">                              </w:t>
      </w:r>
      <w:r w:rsidRPr="00DD3435">
        <w:rPr>
          <w:rFonts w:ascii="Times New Roman" w:eastAsia="Times New Roman" w:hAnsi="Times New Roman" w:cs="Times New Roman"/>
          <w:sz w:val="24"/>
          <w:szCs w:val="24"/>
          <w:lang w:eastAsia="ru-RU"/>
        </w:rPr>
        <w:t xml:space="preserve">    </w:t>
      </w:r>
      <w:r w:rsidR="00B83AB8" w:rsidRPr="00DD3435">
        <w:rPr>
          <w:rFonts w:ascii="Times New Roman" w:eastAsia="Times New Roman" w:hAnsi="Times New Roman" w:cs="Times New Roman"/>
          <w:sz w:val="24"/>
          <w:szCs w:val="24"/>
          <w:lang w:eastAsia="ru-RU"/>
        </w:rPr>
        <w:t>УТВЕРЖДЕН:</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постановлением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администрации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w:t>
      </w:r>
      <w:r w:rsidR="0034434B" w:rsidRPr="00DD3435">
        <w:rPr>
          <w:rFonts w:ascii="Times New Roman" w:eastAsia="Times New Roman" w:hAnsi="Times New Roman" w:cs="Times New Roman"/>
          <w:sz w:val="24"/>
          <w:szCs w:val="24"/>
          <w:lang w:eastAsia="ru-RU"/>
        </w:rPr>
        <w:t xml:space="preserve">               Вындиноостровского сельского</w:t>
      </w:r>
      <w:r w:rsidRPr="00DD3435">
        <w:rPr>
          <w:rFonts w:ascii="Times New Roman" w:eastAsia="Times New Roman" w:hAnsi="Times New Roman" w:cs="Times New Roman"/>
          <w:sz w:val="24"/>
          <w:szCs w:val="24"/>
          <w:lang w:eastAsia="ru-RU"/>
        </w:rPr>
        <w:t xml:space="preserve">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w:t>
      </w:r>
      <w:r w:rsidR="00487AB1" w:rsidRPr="00DD3435">
        <w:rPr>
          <w:rFonts w:ascii="Times New Roman" w:eastAsia="Times New Roman" w:hAnsi="Times New Roman" w:cs="Times New Roman"/>
          <w:sz w:val="24"/>
          <w:szCs w:val="24"/>
          <w:lang w:eastAsia="ru-RU"/>
        </w:rPr>
        <w:t xml:space="preserve">                               </w:t>
      </w:r>
      <w:r w:rsidR="0034434B" w:rsidRPr="00DD3435">
        <w:rPr>
          <w:rFonts w:ascii="Times New Roman" w:eastAsia="Times New Roman" w:hAnsi="Times New Roman" w:cs="Times New Roman"/>
          <w:sz w:val="24"/>
          <w:szCs w:val="24"/>
          <w:lang w:eastAsia="ru-RU"/>
        </w:rPr>
        <w:t xml:space="preserve"> поселения</w:t>
      </w:r>
      <w:r w:rsidRPr="00DD3435">
        <w:rPr>
          <w:rFonts w:ascii="Times New Roman" w:eastAsia="Times New Roman" w:hAnsi="Times New Roman" w:cs="Times New Roman"/>
          <w:sz w:val="24"/>
          <w:szCs w:val="24"/>
          <w:lang w:eastAsia="ru-RU"/>
        </w:rPr>
        <w:t xml:space="preserve"> от 19.04.2017 №64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487AB1" w:rsidRPr="00DD3435">
        <w:rPr>
          <w:rFonts w:ascii="Times New Roman" w:eastAsia="Times New Roman" w:hAnsi="Times New Roman" w:cs="Times New Roman"/>
          <w:color w:val="0D0D0D" w:themeColor="text1" w:themeTint="F2"/>
          <w:sz w:val="24"/>
          <w:szCs w:val="24"/>
          <w:lang w:eastAsia="ru-RU"/>
        </w:rPr>
        <w:t xml:space="preserve">(с </w:t>
      </w:r>
      <w:r w:rsidRPr="00DD3435">
        <w:rPr>
          <w:rFonts w:ascii="Times New Roman" w:eastAsia="Times New Roman" w:hAnsi="Times New Roman" w:cs="Times New Roman"/>
          <w:color w:val="0D0D0D" w:themeColor="text1" w:themeTint="F2"/>
          <w:sz w:val="24"/>
          <w:szCs w:val="24"/>
          <w:lang w:eastAsia="ru-RU"/>
        </w:rPr>
        <w:t xml:space="preserve">изменениями от 26.06.2019 №76;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487AB1" w:rsidRPr="00DD3435">
        <w:rPr>
          <w:rFonts w:ascii="Times New Roman" w:eastAsia="Times New Roman" w:hAnsi="Times New Roman" w:cs="Times New Roman"/>
          <w:color w:val="0D0D0D" w:themeColor="text1" w:themeTint="F2"/>
          <w:sz w:val="24"/>
          <w:szCs w:val="24"/>
          <w:lang w:eastAsia="ru-RU"/>
        </w:rPr>
        <w:t xml:space="preserve">                        </w:t>
      </w:r>
      <w:r w:rsidRPr="00DD3435">
        <w:rPr>
          <w:rFonts w:ascii="Times New Roman" w:eastAsia="Times New Roman" w:hAnsi="Times New Roman" w:cs="Times New Roman"/>
          <w:color w:val="0D0D0D" w:themeColor="text1" w:themeTint="F2"/>
          <w:sz w:val="24"/>
          <w:szCs w:val="24"/>
          <w:lang w:eastAsia="ru-RU"/>
        </w:rPr>
        <w:t xml:space="preserve">  от 26.01.2022 г.№ 24; от 28.12.2022 №214;</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от 20.02.2023 № 28; от 24.04.2023 №52;</w:t>
      </w:r>
    </w:p>
    <w:p w:rsidR="00802EB6"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 xml:space="preserve">                                                                            </w:t>
      </w:r>
      <w:r w:rsidR="003234E9" w:rsidRPr="00DD3435">
        <w:rPr>
          <w:rFonts w:ascii="Times New Roman" w:eastAsia="Times New Roman" w:hAnsi="Times New Roman" w:cs="Times New Roman"/>
          <w:color w:val="0D0D0D" w:themeColor="text1" w:themeTint="F2"/>
          <w:sz w:val="24"/>
          <w:szCs w:val="24"/>
          <w:lang w:eastAsia="ru-RU"/>
        </w:rPr>
        <w:t xml:space="preserve">  от 10</w:t>
      </w:r>
      <w:r w:rsidRPr="00DD3435">
        <w:rPr>
          <w:rFonts w:ascii="Times New Roman" w:eastAsia="Times New Roman" w:hAnsi="Times New Roman" w:cs="Times New Roman"/>
          <w:color w:val="0D0D0D" w:themeColor="text1" w:themeTint="F2"/>
          <w:sz w:val="24"/>
          <w:szCs w:val="24"/>
          <w:lang w:eastAsia="ru-RU"/>
        </w:rPr>
        <w:t>.1</w:t>
      </w:r>
      <w:r w:rsidR="003234E9" w:rsidRPr="00DD3435">
        <w:rPr>
          <w:rFonts w:ascii="Times New Roman" w:eastAsia="Times New Roman" w:hAnsi="Times New Roman" w:cs="Times New Roman"/>
          <w:color w:val="0D0D0D" w:themeColor="text1" w:themeTint="F2"/>
          <w:sz w:val="24"/>
          <w:szCs w:val="24"/>
          <w:lang w:eastAsia="ru-RU"/>
        </w:rPr>
        <w:t>1</w:t>
      </w:r>
      <w:r w:rsidRPr="00DD3435">
        <w:rPr>
          <w:rFonts w:ascii="Times New Roman" w:eastAsia="Times New Roman" w:hAnsi="Times New Roman" w:cs="Times New Roman"/>
          <w:color w:val="0D0D0D" w:themeColor="text1" w:themeTint="F2"/>
          <w:sz w:val="24"/>
          <w:szCs w:val="24"/>
          <w:lang w:eastAsia="ru-RU"/>
        </w:rPr>
        <w:t>.2023 №</w:t>
      </w:r>
      <w:r w:rsidR="00744364" w:rsidRPr="00DD3435">
        <w:rPr>
          <w:rFonts w:ascii="Times New Roman" w:eastAsia="Times New Roman" w:hAnsi="Times New Roman" w:cs="Times New Roman"/>
          <w:color w:val="0D0D0D" w:themeColor="text1" w:themeTint="F2"/>
          <w:sz w:val="24"/>
          <w:szCs w:val="24"/>
          <w:lang w:eastAsia="ru-RU"/>
        </w:rPr>
        <w:t xml:space="preserve">176; от </w:t>
      </w:r>
      <w:r w:rsidR="002833AD" w:rsidRPr="00DD3435">
        <w:rPr>
          <w:rFonts w:ascii="Times New Roman" w:eastAsia="Times New Roman" w:hAnsi="Times New Roman" w:cs="Times New Roman"/>
          <w:color w:val="0D0D0D" w:themeColor="text1" w:themeTint="F2"/>
          <w:sz w:val="24"/>
          <w:szCs w:val="24"/>
          <w:lang w:eastAsia="ru-RU"/>
        </w:rPr>
        <w:t>30</w:t>
      </w:r>
      <w:r w:rsidR="00744364" w:rsidRPr="00DD3435">
        <w:rPr>
          <w:rFonts w:ascii="Times New Roman" w:eastAsia="Times New Roman" w:hAnsi="Times New Roman" w:cs="Times New Roman"/>
          <w:color w:val="0D0D0D" w:themeColor="text1" w:themeTint="F2"/>
          <w:sz w:val="24"/>
          <w:szCs w:val="24"/>
          <w:lang w:eastAsia="ru-RU"/>
        </w:rPr>
        <w:t>.01</w:t>
      </w:r>
      <w:r w:rsidR="003234E9" w:rsidRPr="00DD3435">
        <w:rPr>
          <w:rFonts w:ascii="Times New Roman" w:eastAsia="Times New Roman" w:hAnsi="Times New Roman" w:cs="Times New Roman"/>
          <w:color w:val="0D0D0D" w:themeColor="text1" w:themeTint="F2"/>
          <w:sz w:val="24"/>
          <w:szCs w:val="24"/>
          <w:lang w:eastAsia="ru-RU"/>
        </w:rPr>
        <w:t>.2</w:t>
      </w:r>
      <w:r w:rsidR="00744364" w:rsidRPr="00DD3435">
        <w:rPr>
          <w:rFonts w:ascii="Times New Roman" w:eastAsia="Times New Roman" w:hAnsi="Times New Roman" w:cs="Times New Roman"/>
          <w:color w:val="0D0D0D" w:themeColor="text1" w:themeTint="F2"/>
          <w:sz w:val="24"/>
          <w:szCs w:val="24"/>
          <w:lang w:eastAsia="ru-RU"/>
        </w:rPr>
        <w:t>024 №</w:t>
      </w:r>
      <w:r w:rsidR="002833AD" w:rsidRPr="00DD3435">
        <w:rPr>
          <w:rFonts w:ascii="Times New Roman" w:eastAsia="Times New Roman" w:hAnsi="Times New Roman" w:cs="Times New Roman"/>
          <w:color w:val="0D0D0D" w:themeColor="text1" w:themeTint="F2"/>
          <w:sz w:val="24"/>
          <w:szCs w:val="24"/>
          <w:lang w:eastAsia="ru-RU"/>
        </w:rPr>
        <w:t>13</w:t>
      </w:r>
      <w:r w:rsidR="00B86927" w:rsidRPr="00DD3435">
        <w:rPr>
          <w:rFonts w:ascii="Times New Roman" w:eastAsia="Times New Roman" w:hAnsi="Times New Roman" w:cs="Times New Roman"/>
          <w:color w:val="0D0D0D" w:themeColor="text1" w:themeTint="F2"/>
          <w:sz w:val="24"/>
          <w:szCs w:val="24"/>
          <w:lang w:eastAsia="ru-RU"/>
        </w:rPr>
        <w:t xml:space="preserve">; </w:t>
      </w:r>
    </w:p>
    <w:p w:rsidR="00586C83" w:rsidRPr="00DD3435" w:rsidRDefault="00802EB6"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от 09</w:t>
      </w:r>
      <w:r w:rsidR="00B86927" w:rsidRPr="00DD3435">
        <w:rPr>
          <w:rFonts w:ascii="Times New Roman" w:eastAsia="Times New Roman" w:hAnsi="Times New Roman" w:cs="Times New Roman"/>
          <w:color w:val="0D0D0D" w:themeColor="text1" w:themeTint="F2"/>
          <w:sz w:val="24"/>
          <w:szCs w:val="24"/>
          <w:lang w:eastAsia="ru-RU"/>
        </w:rPr>
        <w:t xml:space="preserve">.04.2024 № </w:t>
      </w:r>
      <w:r w:rsidRPr="00DD3435">
        <w:rPr>
          <w:rFonts w:ascii="Times New Roman" w:eastAsia="Times New Roman" w:hAnsi="Times New Roman" w:cs="Times New Roman"/>
          <w:color w:val="0D0D0D" w:themeColor="text1" w:themeTint="F2"/>
          <w:sz w:val="24"/>
          <w:szCs w:val="24"/>
          <w:lang w:eastAsia="ru-RU"/>
        </w:rPr>
        <w:t>64</w:t>
      </w:r>
      <w:r w:rsidR="006B0828" w:rsidRPr="00DD3435">
        <w:rPr>
          <w:rFonts w:ascii="Times New Roman" w:eastAsia="Times New Roman" w:hAnsi="Times New Roman" w:cs="Times New Roman"/>
          <w:color w:val="0D0D0D" w:themeColor="text1" w:themeTint="F2"/>
          <w:sz w:val="24"/>
          <w:szCs w:val="24"/>
          <w:lang w:eastAsia="ru-RU"/>
        </w:rPr>
        <w:t xml:space="preserve">; от </w:t>
      </w:r>
      <w:r w:rsidR="0034434B" w:rsidRPr="00DD3435">
        <w:rPr>
          <w:rFonts w:ascii="Times New Roman" w:eastAsia="Times New Roman" w:hAnsi="Times New Roman" w:cs="Times New Roman"/>
          <w:color w:val="0D0D0D" w:themeColor="text1" w:themeTint="F2"/>
          <w:sz w:val="24"/>
          <w:szCs w:val="24"/>
          <w:lang w:eastAsia="ru-RU"/>
        </w:rPr>
        <w:t>21.08</w:t>
      </w:r>
      <w:r w:rsidR="006B0828" w:rsidRPr="00DD3435">
        <w:rPr>
          <w:rFonts w:ascii="Times New Roman" w:eastAsia="Times New Roman" w:hAnsi="Times New Roman" w:cs="Times New Roman"/>
          <w:color w:val="0D0D0D" w:themeColor="text1" w:themeTint="F2"/>
          <w:sz w:val="24"/>
          <w:szCs w:val="24"/>
          <w:lang w:eastAsia="ru-RU"/>
        </w:rPr>
        <w:t xml:space="preserve">.2024 № </w:t>
      </w:r>
      <w:r w:rsidR="0034434B" w:rsidRPr="00DD3435">
        <w:rPr>
          <w:rFonts w:ascii="Times New Roman" w:eastAsia="Times New Roman" w:hAnsi="Times New Roman" w:cs="Times New Roman"/>
          <w:color w:val="0D0D0D" w:themeColor="text1" w:themeTint="F2"/>
          <w:sz w:val="24"/>
          <w:szCs w:val="24"/>
          <w:lang w:eastAsia="ru-RU"/>
        </w:rPr>
        <w:t>130</w:t>
      </w:r>
    </w:p>
    <w:p w:rsidR="002F0E44" w:rsidRDefault="00B91603"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sidRPr="00DD3435">
        <w:rPr>
          <w:rFonts w:ascii="Times New Roman" w:eastAsia="Times New Roman" w:hAnsi="Times New Roman" w:cs="Times New Roman"/>
          <w:color w:val="0D0D0D" w:themeColor="text1" w:themeTint="F2"/>
          <w:sz w:val="24"/>
          <w:szCs w:val="24"/>
          <w:lang w:eastAsia="ru-RU"/>
        </w:rPr>
        <w:t>от 23.01.2025 № 10</w:t>
      </w:r>
      <w:r w:rsidR="000D619F">
        <w:rPr>
          <w:rFonts w:ascii="Times New Roman" w:eastAsia="Times New Roman" w:hAnsi="Times New Roman" w:cs="Times New Roman"/>
          <w:color w:val="0D0D0D" w:themeColor="text1" w:themeTint="F2"/>
          <w:sz w:val="24"/>
          <w:szCs w:val="24"/>
          <w:lang w:eastAsia="ru-RU"/>
        </w:rPr>
        <w:t>; от 15</w:t>
      </w:r>
      <w:r w:rsidR="0099479C" w:rsidRPr="00DD3435">
        <w:rPr>
          <w:rFonts w:ascii="Times New Roman" w:eastAsia="Times New Roman" w:hAnsi="Times New Roman" w:cs="Times New Roman"/>
          <w:color w:val="0D0D0D" w:themeColor="text1" w:themeTint="F2"/>
          <w:sz w:val="24"/>
          <w:szCs w:val="24"/>
          <w:lang w:eastAsia="ru-RU"/>
        </w:rPr>
        <w:t xml:space="preserve">.04.2025 № </w:t>
      </w:r>
      <w:r w:rsidR="000D619F">
        <w:rPr>
          <w:rFonts w:ascii="Times New Roman" w:eastAsia="Times New Roman" w:hAnsi="Times New Roman" w:cs="Times New Roman"/>
          <w:color w:val="0D0D0D" w:themeColor="text1" w:themeTint="F2"/>
          <w:sz w:val="24"/>
          <w:szCs w:val="24"/>
          <w:lang w:eastAsia="ru-RU"/>
        </w:rPr>
        <w:t>58</w:t>
      </w:r>
      <w:r w:rsidR="002F0E44">
        <w:rPr>
          <w:rFonts w:ascii="Times New Roman" w:eastAsia="Times New Roman" w:hAnsi="Times New Roman" w:cs="Times New Roman"/>
          <w:color w:val="0D0D0D" w:themeColor="text1" w:themeTint="F2"/>
          <w:sz w:val="24"/>
          <w:szCs w:val="24"/>
          <w:lang w:eastAsia="ru-RU"/>
        </w:rPr>
        <w:t>;</w:t>
      </w:r>
    </w:p>
    <w:p w:rsidR="00B83AB8" w:rsidRPr="00DD3435" w:rsidRDefault="002F0E44"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r>
        <w:rPr>
          <w:rFonts w:ascii="Times New Roman" w:eastAsia="Times New Roman" w:hAnsi="Times New Roman" w:cs="Times New Roman"/>
          <w:color w:val="0D0D0D" w:themeColor="text1" w:themeTint="F2"/>
          <w:sz w:val="24"/>
          <w:szCs w:val="24"/>
          <w:lang w:eastAsia="ru-RU"/>
        </w:rPr>
        <w:t xml:space="preserve"> от 00.06.2025 № 00</w:t>
      </w:r>
      <w:r w:rsidR="00B83AB8" w:rsidRPr="00DD3435">
        <w:rPr>
          <w:rFonts w:ascii="Times New Roman" w:eastAsia="Times New Roman" w:hAnsi="Times New Roman" w:cs="Times New Roman"/>
          <w:color w:val="0D0D0D" w:themeColor="text1" w:themeTint="F2"/>
          <w:sz w:val="24"/>
          <w:szCs w:val="24"/>
          <w:lang w:eastAsia="ru-RU"/>
        </w:rPr>
        <w:t xml:space="preserve">)  </w:t>
      </w:r>
    </w:p>
    <w:p w:rsidR="00B83AB8" w:rsidRPr="00DD3435" w:rsidRDefault="00B83AB8" w:rsidP="00E35CE5">
      <w:pPr>
        <w:widowControl w:val="0"/>
        <w:autoSpaceDE w:val="0"/>
        <w:autoSpaceDN w:val="0"/>
        <w:adjustRightInd w:val="0"/>
        <w:spacing w:after="0" w:line="240" w:lineRule="auto"/>
        <w:ind w:firstLine="720"/>
        <w:jc w:val="right"/>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widowControl w:val="0"/>
        <w:autoSpaceDE w:val="0"/>
        <w:autoSpaceDN w:val="0"/>
        <w:adjustRightInd w:val="0"/>
        <w:spacing w:after="0" w:line="240" w:lineRule="auto"/>
        <w:ind w:firstLine="720"/>
        <w:jc w:val="center"/>
        <w:rPr>
          <w:rFonts w:ascii="Times New Roman" w:eastAsia="Times New Roman" w:hAnsi="Times New Roman" w:cs="Times New Roman"/>
          <w:color w:val="0D0D0D" w:themeColor="text1" w:themeTint="F2"/>
          <w:sz w:val="24"/>
          <w:szCs w:val="24"/>
          <w:lang w:eastAsia="ru-RU"/>
        </w:rPr>
      </w:pPr>
    </w:p>
    <w:p w:rsidR="00B83AB8" w:rsidRPr="00DD3435" w:rsidRDefault="00B83AB8" w:rsidP="00B83AB8">
      <w:pPr>
        <w:autoSpaceDE w:val="0"/>
        <w:autoSpaceDN w:val="0"/>
        <w:adjustRightInd w:val="0"/>
        <w:spacing w:after="200" w:line="276" w:lineRule="auto"/>
        <w:outlineLvl w:val="0"/>
        <w:rPr>
          <w:rFonts w:ascii="Times New Roman" w:eastAsia="Times New Roman" w:hAnsi="Times New Roman" w:cs="Times New Roman"/>
          <w:b/>
          <w:color w:val="0D0D0D" w:themeColor="text1" w:themeTint="F2"/>
          <w:sz w:val="32"/>
          <w:szCs w:val="28"/>
          <w:lang w:eastAsia="ru-RU"/>
        </w:rPr>
      </w:pPr>
      <w:r w:rsidRPr="00DD3435">
        <w:rPr>
          <w:rFonts w:ascii="Times New Roman" w:eastAsia="Times New Roman" w:hAnsi="Times New Roman" w:cs="Times New Roman"/>
          <w:b/>
          <w:bCs/>
          <w:color w:val="0D0D0D" w:themeColor="text1" w:themeTint="F2"/>
          <w:sz w:val="24"/>
          <w:szCs w:val="24"/>
          <w:lang w:eastAsia="ru-RU"/>
        </w:rPr>
        <w:t xml:space="preserve">                                           </w:t>
      </w:r>
      <w:r w:rsidRPr="00DD3435">
        <w:rPr>
          <w:rFonts w:ascii="Times New Roman" w:eastAsia="Times New Roman" w:hAnsi="Times New Roman" w:cs="Times New Roman"/>
          <w:b/>
          <w:color w:val="0D0D0D" w:themeColor="text1" w:themeTint="F2"/>
          <w:sz w:val="32"/>
          <w:szCs w:val="28"/>
          <w:lang w:eastAsia="ru-RU"/>
        </w:rPr>
        <w:t xml:space="preserve">Административный регламент </w:t>
      </w: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b/>
          <w:bCs/>
          <w:sz w:val="28"/>
          <w:szCs w:val="28"/>
          <w:lang w:eastAsia="ru-RU"/>
        </w:rPr>
      </w:pPr>
      <w:r w:rsidRPr="00DD3435">
        <w:rPr>
          <w:rFonts w:ascii="Times New Roman" w:eastAsia="Times New Roman" w:hAnsi="Times New Roman" w:cs="Times New Roman"/>
          <w:b/>
          <w:bCs/>
          <w:sz w:val="28"/>
          <w:szCs w:val="28"/>
          <w:lang w:eastAsia="ru-RU"/>
        </w:rPr>
        <w:t>«Предоставление земельного участка, находящегося в муниципальной собственности (государственная собственность на который не разграничена*</w:t>
      </w:r>
      <w:r w:rsidRPr="00DD3435">
        <w:rPr>
          <w:rFonts w:ascii="Times New Roman" w:eastAsia="Times New Roman" w:hAnsi="Times New Roman" w:cs="Times New Roman"/>
          <w:b/>
          <w:bCs/>
          <w:sz w:val="28"/>
          <w:szCs w:val="28"/>
          <w:vertAlign w:val="superscript"/>
          <w:lang w:eastAsia="ru-RU"/>
        </w:rPr>
        <w:footnoteReference w:id="1"/>
      </w:r>
      <w:r w:rsidRPr="00DD3435">
        <w:rPr>
          <w:rFonts w:ascii="Times New Roman" w:eastAsia="Times New Roman" w:hAnsi="Times New Roman" w:cs="Times New Roman"/>
          <w:b/>
          <w:bCs/>
          <w:sz w:val="28"/>
          <w:szCs w:val="28"/>
          <w:lang w:eastAsia="ru-RU"/>
        </w:rPr>
        <w:t>), в собственность, аренду, постоянное (бессрочное) пользование, безвозмездное пользование без проведения торгов»</w:t>
      </w:r>
    </w:p>
    <w:p w:rsidR="007F7569" w:rsidRPr="00DD3435" w:rsidRDefault="007F7569" w:rsidP="007F7569">
      <w:pPr>
        <w:widowControl w:val="0"/>
        <w:autoSpaceDE w:val="0"/>
        <w:autoSpaceDN w:val="0"/>
        <w:adjustRightInd w:val="0"/>
        <w:spacing w:after="0" w:line="240" w:lineRule="auto"/>
        <w:ind w:firstLine="540"/>
        <w:jc w:val="center"/>
        <w:rPr>
          <w:rFonts w:ascii="Times New Roman" w:eastAsia="Calibri" w:hAnsi="Times New Roman" w:cs="Times New Roman"/>
          <w:sz w:val="28"/>
          <w:szCs w:val="28"/>
        </w:rPr>
      </w:pPr>
      <w:r w:rsidRPr="00DD3435">
        <w:rPr>
          <w:rFonts w:ascii="Times New Roman" w:eastAsia="Calibri" w:hAnsi="Times New Roman" w:cs="Times New Roman"/>
          <w:sz w:val="28"/>
          <w:szCs w:val="28"/>
        </w:rPr>
        <w:t>Сокращенное наименование: «</w:t>
      </w:r>
      <w:r w:rsidRPr="00DD3435">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DD3435">
        <w:rPr>
          <w:rFonts w:ascii="Times New Roman" w:eastAsia="Calibri" w:hAnsi="Times New Roman" w:cs="Times New Roman"/>
          <w:sz w:val="28"/>
          <w:szCs w:val="28"/>
        </w:rPr>
        <w:t>»</w:t>
      </w: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bCs/>
          <w:sz w:val="28"/>
          <w:szCs w:val="28"/>
          <w:lang w:eastAsia="ru-RU"/>
        </w:rPr>
      </w:pPr>
      <w:r w:rsidRPr="00DD3435">
        <w:rPr>
          <w:rFonts w:ascii="Times New Roman" w:eastAsia="Times New Roman" w:hAnsi="Times New Roman" w:cs="Times New Roman"/>
          <w:bCs/>
          <w:sz w:val="28"/>
          <w:szCs w:val="28"/>
          <w:lang w:eastAsia="ru-RU"/>
        </w:rPr>
        <w:t>(далее – муниципальная услуга, административный регламент)</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 w:name="Par43"/>
      <w:bookmarkEnd w:id="1"/>
      <w:r w:rsidRPr="00DD3435">
        <w:rPr>
          <w:rFonts w:ascii="Times New Roman" w:eastAsia="Times New Roman" w:hAnsi="Times New Roman" w:cs="Times New Roman"/>
          <w:sz w:val="28"/>
          <w:szCs w:val="28"/>
          <w:lang w:eastAsia="ru-RU"/>
        </w:rPr>
        <w:t>1. Общие положения</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bookmarkStart w:id="2" w:name="Par45"/>
      <w:bookmarkEnd w:id="2"/>
      <w:r w:rsidRPr="00DD3435">
        <w:rPr>
          <w:rFonts w:ascii="Times New Roman" w:eastAsia="Times New Roman" w:hAnsi="Times New Roman" w:cs="Times New Roman"/>
          <w:sz w:val="28"/>
          <w:szCs w:val="28"/>
          <w:lang w:eastAsia="ru-RU"/>
        </w:rPr>
        <w:t>1.1. Административный регламент устанавливает порядок и стандарт предоставления муниципальной услуги.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Возможные цели обращения заявителя в рамках предоставления муниципальной услуги: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собственность за плату без проведения торгов;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аренду без проведения торгов;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постоянное бессрочное пользование;</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предоставление земельного участка в безвозмездное пользование.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 xml:space="preserve">Действие Административного регламента не распространяется на правоотношения, связанные с предоставлением земельных участков без проведения торгов отдельным категориям лиц в случаях, указанных в статье 39.5, в пункте 7 статьи 39.14 Земельного кодекса Российской Федерации, в случаях </w:t>
      </w:r>
      <w:r w:rsidRPr="00DD3435">
        <w:rPr>
          <w:rFonts w:ascii="Times New Roman" w:eastAsia="Calibri" w:hAnsi="Times New Roman" w:cs="Times New Roman"/>
          <w:sz w:val="28"/>
          <w:szCs w:val="28"/>
        </w:rPr>
        <w:lastRenderedPageBreak/>
        <w:t xml:space="preserve">предоставления земельного участка, в целях, указанных в пункте 1 статьи 39.18 Земельного кодекса Российской Федерации, </w:t>
      </w:r>
      <w:r w:rsidRPr="00DD3435">
        <w:rPr>
          <w:rFonts w:ascii="Times New Roman" w:eastAsia="Times New Roman" w:hAnsi="Times New Roman" w:cs="Times New Roman"/>
          <w:sz w:val="28"/>
          <w:szCs w:val="28"/>
          <w:lang w:eastAsia="ru-RU"/>
        </w:rPr>
        <w:t>а также в случаях, если требуется образование земельного участка или уточнение его границ в соответствии с Федеральным законом от 13 июля 2015 г. № 218-ФЗ «О государственной регистрации недвижимости».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1.2 Заявителями, имеющими право на получение муниципальной услуги, являются:</w:t>
      </w:r>
    </w:p>
    <w:p w:rsidR="007F7569" w:rsidRPr="00DD3435" w:rsidRDefault="007F7569" w:rsidP="007F756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физические лица;</w:t>
      </w:r>
    </w:p>
    <w:p w:rsidR="007F7569" w:rsidRPr="00DD3435" w:rsidRDefault="007F7569" w:rsidP="007F7569">
      <w:pPr>
        <w:widowControl w:val="0"/>
        <w:numPr>
          <w:ilvl w:val="0"/>
          <w:numId w:val="8"/>
        </w:numPr>
        <w:autoSpaceDE w:val="0"/>
        <w:autoSpaceDN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юридические лица (за исключением государственных органов и их территориальных органов, органов государственных внебюджетных фондов и их территориальных органов, органов местного самоуправления) (далее – заявитель).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Представлять интересы заявителя имеют право: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 имени физических лиц: законные представители (родители, усыновители, опекуны) несовершеннолетних в возрасте до 14 лет, опекуны недееспособных граждан либо представители, действующие в силу полномочий, основанных на доверенности;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 имени юридических лиц: представители, действующие в соответствии с законом или учредительными документами в силу полномочий без доверенности или представители, действующие в силу полномочий, основанных на доверенности или договоре.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качестве уполномоченного представителя заявителя может быть лицо, указанное в части 2 статьи 5 Федерального закона от 27.07.2010 № 210-ФЗ «Об организации предоставления государственных и муниципальных услуг».</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1.3 Информация о местах нахождения органа местного самоуправления (далее – Администрация), предоставляющего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графиках работы, контактных телефонов и т.д. (далее – сведения информационного характера) размещаются: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3" w:name="Par49"/>
      <w:bookmarkEnd w:id="3"/>
      <w:r w:rsidRPr="00DD3435">
        <w:rPr>
          <w:rFonts w:ascii="Times New Roman" w:eastAsia="Times New Roman" w:hAnsi="Times New Roman" w:cs="Times New Roman"/>
          <w:sz w:val="28"/>
          <w:szCs w:val="28"/>
          <w:lang w:eastAsia="ru-RU"/>
        </w:rPr>
        <w:t>на стендах в местах предоставления муниципальной услуги и услуг, которые являются необходимыми для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сайте Администрации;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МФЦ): http://mfc47.ru/;</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на Портале государственных и муниципальных услуг (функций) Ленинградской области (далее - ПГУ ЛО)/на Едином портале государственных услуг (далее - ЕПГУ): </w:t>
      </w:r>
      <w:hyperlink r:id="rId8" w:history="1">
        <w:r w:rsidRPr="00DD3435">
          <w:rPr>
            <w:rFonts w:ascii="Times New Roman" w:eastAsia="Times New Roman" w:hAnsi="Times New Roman" w:cs="Times New Roman"/>
            <w:color w:val="0000FF"/>
            <w:sz w:val="28"/>
            <w:szCs w:val="28"/>
            <w:u w:val="single"/>
            <w:lang w:eastAsia="ru-RU"/>
          </w:rPr>
          <w:t xml:space="preserve"> https://</w:t>
        </w:r>
        <w:r w:rsidRPr="00DD3435">
          <w:rPr>
            <w:rFonts w:ascii="Times New Roman" w:eastAsia="Calibri" w:hAnsi="Times New Roman" w:cs="Times New Roman"/>
            <w:color w:val="0000FF"/>
            <w:sz w:val="28"/>
            <w:szCs w:val="28"/>
            <w:u w:val="single"/>
            <w:lang w:eastAsia="ru-RU"/>
          </w:rPr>
          <w:t>gu.lenobl.ru</w:t>
        </w:r>
      </w:hyperlink>
      <w:r w:rsidRPr="00DD3435">
        <w:rPr>
          <w:rFonts w:ascii="Times New Roman" w:eastAsia="Times New Roman" w:hAnsi="Times New Roman" w:cs="Times New Roman"/>
          <w:sz w:val="28"/>
          <w:szCs w:val="28"/>
          <w:lang w:eastAsia="ru-RU"/>
        </w:rPr>
        <w:t>, www.gosuslugi.ru.</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государственной информационной системе "Реестр государственных и муниципальных услуг (функций) Ленинградской области (далее - Реестр).</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rPr>
          <w:rFonts w:ascii="Times New Roman" w:eastAsia="Calibri" w:hAnsi="Times New Roman" w:cs="Times New Roman"/>
          <w:sz w:val="28"/>
          <w:szCs w:val="28"/>
        </w:rPr>
      </w:pPr>
      <w:bookmarkStart w:id="4" w:name="Par130"/>
      <w:bookmarkEnd w:id="4"/>
      <w:r w:rsidRPr="00DD3435">
        <w:rPr>
          <w:rFonts w:ascii="Times New Roman" w:eastAsia="Calibri" w:hAnsi="Times New Roman" w:cs="Times New Roman"/>
          <w:sz w:val="28"/>
          <w:szCs w:val="28"/>
        </w:rPr>
        <w:t>2. Стандарт предоставления муниципальной услуги</w:t>
      </w:r>
    </w:p>
    <w:p w:rsidR="007F7569" w:rsidRPr="00DD3435" w:rsidRDefault="007F7569" w:rsidP="007F7569">
      <w:pPr>
        <w:widowControl w:val="0"/>
        <w:autoSpaceDE w:val="0"/>
        <w:autoSpaceDN w:val="0"/>
        <w:adjustRightInd w:val="0"/>
        <w:spacing w:after="0" w:line="240" w:lineRule="auto"/>
        <w:jc w:val="center"/>
        <w:rPr>
          <w:rFonts w:ascii="Times New Roman" w:eastAsia="Calibri" w:hAnsi="Times New Roman" w:cs="Times New Roman"/>
          <w:sz w:val="28"/>
          <w:szCs w:val="28"/>
        </w:rPr>
      </w:pP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2.1. Полное наименование муниципальной услуги: </w:t>
      </w:r>
      <w:r w:rsidRPr="00DD3435">
        <w:rPr>
          <w:rFonts w:ascii="Times New Roman" w:eastAsia="Calibri" w:hAnsi="Times New Roman" w:cs="Times New Roman"/>
          <w:sz w:val="28"/>
          <w:szCs w:val="28"/>
        </w:rPr>
        <w:br/>
      </w:r>
      <w:r w:rsidRPr="00DD3435">
        <w:rPr>
          <w:rFonts w:ascii="Times New Roman" w:eastAsia="Calibri" w:hAnsi="Times New Roman" w:cs="Times New Roman"/>
          <w:sz w:val="28"/>
          <w:szCs w:val="28"/>
        </w:rPr>
        <w:lastRenderedPageBreak/>
        <w:t>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 xml:space="preserve"> Сокращенное наименование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Предоставление земельного участка, находящегося в муниципальной собственности, без торгов</w:t>
      </w:r>
      <w:r w:rsidRPr="00DD3435">
        <w:rPr>
          <w:rFonts w:ascii="Times New Roman" w:eastAsia="Calibri" w:hAnsi="Times New Roman" w:cs="Times New Roman"/>
          <w:sz w:val="28"/>
          <w:szCs w:val="28"/>
        </w:rPr>
        <w:t>.</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 Муниципальную услугу предоставляют:</w:t>
      </w:r>
    </w:p>
    <w:p w:rsidR="007F7569" w:rsidRPr="00DD3435" w:rsidRDefault="007F7569" w:rsidP="007F7569">
      <w:pPr>
        <w:spacing w:after="0" w:line="240" w:lineRule="auto"/>
        <w:ind w:firstLine="709"/>
        <w:jc w:val="both"/>
        <w:rPr>
          <w:rFonts w:ascii="Times New Roman" w:eastAsia="Calibri" w:hAnsi="Times New Roman" w:cs="Times New Roman"/>
          <w:color w:val="FF0000"/>
          <w:sz w:val="28"/>
          <w:szCs w:val="28"/>
        </w:rPr>
      </w:pPr>
      <w:r w:rsidRPr="00DD3435">
        <w:rPr>
          <w:rFonts w:ascii="Times New Roman" w:eastAsia="Calibri" w:hAnsi="Times New Roman" w:cs="Times New Roman"/>
          <w:sz w:val="28"/>
          <w:szCs w:val="28"/>
        </w:rPr>
        <w:t xml:space="preserve">Администрация </w:t>
      </w:r>
      <w:r w:rsidR="00EC1281" w:rsidRPr="00DD3435">
        <w:rPr>
          <w:rFonts w:ascii="Times New Roman" w:eastAsia="Calibri" w:hAnsi="Times New Roman" w:cs="Times New Roman"/>
          <w:sz w:val="28"/>
          <w:szCs w:val="28"/>
        </w:rPr>
        <w:t>Вындиноостровского сельского поселения Волховского муниципального района</w:t>
      </w:r>
      <w:r w:rsidRPr="00DD3435">
        <w:rPr>
          <w:rFonts w:ascii="Times New Roman" w:eastAsia="Calibri" w:hAnsi="Times New Roman" w:cs="Times New Roman"/>
          <w:sz w:val="28"/>
          <w:szCs w:val="28"/>
        </w:rPr>
        <w:t xml:space="preserve"> Ленинградской области.</w:t>
      </w:r>
    </w:p>
    <w:p w:rsidR="007F7569" w:rsidRPr="00DD3435" w:rsidRDefault="007F7569" w:rsidP="007F7569">
      <w:pPr>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предоставлении муниципальной услуги участвуют:</w:t>
      </w:r>
    </w:p>
    <w:p w:rsidR="007F7569" w:rsidRPr="00DD3435" w:rsidRDefault="007F7569" w:rsidP="007F7569">
      <w:pPr>
        <w:numPr>
          <w:ilvl w:val="0"/>
          <w:numId w:val="3"/>
        </w:numPr>
        <w:spacing w:after="0" w:line="240" w:lineRule="auto"/>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ГБУ ЛО «МФЦ»;</w:t>
      </w:r>
    </w:p>
    <w:p w:rsidR="007F7569" w:rsidRPr="00DD3435" w:rsidRDefault="007F7569" w:rsidP="007F7569">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службы государственной регистрации, кадастра и картографии;</w:t>
      </w:r>
    </w:p>
    <w:p w:rsidR="007F7569" w:rsidRPr="00DD3435" w:rsidRDefault="007F7569" w:rsidP="007F7569">
      <w:pPr>
        <w:numPr>
          <w:ilvl w:val="0"/>
          <w:numId w:val="3"/>
        </w:numPr>
        <w:spacing w:after="0" w:line="240" w:lineRule="auto"/>
        <w:ind w:left="0" w:firstLine="993"/>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органы Федеральной налоговой службы.</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на получение муниципальной услуги с комплектом документов принимается:</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при личной явке: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филиалах, отделах, удаленных рабочих местах ГБУ ЛО «МФЦ»;</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посредством почтовой связи на бумажном носителе;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5" w:name="Par132"/>
      <w:bookmarkEnd w:id="5"/>
      <w:r w:rsidRPr="00DD3435">
        <w:rPr>
          <w:rFonts w:ascii="Times New Roman" w:eastAsia="Times New Roman" w:hAnsi="Times New Roman" w:cs="Times New Roman"/>
          <w:sz w:val="28"/>
          <w:szCs w:val="28"/>
          <w:lang w:eastAsia="ru-RU"/>
        </w:rPr>
        <w:t>Заявитель может записаться на прием для подачи заявления о предоставлении услуги следующими способами: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посредством ПГУ ЛО/ЕПГУ -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посредством сайта ОМСУ, МФЦ (при технической реализации) -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 по телефону </w:t>
      </w:r>
      <w:r w:rsidR="002F0E44">
        <w:rPr>
          <w:rFonts w:ascii="Times New Roman" w:eastAsia="Times New Roman" w:hAnsi="Times New Roman" w:cs="Times New Roman"/>
          <w:sz w:val="28"/>
          <w:szCs w:val="28"/>
          <w:lang w:eastAsia="ru-RU"/>
        </w:rPr>
        <w:t>-</w:t>
      </w:r>
      <w:r w:rsidRPr="00DD3435">
        <w:rPr>
          <w:rFonts w:ascii="Times New Roman" w:eastAsia="Times New Roman" w:hAnsi="Times New Roman" w:cs="Times New Roman"/>
          <w:sz w:val="28"/>
          <w:szCs w:val="28"/>
          <w:lang w:eastAsia="ru-RU"/>
        </w:rPr>
        <w:t>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записи заявитель выбирает любую свободную для приема дату и время в пределах установленного в МФЦ графика приема заявителей.</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w:t>
      </w:r>
      <w:r w:rsidR="00B333E7" w:rsidRPr="00DD3435">
        <w:rPr>
          <w:rFonts w:ascii="Times New Roman" w:eastAsia="Calibri" w:hAnsi="Times New Roman" w:cs="Times New Roman"/>
          <w:sz w:val="28"/>
          <w:szCs w:val="28"/>
        </w:rPr>
        <w:t>Вындиноостровского сельского поселения</w:t>
      </w:r>
      <w:r w:rsidRPr="00DD3435">
        <w:rPr>
          <w:rFonts w:ascii="Times New Roman" w:eastAsia="Calibri" w:hAnsi="Times New Roman" w:cs="Times New Roman"/>
          <w:sz w:val="28"/>
          <w:szCs w:val="28"/>
        </w:rPr>
        <w:t xml:space="preserve">, ГБУ ЛО «МФЦ» </w:t>
      </w:r>
      <w:r w:rsidRPr="00DD3435">
        <w:rPr>
          <w:rFonts w:ascii="Times New Roman" w:eastAsia="Calibri" w:hAnsi="Times New Roman" w:cs="Times New Roman"/>
          <w:sz w:val="28"/>
          <w:szCs w:val="28"/>
          <w:lang w:eastAsia="ru-RU"/>
        </w:rPr>
        <w:t xml:space="preserve">с использованием информационных технологий, </w:t>
      </w:r>
      <w:r w:rsidRPr="00DD3435">
        <w:rPr>
          <w:rFonts w:ascii="Times New Roman" w:eastAsia="Calibri" w:hAnsi="Times New Roman" w:cs="Times New Roman"/>
          <w:sz w:val="28"/>
          <w:szCs w:val="28"/>
        </w:rPr>
        <w:t xml:space="preserve">предусмотренных </w:t>
      </w:r>
      <w:hyperlink r:id="rId9"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10"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11"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 (при наличии технической возможности).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2.2.2. При предоставлении муниципальной услуги в электронной форме идентификация и аутентификация могут осуществляться посредством:</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rsidR="007F7569" w:rsidRPr="00DD3435" w:rsidRDefault="007F7569" w:rsidP="007F7569">
      <w:pPr>
        <w:spacing w:after="0" w:line="240" w:lineRule="auto"/>
        <w:ind w:firstLine="709"/>
        <w:jc w:val="both"/>
        <w:rPr>
          <w:rFonts w:ascii="Calibri" w:eastAsia="Calibri" w:hAnsi="Calibri" w:cs="Times New Roman"/>
        </w:rPr>
      </w:pPr>
      <w:r w:rsidRPr="00DD3435">
        <w:rPr>
          <w:rFonts w:ascii="Times New Roman" w:eastAsia="Calibri" w:hAnsi="Times New Roman" w:cs="Times New Roman"/>
          <w:sz w:val="28"/>
          <w:szCs w:val="28"/>
        </w:rPr>
        <w:t xml:space="preserve">2) информационных технологий, предусмотренных </w:t>
      </w:r>
      <w:hyperlink r:id="rId12" w:history="1">
        <w:r w:rsidRPr="00DD3435">
          <w:rPr>
            <w:rFonts w:ascii="Times New Roman" w:eastAsia="Calibri" w:hAnsi="Times New Roman" w:cs="Times New Roman"/>
            <w:sz w:val="28"/>
            <w:szCs w:val="28"/>
          </w:rPr>
          <w:t>статьями 9</w:t>
        </w:r>
      </w:hyperlink>
      <w:r w:rsidRPr="00DD3435">
        <w:rPr>
          <w:rFonts w:ascii="Times New Roman" w:eastAsia="Calibri" w:hAnsi="Times New Roman" w:cs="Times New Roman"/>
          <w:sz w:val="28"/>
          <w:szCs w:val="28"/>
        </w:rPr>
        <w:t xml:space="preserve">, </w:t>
      </w:r>
      <w:hyperlink r:id="rId13" w:history="1">
        <w:r w:rsidRPr="00DD3435">
          <w:rPr>
            <w:rFonts w:ascii="Times New Roman" w:eastAsia="Calibri" w:hAnsi="Times New Roman" w:cs="Times New Roman"/>
            <w:sz w:val="28"/>
            <w:szCs w:val="28"/>
          </w:rPr>
          <w:t>10</w:t>
        </w:r>
      </w:hyperlink>
      <w:r w:rsidRPr="00DD3435">
        <w:rPr>
          <w:rFonts w:ascii="Times New Roman" w:eastAsia="Calibri" w:hAnsi="Times New Roman" w:cs="Times New Roman"/>
          <w:sz w:val="28"/>
          <w:szCs w:val="28"/>
        </w:rPr>
        <w:t xml:space="preserve"> и </w:t>
      </w:r>
      <w:hyperlink r:id="rId14" w:history="1">
        <w:r w:rsidRPr="00DD3435">
          <w:rPr>
            <w:rFonts w:ascii="Times New Roman" w:eastAsia="Calibri" w:hAnsi="Times New Roman" w:cs="Times New Roman"/>
            <w:sz w:val="28"/>
            <w:szCs w:val="28"/>
          </w:rPr>
          <w:t>14</w:t>
        </w:r>
      </w:hyperlink>
      <w:r w:rsidRPr="00DD3435">
        <w:rPr>
          <w:rFonts w:ascii="Times New Roman" w:eastAsia="Calibri" w:hAnsi="Times New Roman" w:cs="Times New Roman"/>
          <w:sz w:val="28"/>
          <w:szCs w:val="28"/>
        </w:rPr>
        <w:t xml:space="preserve"> Федерального закона от 29 декабря 2022 года № 572-ФЗ "Об осуществлении идентификации и (или) аутентификации физических лиц с использованием биометрических персональных данных, о внесении изменений в отдельные законодательные акты Российской Федерации и признании утратившими силу отдельных положений законодательных актов Российской Федерации".</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Times New Roman" w:hAnsi="Times New Roman" w:cs="Times New Roman"/>
          <w:sz w:val="28"/>
          <w:szCs w:val="28"/>
          <w:lang w:eastAsia="ru-RU"/>
        </w:rPr>
        <w:t xml:space="preserve">2.3. </w:t>
      </w:r>
      <w:r w:rsidRPr="00DD3435">
        <w:rPr>
          <w:rFonts w:ascii="Times New Roman" w:eastAsia="Calibri" w:hAnsi="Times New Roman" w:cs="Times New Roman"/>
          <w:sz w:val="28"/>
          <w:szCs w:val="28"/>
        </w:rPr>
        <w:t>Результатом предоставления муниципальной услуги является:</w:t>
      </w:r>
    </w:p>
    <w:p w:rsidR="007F7569" w:rsidRPr="00DD3435" w:rsidRDefault="007F7569" w:rsidP="007F7569">
      <w:pPr>
        <w:numPr>
          <w:ilvl w:val="0"/>
          <w:numId w:val="4"/>
        </w:numPr>
        <w:tabs>
          <w:tab w:val="left" w:pos="1276"/>
        </w:tabs>
        <w:spacing w:after="0" w:line="240" w:lineRule="auto"/>
        <w:ind w:left="0" w:firstLine="568"/>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t>проект договора купли-продажи земельного участка;</w:t>
      </w:r>
    </w:p>
    <w:p w:rsidR="007F7569" w:rsidRPr="00DD3435" w:rsidRDefault="007F7569" w:rsidP="007F7569">
      <w:pPr>
        <w:numPr>
          <w:ilvl w:val="0"/>
          <w:numId w:val="4"/>
        </w:numPr>
        <w:tabs>
          <w:tab w:val="left" w:pos="1134"/>
        </w:tabs>
        <w:spacing w:after="0" w:line="240" w:lineRule="auto"/>
        <w:ind w:left="0" w:firstLine="568"/>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t>проект договора аренды земельного участка;</w:t>
      </w:r>
    </w:p>
    <w:p w:rsidR="007F7569" w:rsidRPr="00DD3435" w:rsidRDefault="007F7569" w:rsidP="007F7569">
      <w:pPr>
        <w:tabs>
          <w:tab w:val="left" w:pos="567"/>
        </w:tabs>
        <w:spacing w:after="0" w:line="240" w:lineRule="auto"/>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ab/>
        <w:t>- проект договора безвозмездного пользования земельным участком;</w:t>
      </w:r>
    </w:p>
    <w:p w:rsidR="007F7569" w:rsidRPr="00DD3435" w:rsidRDefault="007F7569" w:rsidP="007F7569">
      <w:pPr>
        <w:tabs>
          <w:tab w:val="left" w:pos="1276"/>
        </w:tabs>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решение о предоставлении земельного участка в постоянное (бессрочное) пользование (приложение 2 к настоящему административному регламенту);</w:t>
      </w:r>
    </w:p>
    <w:p w:rsidR="007F7569" w:rsidRPr="00DD3435" w:rsidRDefault="007F7569" w:rsidP="007F7569">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решение об отказе в предоставлении муниципальной услуги (приложение 3 к настоящему административному регламенту). </w:t>
      </w:r>
    </w:p>
    <w:p w:rsidR="007F7569" w:rsidRPr="00DD3435" w:rsidRDefault="007F7569" w:rsidP="007F7569">
      <w:pPr>
        <w:numPr>
          <w:ilvl w:val="0"/>
          <w:numId w:val="4"/>
        </w:numPr>
        <w:tabs>
          <w:tab w:val="left" w:pos="1276"/>
        </w:tabs>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решение о возврате заявления о предоставлении земельного участка и прилагаемых к нему документов (промежуточный результат предоставления муниципальной услуги) (приложение 4 к настоящему административному регламенту);</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Результат предоставления муниципальной услуги предоставляется (в соответствии со способом, указанным заявителем при подаче заявления и документов):</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при личной явке:</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филиалах, отделах, удаленных рабочих местах ГБУ ЛО «МФЦ»;</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без личной явки:</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электронной форме через личный кабинет заявителя на ПГУ ЛО/ ЕПГУ.</w:t>
      </w:r>
    </w:p>
    <w:p w:rsidR="007F7569" w:rsidRPr="00DD3435" w:rsidRDefault="007F7569" w:rsidP="007F7569">
      <w:pPr>
        <w:spacing w:after="0" w:line="240" w:lineRule="auto"/>
        <w:ind w:firstLine="709"/>
        <w:jc w:val="both"/>
        <w:rPr>
          <w:rFonts w:ascii="Times New Roman" w:eastAsia="Calibri" w:hAnsi="Times New Roman" w:cs="Times New Roman"/>
          <w:color w:val="000000"/>
          <w:sz w:val="28"/>
          <w:szCs w:val="28"/>
        </w:rPr>
      </w:pPr>
      <w:r w:rsidRPr="00DD3435">
        <w:rPr>
          <w:rFonts w:ascii="Times New Roman" w:eastAsia="Calibri" w:hAnsi="Times New Roman" w:cs="Times New Roman"/>
          <w:color w:val="000000"/>
          <w:sz w:val="28"/>
          <w:szCs w:val="28"/>
        </w:rPr>
        <w:t>по электронной почте (e-mail).</w:t>
      </w:r>
    </w:p>
    <w:p w:rsidR="007F7569" w:rsidRPr="00DD3435" w:rsidRDefault="007F7569" w:rsidP="007F7569">
      <w:pPr>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color w:val="000000"/>
          <w:sz w:val="28"/>
          <w:szCs w:val="28"/>
        </w:rPr>
        <w:t>2.3.1. Проекты договоров, направленные заявителю, должны быть подписаны заявителем и представлены в Администрацию не позднее чем в течение тридцати дней со дня получения заявителем проектов указанных договоров.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При получении результатов предоставления муниципальной услуги в отношении несовершеннолетнего законным представителем несовершеннолетнего, являющимся заявителем, реализация права на получение результатов предоставления муниципальной услуги в отношении несовершеннолетнего, оформленных в форме документа на бумажном носителе, может осуществляться законным представителем несовершеннолетнего, не являющимся заявителем. В этом случае заявитель, являющийся законным представителем несовершеннолетнего, в момент подачи заявления о предоставлении муниципальной услуги указывает фамилию, имя, отчество (при </w:t>
      </w:r>
      <w:r w:rsidRPr="00DD3435">
        <w:rPr>
          <w:rFonts w:ascii="Times New Roman" w:eastAsia="Times New Roman" w:hAnsi="Times New Roman" w:cs="Times New Roman"/>
          <w:sz w:val="28"/>
          <w:szCs w:val="28"/>
          <w:lang w:eastAsia="ru-RU"/>
        </w:rPr>
        <w:lastRenderedPageBreak/>
        <w:t>наличии), сведения о документе, удостоверяющем личность другого законного представителя несовершеннолетнего, уполномоченного на получение результатов предоставления соответствующей услуги в отношении несовершеннолетнего.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Результаты предоставления муниципальной услуги в отношении несовершеннолетнего, оформленные в форме документа на бумажном носителе, не могут быть предоставлены другому законному представителю несовершеннолетнего в случае,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Предоставление результатов муниципальной услуги в отношении несовершеннолетнего, оформленных в форме документа на бумажном носителе, законному представителю несовершеннолетнего, не являющемуся заявителем, осуществляется способом, указанным в заявлении, в сроки, предусмотренные пунктом 3.1.1 настоящего административного регламента, с учетом требования, предусмотренного частью 3 статьи 5 Федерального закона от 27.07.2010 № 210-ФЗ «Об организации предоставления государственных и муниципальных услуг».</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2.4. Срок предоставления муниципальной услуги составляет 14 рабочих дней (не более 20 календарных) со дня поступления заявления и документов в Администрацию.</w:t>
      </w:r>
    </w:p>
    <w:p w:rsidR="007F7569" w:rsidRPr="00DD3435" w:rsidRDefault="007F7569" w:rsidP="007F7569">
      <w:pPr>
        <w:widowControl w:val="0"/>
        <w:tabs>
          <w:tab w:val="left" w:pos="709"/>
        </w:tabs>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2.5. Нормативно-правовые акты, регулирующие предоставление муниципальной услуги:</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bookmarkStart w:id="6" w:name="Par201"/>
      <w:bookmarkEnd w:id="6"/>
      <w:r w:rsidRPr="00DD3435">
        <w:rPr>
          <w:rFonts w:ascii="Times New Roman" w:eastAsia="Times New Roman" w:hAnsi="Times New Roman" w:cs="Times New Roman"/>
          <w:sz w:val="28"/>
          <w:szCs w:val="28"/>
          <w:lang w:eastAsia="ru-RU"/>
        </w:rPr>
        <w:t>Гражданский кодекс Российской Федерации (часть первая) от 30.11.1994 № 51-ФЗ;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Гражданский кодекс Российской Федерации (часть вторая) от 26.01.1996 № 14-ФЗ;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Земельный кодекс Российской Федерации от 25.10.2001 № 136-ФЗ;</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Федеральный закон от 25.10.2001 № 137-ФЗ «О введении в действие Земельного кодекса Российской Федерации»;</w:t>
      </w:r>
    </w:p>
    <w:p w:rsidR="007F7569" w:rsidRPr="00DD3435" w:rsidRDefault="007F7569" w:rsidP="007F7569">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13.07.2015 № 218-ФЗ «О государственной регистрации недвижимости»;</w:t>
      </w:r>
    </w:p>
    <w:p w:rsidR="007F7569" w:rsidRPr="00DD3435" w:rsidRDefault="007F7569" w:rsidP="007F7569">
      <w:pPr>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Федеральный закон от 24.07.2007 № 221-ФЗ «О кадастровой деятельности»;</w:t>
      </w:r>
    </w:p>
    <w:p w:rsidR="007F7569" w:rsidRPr="00DD3435" w:rsidRDefault="007F7569" w:rsidP="007F7569">
      <w:pPr>
        <w:widowControl w:val="0"/>
        <w:numPr>
          <w:ilvl w:val="0"/>
          <w:numId w:val="5"/>
        </w:numPr>
        <w:tabs>
          <w:tab w:val="left" w:pos="709"/>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Приказ Росреестра от 02.09.2020 № П/0321 «Об утверждении перечня документов, подтверждающих право заявителя на приобретение земельного участка без проведения торгов».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представлению заявителем: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для предоставления муниципальной услуги заполняется заявление в электронной форме согласно приложению 1 к административному регламенту: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лично заявителем при обращении в Администрацию и на ЕПГУ/ПГУ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специалистом МФЦ при личном обращении заявителя (представителя заявителя)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 xml:space="preserve">при обращении в Администрацию, МФЦ необходимо предъявить документ, удостоверяющий личность: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заявителя, представителя заявителя, в случае, когда полномочия уполномоченного лица подтверждены доверенностью в простой письменной форме (паспорт гражданина Российской Федерации, паспорт гражданина СССР, временное удостоверение личности гражданина РФ по форме, утвержденной Приказом МВД России от 16.11.2020 № 773, удостоверение личности военнослужащего РФ);</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иностранного гражданина, лица без гражданства, включая вид на жительство и удостоверение беженца;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 Представитель заявителя из числа уполномоченных лиц дополнительно представляет документ, удостоверяющий личность;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Заявление о предоставлении земельного участка без проведения торгов должно содержать следующую информацию:</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фамилию, имя и отчество (при наличии), место жительства заявителя, реквизиты документа, удостоверяющего личность заявителя (для паспорта гражданина Российской Федерации: серия, номер и дата выдачи);</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наименование и место нахождения заявителя (для юридического лица), а также государственный регистрационный номер записи о государственной регистрации юридического лица в едином государственном реестре юридических лиц и идентификационный номер налогоплательщика (ИНН), за исключением случаев, если заявителем является иностранное юридическое лицо;</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кадастровый номер испрашиваемого земельного участка;</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основание предоставления земельного участка без проведения торгов, установленные статьей п.2 ст.39.3, п.2 ст.39.6, п.2 ст.39.10 Земельного кодекса Российской Федерации;</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вид права, на котором заявитель желает приобрести земельный участок, если предоставление земельного участка возможно на нескольких видах прав;</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цель использования земельного участка;</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указанными документом и (или) проектом;</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реквизиты решения о предварительном согласовании предоставления земельного участка, в случае если испрашиваемый земельный участок </w:t>
      </w:r>
      <w:r w:rsidRPr="00DD3435">
        <w:rPr>
          <w:rFonts w:ascii="Times New Roman" w:eastAsia="Times New Roman" w:hAnsi="Times New Roman" w:cs="Times New Roman"/>
          <w:sz w:val="28"/>
          <w:szCs w:val="28"/>
          <w:lang w:eastAsia="ru-RU"/>
        </w:rPr>
        <w:lastRenderedPageBreak/>
        <w:t>образовывался или его границы уточнялись на основании данного решения.</w:t>
      </w:r>
    </w:p>
    <w:p w:rsidR="007F7569" w:rsidRPr="00DD3435" w:rsidRDefault="007F7569" w:rsidP="007F7569">
      <w:pPr>
        <w:widowControl w:val="0"/>
        <w:numPr>
          <w:ilvl w:val="0"/>
          <w:numId w:val="1"/>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адрес электронной почты, номер телефона для связи с заявителем</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или представителем заявителя;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документ, оформленный в соответствии с действующим законодательством,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муниципальной услуги, если с заявлением обращается представитель заявителя: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физических лиц: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 доверенность, удостоверенную нотариально, либо главой местной администрации поселения и специально уполномоченным должностным лицом местного самоуправления поселения или главой местной администрации муниципального района и специально уполномоченным должностным лицом местного самоуправления муниципального района (в случае, если в поселении или расположенном на межселенной территории населенном пункте нет нотариуса), либо консульским</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 xml:space="preserve">должностным лицом, уполномоченным на совершение этих действий;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б) доверенность, удостоверенную в соответствии с пунктом 2 статьи 185.1 Гражданского кодекса Российской Федерации и являющуюся приравненной к нотариальной: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доверенности военнослужащих и других лиц, находящихся на излечении в госпиталях, санаториях и других военно-лечебных учреждениях, которые удостоверены начальником такого учреждения, его заместителем по медицинской части, а при их отсутствии старшим или дежурным врачом;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военнослужащих, а в пунктах дислокации воинских частей, соединений, учреждений и военно-учебных заведений, где нет нотариальных контор и других органов, совершающих нотариальные действия, также доверенности работников, членов их семей и членов семей военнослужащих, которые удостоверены командиром (начальником) этих части, соединения, учреждения или заведения;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лиц, находящихся в местах лишения свободы, которые удостоверены начальником соответствующего места лишения свободы;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доверенности совершеннолетних дееспособных граждан, проживающих в стационарных организациях социального обслуживания, которые удостоверены администрацией этой организации или руководителем (его заместителем) соответствующего учреждения социальной защиты населения;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постановление органа опеки и попечительства об установлении опеки или попечительства (в отношении граждан, находящихся под опекой или попечительством либо помещенных под надзор в медицинские организации, организации, оказывающие социальные услуги, или иные организации).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Для юридических лиц: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г) доверенность или договор, приказ о назначении, решение собрания, содержащие полномочия представителя (при обращении за предоставлением муниципальной услуги представителя заявителя, полномочия которого основаны </w:t>
      </w:r>
      <w:r w:rsidRPr="00DD3435">
        <w:rPr>
          <w:rFonts w:ascii="Times New Roman" w:eastAsia="Times New Roman" w:hAnsi="Times New Roman" w:cs="Times New Roman"/>
          <w:sz w:val="28"/>
          <w:szCs w:val="28"/>
          <w:lang w:eastAsia="ru-RU"/>
        </w:rPr>
        <w:lastRenderedPageBreak/>
        <w:t>на доверенности), удостоверенную в соответствии с пунктом 4 статьи 185.1 Гражданского кодекса Российской Федерации;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подготовленный садоводческим или огородническим некоммерческим товариществом реестр членов такого товарищества в случае, если подано заявление о предоставлении земельного участка в безвозмездное пользование такому товариществу;</w:t>
      </w:r>
    </w:p>
    <w:p w:rsidR="007F7569" w:rsidRPr="00DD3435" w:rsidRDefault="007F7569" w:rsidP="007F7569">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подтверждающий членство заявителя в садоводческом или огородническом некоммерческом товариществе, в случае, если обращается член садоводческого или огороднического некоммерческого товарищества за предоставлением в собственность за плату;</w:t>
      </w:r>
    </w:p>
    <w:p w:rsidR="007F7569" w:rsidRPr="00DD3435" w:rsidRDefault="007F7569" w:rsidP="007F7569">
      <w:pPr>
        <w:widowControl w:val="0"/>
        <w:numPr>
          <w:ilvl w:val="0"/>
          <w:numId w:val="19"/>
        </w:numPr>
        <w:tabs>
          <w:tab w:val="left" w:pos="111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распределении участка заявителю, в случае, если обращается член садоводческого или огороднического некоммерческого товарищества за предоставлением в собственность за плату или если обращается член садоводческого или огороднического товарищества за предоставлением в аренду;</w:t>
      </w:r>
    </w:p>
    <w:p w:rsidR="007F7569" w:rsidRPr="00DD3435" w:rsidRDefault="007F7569" w:rsidP="007F7569">
      <w:pPr>
        <w:widowControl w:val="0"/>
        <w:numPr>
          <w:ilvl w:val="0"/>
          <w:numId w:val="19"/>
        </w:numPr>
        <w:tabs>
          <w:tab w:val="left" w:pos="111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сообщение заявителя, содержащее перечень всех зданий, сооружений, объектов незавершенного строительства (при наличии), расположенных на земельном участке, с указанием кадастровых (условных, инвентарных) номеров и адресных ориентиров зданий, сооружений, объектов незавершенного строительства (при наличии), принадлежащих на соответствующем праве заявителю, в случае, если обращается собственник здания, сооружения, помещения в таком здании, сооружении за предоставлением в собственность за плату, или если обращаются религиозная организация, которой на праве безвозмездного пользования предоставлены здания, сооружения; лица, относящиеся к коренным малочисленным народам Севера, Сибири и Дальнего Востока, и их общины, за предоставлением в безвозмездное пользование, или если обращаются собственник объекта незавершенного строительства; собственник здания, сооружения, помещений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w:t>
      </w:r>
    </w:p>
    <w:p w:rsidR="007F7569" w:rsidRPr="00DD3435" w:rsidRDefault="007F7569" w:rsidP="007F7569">
      <w:pPr>
        <w:widowControl w:val="0"/>
        <w:numPr>
          <w:ilvl w:val="0"/>
          <w:numId w:val="19"/>
        </w:numPr>
        <w:tabs>
          <w:tab w:val="left" w:pos="1138"/>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удостоверяющие (устанавливающие) право заявителя на здание, сооружение, расположенные на испрашиваемом земельном участке, либо помещение в них, в случае если обращается собственник здания, сооружения, помещения в здании, сооружении за предоставлением в собственность за плату, или если обращается религиозная организация, являющаяся собственником здания или сооружения, за предоставлением в безвозмездное пользование, или если обращается собственник здания, сооружения, помещений в них, лицо, которому эти объекты недвижимости предоставлены на праве хозяйственного ведения или на праве оперативного управления, за предоставлением в аренду, если право на такое здание, сооружение либо помещение не зарегистрировано в Едином государственном реестре недвижимости (далее - ЕГРН);</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lastRenderedPageBreak/>
        <w:t>документы, удостоверяющие (устанавливающие) права заявителя на объект незавершенного строительства, расположенный на испрашиваемом земельном участке, если обращается собственник объекта незавершенного строительства за предоставлением в аренду и право на такой объект незавершенного строительства не зарегистрировано в ЕГРН;</w:t>
      </w:r>
    </w:p>
    <w:p w:rsidR="007F7569" w:rsidRPr="00DD3435" w:rsidRDefault="007F7569" w:rsidP="007F7569">
      <w:pPr>
        <w:widowControl w:val="0"/>
        <w:numPr>
          <w:ilvl w:val="0"/>
          <w:numId w:val="19"/>
        </w:numPr>
        <w:tabs>
          <w:tab w:val="left" w:pos="124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подтверждающие право заявителя на испрашиваемый земельный участок, в случае, если обращается собственник здания, сооружения, помещения в здании, сооружении, юридическое лицо, использующее земельный участок на праве постоянного (бессрочного) пользования, за предоставлением в собственность за плату или в аренду или,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 или если обращается собственник объекта незавершенного строительства; собственник здания, сооружения, помещения в них, лицо, которому эти объекты недвижимости предоставлены на хозяйственного ведения или на праве оперативного управления, за предоставлением в аренду, если право на такой земельный участок не зарегистрировано в ЕГРН (при наличии соответствующих прав на земельный участок);</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документы, подтверждающие право на предоставление участка в соответствии с целями использования земельного участка, в случае, если обращаются за предоставлением в постоянное (бессрочное) пользование или в случае, если обращается государственное или муниципальное учреждение; казенное предприятие; центр исторического наследия Президента Российской Федерации за предоставлением в безвозмездное пользование;</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суда, на основании которого изъят земельный участок, в случае,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гражданско-правовые договоры на строительство или реконструкцию объектов недвижимости, если обращается лицо, с которым заключен договор на строительство или реконструкцию объектов недвижимости, осуществляемые полностью за счет бюджетных средств, за предоставлением в безвозмездное пользование;</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общего собрания членов товарищества о приобретении права безвозмездного пользования земельным участком, предназначенным для ведения гражданами садоводства или огородничества для собственных нужд, в случае, если обращается садовое или огородническое некоммерческое товарищество за предоставлением в безвозмездное пользование;</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общего собрания членов садоводческого или огороднического товарищества о приобретении участка общего назначения, с указанием долей в праве общей долевой собственности в случае, если обращается лицо, уполномоченное решением общего собрания членов садоводческого или огороднического товарищества за предоставлением в аренду;</w:t>
      </w:r>
    </w:p>
    <w:p w:rsidR="007F7569" w:rsidRPr="00DD3435" w:rsidRDefault="007F7569" w:rsidP="007F7569">
      <w:pPr>
        <w:widowControl w:val="0"/>
        <w:numPr>
          <w:ilvl w:val="0"/>
          <w:numId w:val="19"/>
        </w:numPr>
        <w:tabs>
          <w:tab w:val="left" w:pos="123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lastRenderedPageBreak/>
        <w:t>документ, подтверждающий членство заявителя в садоводческом или огородническом товариществе, если обращается член садоводческого или огороднического товарищества за предоставлением в аренду;</w:t>
      </w:r>
    </w:p>
    <w:p w:rsidR="007F7569" w:rsidRPr="00DD3435" w:rsidRDefault="007F7569" w:rsidP="007F7569">
      <w:pPr>
        <w:widowControl w:val="0"/>
        <w:numPr>
          <w:ilvl w:val="0"/>
          <w:numId w:val="19"/>
        </w:numPr>
        <w:tabs>
          <w:tab w:val="left" w:pos="1244"/>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выданный уполномоченным органом документ, подтверждающий принадлежность гражданина к категории граждан, обладающих правом на первоочередное или внеочередное приобретение земельных участков, если обратился гражданин, имеющий право на первоочередное приобретение земельного участка, за предоставлением в аренду;</w:t>
      </w:r>
    </w:p>
    <w:p w:rsidR="007F7569" w:rsidRPr="00DD3435" w:rsidRDefault="007F7569" w:rsidP="007F7569">
      <w:pPr>
        <w:widowControl w:val="0"/>
        <w:numPr>
          <w:ilvl w:val="0"/>
          <w:numId w:val="19"/>
        </w:numPr>
        <w:tabs>
          <w:tab w:val="left" w:pos="1239"/>
        </w:tabs>
        <w:spacing w:after="0" w:line="240" w:lineRule="auto"/>
        <w:ind w:left="0" w:firstLine="7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подтверждающий право заявителя на предоставление земельного участка в собственность без проведения торгов, если обращается лицо, имеющее право на приобретение в собственность участка без торгов, за предоставлением в аренду;</w:t>
      </w:r>
    </w:p>
    <w:p w:rsidR="007F7569" w:rsidRPr="00DD3435" w:rsidRDefault="007F7569" w:rsidP="007F7569">
      <w:pPr>
        <w:widowControl w:val="0"/>
        <w:numPr>
          <w:ilvl w:val="0"/>
          <w:numId w:val="19"/>
        </w:numPr>
        <w:tabs>
          <w:tab w:val="left" w:pos="1239"/>
          <w:tab w:val="left" w:pos="9206"/>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аренды исходного земельного участка, заключенный до дня вступления в силу Федерального закона от 21 июля 1997 г. № 122-ФЗ «О государственной регистрации прав на недвижимое имущество и сделок с ним», если обращается арендатор такого земельного участка за предоставлением в аренду земельного участка, образованного из ранее арендованного земельного участка;</w:t>
      </w:r>
    </w:p>
    <w:p w:rsidR="007F7569" w:rsidRPr="00DD3435" w:rsidRDefault="007F7569" w:rsidP="007F756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проектная документация на выполнение работ, связанных с пользованием недрами </w:t>
      </w:r>
      <w:r w:rsidRPr="00DD3435">
        <w:rPr>
          <w:rFonts w:ascii="Times New Roman" w:eastAsia="Calibri" w:hAnsi="Times New Roman" w:cs="Times New Roman"/>
          <w:sz w:val="28"/>
          <w:szCs w:val="28"/>
        </w:rPr>
        <w:t>либо ее часть, предусматривающая осуществление соответствующей деятельности (за исключением сведений, содержащих государственную тайну)</w:t>
      </w:r>
      <w:r w:rsidRPr="00DD3435">
        <w:rPr>
          <w:rFonts w:ascii="Times New Roman" w:eastAsia="Times New Roman" w:hAnsi="Times New Roman" w:cs="Times New Roman"/>
          <w:color w:val="000000"/>
          <w:sz w:val="28"/>
          <w:szCs w:val="28"/>
          <w:lang w:eastAsia="ru-RU" w:bidi="ru-RU"/>
        </w:rPr>
        <w:t>, если обращается недропользователь за предоставлением в аренду;</w:t>
      </w:r>
    </w:p>
    <w:p w:rsidR="007F7569" w:rsidRPr="00DD3435" w:rsidRDefault="007F7569" w:rsidP="007F7569">
      <w:pPr>
        <w:widowControl w:val="0"/>
        <w:numPr>
          <w:ilvl w:val="0"/>
          <w:numId w:val="19"/>
        </w:numPr>
        <w:tabs>
          <w:tab w:val="left" w:pos="0"/>
          <w:tab w:val="left" w:pos="1523"/>
          <w:tab w:val="left" w:pos="1898"/>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документ, предусматривающий выполнение международных обязательств, если обращается лицо, испрашивающее участок для выполнения международных обязательств, за предоставлением в аренду;</w:t>
      </w:r>
    </w:p>
    <w:p w:rsidR="007F7569" w:rsidRPr="00DD3435" w:rsidRDefault="007F7569" w:rsidP="007F7569">
      <w:pPr>
        <w:widowControl w:val="0"/>
        <w:numPr>
          <w:ilvl w:val="0"/>
          <w:numId w:val="19"/>
        </w:numPr>
        <w:tabs>
          <w:tab w:val="left" w:pos="0"/>
        </w:tabs>
        <w:spacing w:after="0" w:line="240" w:lineRule="auto"/>
        <w:ind w:left="0" w:firstLine="71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аренды земельного участка, если обращается арендатор земельного участка за заключением нового договора аренды и если ранее договор аренды на такой земельный участок не был зарегистрировано в ЕГРН.</w:t>
      </w:r>
    </w:p>
    <w:p w:rsidR="007F7569" w:rsidRPr="00DD3435" w:rsidRDefault="007F7569" w:rsidP="007F7569">
      <w:pPr>
        <w:widowControl w:val="0"/>
        <w:spacing w:after="0" w:line="240" w:lineRule="auto"/>
        <w:ind w:firstLine="74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Предоставление указанных документов не требуется в случае, если указанные документы направлялись в Администрацию с заявлением о предварительном согласовании предоставления земельного участка, по итогам рассмотрения которого принято решение о предварительном согласовании предоставления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2.7. Исчерпывающий перечень документов, необходимых в соответствии с нормативными правовыми актами для предоставления муниципальной услуги, которые находятся в распоряжении государственных органов, органов местного самоуправления и иных органов, участвующих в предоставлении муниципальной услуги и подлежащих представлению в рамках межведомственного информационного взаимодействия.</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Структурное подразделение органа местного самоуправления в рамках межведомственного информационного взаимодействия для предоставления муниципальной услуги запрашивает следующие документы (сведения):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выписка из Единого государственного реестра недвижимости об объекте недвижимости (ЕГРН);</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2) выписка из Единого государственного реестра юридических лиц (ЕГРЮЛ);</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color w:val="000000"/>
          <w:sz w:val="28"/>
          <w:szCs w:val="28"/>
          <w:lang w:bidi="ru-RU"/>
        </w:rPr>
        <w:t>3) документ о предоставлении исходного земельного участка садоводческому некоммерческому товариществу или огородническому некоммерческому товариществу (за исключением случаев, если право на исходный земельный участок зарегистрировано в ЕГРН), если обращается член такого товарищества за предоставлением в собственность за плату или в аренду; если обращается лицо, уполномоченное на подачу заявления решением общего собрания членов такого товарищества за предоставлением в аренду;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color w:val="000000"/>
          <w:sz w:val="28"/>
          <w:szCs w:val="28"/>
          <w:lang w:bidi="ru-RU"/>
        </w:rPr>
        <w:t>4) утвержденный проект межевания территории, если обращается член садоводческого некоммерческого товарищества или огороднического некоммерческого товарищества за предоставлением в собственность за плату или в аренду; если обращается лицо, с которым заключен договор о развитии застроенной территории; лицо, уполномоченное на подачу заявления решением общего собрания членов садоводческого некоммерческого товарищества или огороднического некоммерческого товарищества, за предоставлением в аренду;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numPr>
          <w:ilvl w:val="0"/>
          <w:numId w:val="22"/>
        </w:numPr>
        <w:tabs>
          <w:tab w:val="left" w:pos="1244"/>
          <w:tab w:val="left" w:pos="1358"/>
          <w:tab w:val="left" w:pos="2818"/>
          <w:tab w:val="left" w:pos="3163"/>
          <w:tab w:val="left" w:pos="4066"/>
          <w:tab w:val="left" w:pos="5928"/>
          <w:tab w:val="left" w:pos="6278"/>
          <w:tab w:val="left" w:pos="8094"/>
          <w:tab w:val="left" w:pos="9409"/>
        </w:tabs>
        <w:spacing w:after="0" w:line="240" w:lineRule="auto"/>
        <w:ind w:left="0" w:firstLine="360"/>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утвержденный проект планировки территории, 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лицо, заключившее договор об освоении территории в целях строительства и эксплуатации наемного дома коммерческого использования, юридическое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распоряжение Правительства Российской Федерации, если обращается юридическое лицо, испрашивающее участок для размещения объектов социально</w:t>
      </w:r>
      <w:r w:rsidRPr="00DD3435">
        <w:rPr>
          <w:rFonts w:ascii="Times New Roman" w:eastAsia="Times New Roman" w:hAnsi="Times New Roman" w:cs="Times New Roman"/>
          <w:color w:val="000000"/>
          <w:sz w:val="28"/>
          <w:szCs w:val="28"/>
          <w:lang w:eastAsia="ru-RU" w:bidi="ru-RU"/>
        </w:rPr>
        <w:softHyphen/>
        <w:t xml:space="preserve">культурного назначения, реализации масштабных инвестиционных проектов, за </w:t>
      </w:r>
      <w:r w:rsidRPr="00DD3435">
        <w:rPr>
          <w:rFonts w:ascii="Times New Roman" w:eastAsia="Times New Roman" w:hAnsi="Times New Roman" w:cs="Times New Roman"/>
          <w:color w:val="000000"/>
          <w:sz w:val="28"/>
          <w:szCs w:val="28"/>
          <w:lang w:eastAsia="ru-RU" w:bidi="ru-RU"/>
        </w:rPr>
        <w:lastRenderedPageBreak/>
        <w:t>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распоряжение высшего должностного лица субъекта Российской Федерации, если обращается лицо, испрашивающее земельный участок для размещения объектов социально-культурного и коммунально-бытового назначения, реализации масштабных инвестиционных проектов, за предоставлением в аренду;</w:t>
      </w:r>
    </w:p>
    <w:p w:rsidR="007F7569" w:rsidRPr="00DD3435" w:rsidRDefault="007F7569" w:rsidP="007F7569">
      <w:pPr>
        <w:widowControl w:val="0"/>
        <w:numPr>
          <w:ilvl w:val="0"/>
          <w:numId w:val="22"/>
        </w:numPr>
        <w:tabs>
          <w:tab w:val="left" w:pos="1117"/>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указ или распоряжение Президента Российской Федерации, если обращается лицо, испрашивающее земельный участок в соответствии с указом или распоряжением Президента Российской Федерации за предоставлением в аренду;</w:t>
      </w:r>
    </w:p>
    <w:p w:rsidR="007F7569" w:rsidRPr="00DD3435" w:rsidRDefault="007F7569" w:rsidP="007F756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выписка из документа территориального планирования или выписка из документации по планировке территории, подтверждающая отнесение объекта к объектам федерального, регионального или местного значения, если обращается юридическое лицо, испрашивающее участок для размещения указанных объектов,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о предоставлении в пользование водных биологических ресурсов,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20"/>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о предоставлении рыбопромыслового участка;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пользования водными биологическими ресурсами, если обращается лицо, имеющее право на добычу (вылов) водных биологических ресурсов, за предоставлением в аренду;</w:t>
      </w:r>
    </w:p>
    <w:p w:rsidR="007F7569" w:rsidRPr="00DD3435" w:rsidRDefault="007F7569" w:rsidP="007F7569">
      <w:pPr>
        <w:widowControl w:val="0"/>
        <w:numPr>
          <w:ilvl w:val="0"/>
          <w:numId w:val="22"/>
        </w:numPr>
        <w:tabs>
          <w:tab w:val="left" w:pos="121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договор пользования рыбоводным участком, если обращается лицо, осуществляющее товарную аквакультуру (товарное рыбоводство), за предоставлением в аренду;</w:t>
      </w:r>
    </w:p>
    <w:p w:rsidR="007F7569" w:rsidRPr="00DD3435" w:rsidRDefault="007F7569" w:rsidP="007F7569">
      <w:pPr>
        <w:widowControl w:val="0"/>
        <w:numPr>
          <w:ilvl w:val="0"/>
          <w:numId w:val="22"/>
        </w:numPr>
        <w:tabs>
          <w:tab w:val="left" w:pos="1225"/>
        </w:tabs>
        <w:spacing w:after="0" w:line="240" w:lineRule="auto"/>
        <w:ind w:left="0"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решение Правительства Российской Федерации о сооружении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и о месте их размещения, если обращается юридическое лицо, осуществляющее размещение ядерных установок, радиационных источников, пунктов хранения ядерных материалов и радиоактивных веществ, пунктов хранения, хранилищ радиоактивных отходов и пунктов захоронения радиоактивных отходов,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16) договор найма служебного жилого помещения, в случае, если обращается гражданин, которому предоставлено служебное помещение в виде жилого дома, за предоставлением в безвозмездное пользование;</w:t>
      </w:r>
    </w:p>
    <w:p w:rsidR="007F7569" w:rsidRPr="00DD3435" w:rsidRDefault="007F7569" w:rsidP="007F7569">
      <w:pPr>
        <w:widowControl w:val="0"/>
        <w:tabs>
          <w:tab w:val="left" w:pos="1244"/>
        </w:tabs>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17) соглашение об изъятии земельного участка, если обращается лицо, у которого изъят участок, предоставленный в безвозмездное пользование, за предоставлением в безвозмездное пользование или если обращается лицо, у которого изъят предоставленный в аренду земельный участок,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18) решение субъекта Российской Федерации о создании некоммерческой организации в случае, если обращается некоммерческая организация, созданная </w:t>
      </w:r>
      <w:r w:rsidRPr="00DD3435">
        <w:rPr>
          <w:rFonts w:ascii="Times New Roman" w:eastAsia="Times New Roman" w:hAnsi="Times New Roman" w:cs="Times New Roman"/>
          <w:color w:val="000000"/>
          <w:sz w:val="28"/>
          <w:szCs w:val="28"/>
          <w:lang w:eastAsia="ru-RU" w:bidi="ru-RU"/>
        </w:rPr>
        <w:lastRenderedPageBreak/>
        <w:t>субъектом Российской Федерации в целях жилищного строительства для обеспечения жилыми помещениями отдельных категорий граждан,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19) государственный контракт, если обращается лицо, с которым заключен государственный контракт на 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20) сведения о трудовой деятельности в случае, если обращается гражданин, работающий по основному месту работы в муниципальном образовании по специальности, которая установлена законом субъекта Российской Федерации, или работник организации, которой земельный участок предоставлен на праве постоянного (бессрочного) пользования,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21) договор аренды исходного земельного участка, в том числе предоставленного для комплексного развития территории,</w:t>
      </w:r>
      <w:r w:rsidRPr="00DD3435">
        <w:rPr>
          <w:rFonts w:ascii="Calibri" w:eastAsia="Calibri" w:hAnsi="Calibri" w:cs="Times New Roman"/>
        </w:rPr>
        <w:t xml:space="preserve"> </w:t>
      </w:r>
      <w:r w:rsidRPr="00DD3435">
        <w:rPr>
          <w:rFonts w:ascii="Times New Roman" w:eastAsia="Times New Roman" w:hAnsi="Times New Roman" w:cs="Times New Roman"/>
          <w:color w:val="000000"/>
          <w:sz w:val="28"/>
          <w:szCs w:val="28"/>
          <w:lang w:eastAsia="ru-RU" w:bidi="ru-RU"/>
        </w:rPr>
        <w:t>если обращается лицо, с которым был заключен договор аренды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22) договор или решение о комплексном развитии территории в случае, если обращается лицо, с которым заключен договор о комплексном развитии территории в соответствии с Градостроительным кодексом Российской Федерации, либо юридическое лицо, обеспечивающее в соответствии с Градостроительным кодексом Российской Федерации реализацию решения о комплексном развитии территории,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23) </w:t>
      </w:r>
      <w:r w:rsidRPr="00DD3435">
        <w:rPr>
          <w:rFonts w:ascii="Times New Roman" w:eastAsia="Times New Roman" w:hAnsi="Times New Roman" w:cs="Times New Roman"/>
          <w:color w:val="000000"/>
          <w:sz w:val="28"/>
          <w:szCs w:val="28"/>
          <w:lang w:eastAsia="ru-RU" w:bidi="ru-RU"/>
        </w:rPr>
        <w:tab/>
        <w:t>свидетельство о внесении казачьего общества в государственный реестр казачьих обществ в Российской Федерации, если обращается казачье общество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24)  свидетельство, удостоверяющее регистрацию лица в качестве резидента особой экономической зоны, если обращается резидент особой экономической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25) </w:t>
      </w:r>
      <w:r w:rsidRPr="00DD3435">
        <w:rPr>
          <w:rFonts w:ascii="Times New Roman" w:eastAsia="Times New Roman" w:hAnsi="Times New Roman" w:cs="Times New Roman"/>
          <w:color w:val="000000"/>
          <w:sz w:val="28"/>
          <w:szCs w:val="28"/>
          <w:lang w:eastAsia="ru-RU" w:bidi="ru-RU"/>
        </w:rPr>
        <w:tab/>
        <w:t>соглашение об управлении особой экономической зоной, если обращается управляющая компания, привлеченная для выполнения функций по созданию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26)</w:t>
      </w:r>
      <w:r w:rsidRPr="00DD3435">
        <w:rPr>
          <w:rFonts w:ascii="Times New Roman" w:eastAsia="Times New Roman" w:hAnsi="Times New Roman" w:cs="Times New Roman"/>
          <w:color w:val="000000"/>
          <w:sz w:val="28"/>
          <w:szCs w:val="28"/>
          <w:lang w:eastAsia="ru-RU" w:bidi="ru-RU"/>
        </w:rPr>
        <w:tab/>
        <w:t>соглашение о взаимодействии в сфере развития инфраструктуры особой экономической зоны, если обращается лицо, с которым заключено соглашение о взаимодействии в сфере развития инфраструктуры особой экономической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 xml:space="preserve">27) </w:t>
      </w:r>
      <w:r w:rsidRPr="00DD3435">
        <w:rPr>
          <w:rFonts w:ascii="Times New Roman" w:eastAsia="Times New Roman" w:hAnsi="Times New Roman" w:cs="Times New Roman"/>
          <w:color w:val="000000"/>
          <w:sz w:val="28"/>
          <w:szCs w:val="28"/>
          <w:lang w:eastAsia="ru-RU" w:bidi="ru-RU"/>
        </w:rPr>
        <w:tab/>
        <w:t>концессионное соглашение, если обращается лицо, с которым заключено концессионное соглашение,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28)</w:t>
      </w:r>
      <w:r w:rsidRPr="00DD3435">
        <w:rPr>
          <w:rFonts w:ascii="Times New Roman" w:eastAsia="Times New Roman" w:hAnsi="Times New Roman" w:cs="Times New Roman"/>
          <w:color w:val="000000"/>
          <w:sz w:val="28"/>
          <w:szCs w:val="28"/>
          <w:lang w:eastAsia="ru-RU" w:bidi="ru-RU"/>
        </w:rPr>
        <w:tab/>
        <w:t xml:space="preserve">договор об освоении территории в целях строительства и эксплуатации наемного дома коммерческого использования, если обращается лицо, заключившее </w:t>
      </w:r>
      <w:r w:rsidRPr="00DD3435">
        <w:rPr>
          <w:rFonts w:ascii="Times New Roman" w:eastAsia="Times New Roman" w:hAnsi="Times New Roman" w:cs="Times New Roman"/>
          <w:color w:val="000000"/>
          <w:sz w:val="28"/>
          <w:szCs w:val="28"/>
          <w:lang w:eastAsia="ru-RU" w:bidi="ru-RU"/>
        </w:rPr>
        <w:lastRenderedPageBreak/>
        <w:t>договор об освоении территории в целях строительства и эксплуатации наемного дома,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29)</w:t>
      </w:r>
      <w:r w:rsidRPr="00DD3435">
        <w:rPr>
          <w:rFonts w:ascii="Times New Roman" w:eastAsia="Times New Roman" w:hAnsi="Times New Roman" w:cs="Times New Roman"/>
          <w:color w:val="000000"/>
          <w:sz w:val="28"/>
          <w:szCs w:val="28"/>
          <w:lang w:eastAsia="ru-RU" w:bidi="ru-RU"/>
        </w:rPr>
        <w:tab/>
        <w:t>договор об освоении территории в целях строительства и эксплуатации наемного дома социального использования, если обращается лицо, заключившее договор об освоении территории в целях строительства и эксплуатации наемного дома социального использования,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30)</w:t>
      </w:r>
      <w:r w:rsidRPr="00DD3435">
        <w:rPr>
          <w:rFonts w:ascii="Times New Roman" w:eastAsia="Times New Roman" w:hAnsi="Times New Roman" w:cs="Times New Roman"/>
          <w:color w:val="000000"/>
          <w:sz w:val="28"/>
          <w:szCs w:val="28"/>
          <w:lang w:eastAsia="ru-RU" w:bidi="ru-RU"/>
        </w:rPr>
        <w:tab/>
        <w:t>специальный инвестиционный контракт, если обращается лицо, с которым заключен специальный инвестиционный контракт,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color w:val="000000"/>
          <w:sz w:val="28"/>
          <w:szCs w:val="28"/>
          <w:lang w:eastAsia="ru-RU" w:bidi="ru-RU"/>
        </w:rPr>
      </w:pPr>
      <w:r w:rsidRPr="00DD3435">
        <w:rPr>
          <w:rFonts w:ascii="Times New Roman" w:eastAsia="Times New Roman" w:hAnsi="Times New Roman" w:cs="Times New Roman"/>
          <w:color w:val="000000"/>
          <w:sz w:val="28"/>
          <w:szCs w:val="28"/>
          <w:lang w:eastAsia="ru-RU" w:bidi="ru-RU"/>
        </w:rPr>
        <w:t>31) охотхозяйственное соглашение, если обращается лицо, с которым заключено охотхозяйственное соглашение,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32) инвестиционная декларация, в составе которой представлен инвестиционный проект, если обращается резидент зоны территориального развития, включенный в реестр резидентов такой зоны, за предоставлением в аренду;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33)</w:t>
      </w:r>
      <w:r w:rsidRPr="00DD3435">
        <w:rPr>
          <w:rFonts w:ascii="Calibri" w:eastAsia="Calibri" w:hAnsi="Calibri" w:cs="Times New Roman"/>
        </w:rPr>
        <w:t xml:space="preserve"> </w:t>
      </w:r>
      <w:r w:rsidRPr="00DD3435">
        <w:rPr>
          <w:rFonts w:ascii="Times New Roman" w:eastAsia="Calibri" w:hAnsi="Times New Roman" w:cs="Times New Roman"/>
          <w:sz w:val="28"/>
          <w:szCs w:val="28"/>
        </w:rPr>
        <w:t>договор безвозмездного пользования зданием, сооружением, если право на такое здание, сооружение не зарегистрировано в ЕГРН, в случае, если обращается религиозная организация, которой на праве безвозмездного пользования предоставлены здания, сооружения,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34) решение о создании некоммерческой организации, в случае, если обращается некоммерческая организация, созданная гражданами в целях жилищного строительства,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35) документ, подтверждающий принадлежность гражданина к коренным малочисленным народам Севера, Сибири и Дальнего Востока, если обращается гражданин, относящийся к коренным малочисленным народам Севера, Сибири и Дальнего Востока, за предоставлением в безвозмездное пользование;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36)</w:t>
      </w:r>
      <w:r w:rsidRPr="00DD3435">
        <w:rPr>
          <w:rFonts w:ascii="Times New Roman" w:eastAsia="Calibri" w:hAnsi="Times New Roman" w:cs="Times New Roman"/>
          <w:sz w:val="28"/>
          <w:szCs w:val="28"/>
        </w:rPr>
        <w:tab/>
        <w:t>решение Губернатора Ленинградской области, которым юридическое лицо уполномочено на реализацию масштабного инвестиционного проекта, отвечающего критериям, установленным законом Ленинградской области, и предусматривающее строительство стадиона и иных объектов спорта, а также обязанность этого лица осуществить за свой счет выполнение работ по сносу расположенных на таком земельном участке объектов недвижимости, находящихся в собственности Ленинградской области или муниципальной собственности, до заключения договора купли-продажи или договора аренды земельного участка, если обращается такое юридическое лицо для заключения договора купли-продажи или договора аренды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37)</w:t>
      </w:r>
      <w:r w:rsidRPr="00DD3435">
        <w:rPr>
          <w:rFonts w:ascii="Times New Roman" w:eastAsia="Calibri" w:hAnsi="Times New Roman" w:cs="Times New Roman"/>
          <w:sz w:val="28"/>
          <w:szCs w:val="28"/>
        </w:rPr>
        <w:tab/>
        <w:t xml:space="preserve">установленный решением органа государственной власти Ленинградской области перечень продукции, необходимой для обеспечения импортозамещения в условиях введенных ограничительных мер со стороны иностранных государств и международных организаций, если обращается гражданин Российской Федерации или российское юридическое лицо для заключения договора аренды земельного участка в целях осуществления деятельности по производству продукции, необходимой для обеспечения </w:t>
      </w:r>
      <w:r w:rsidRPr="00DD3435">
        <w:rPr>
          <w:rFonts w:ascii="Times New Roman" w:eastAsia="Calibri" w:hAnsi="Times New Roman" w:cs="Times New Roman"/>
          <w:sz w:val="28"/>
          <w:szCs w:val="28"/>
        </w:rPr>
        <w:lastRenderedPageBreak/>
        <w:t>импортозамещения в условиях введенных ограничительных мер со стороны иностранных государств и международных организаций, перечень которой устанавливается решением органа государственной власти Ленинградской области.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Заявитель вправе представить документы, указанные в пункте 2.7 настоящего административного регламента, по собственной инициативе.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2.7.1. При предоставлении муниципальной услуги запрещается требовать от заявителя: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w:t>
      </w:r>
      <w:r w:rsidRPr="00DD3435">
        <w:rPr>
          <w:rFonts w:ascii="Times New Roman" w:eastAsia="Times New Roman" w:hAnsi="Times New Roman" w:cs="Times New Roman"/>
          <w:sz w:val="28"/>
          <w:szCs w:val="28"/>
          <w:lang w:eastAsia="ru-RU"/>
        </w:rPr>
        <w:tab/>
        <w:t>представления документов и информации, в том числе подтверждающих внесение заявителем платы за предоставление муниципальных услуг, которые находятся в распоряжении органов, предоставляющих муниципальные услуги, иных государственных органов, органов местного самоуправления либо подведомственных государственным органам или органам местного самоуправления организаций, участвующих в предоставлении муниципальной услуги, за исключением документов, включенных в определенный частью 6 статьи 7 Федерального закона от 27.07.2010 № 210-ФЗ «Об организации предоставления государственных и муниципальных услуг» (далее – Федеральный закон № 210-ФЗ) перечень документов. Заявитель вправе представить указанные документы и информацию в органы, предоставляющие государственные услуги, и органы, предоставляющие муниципальные услуги, по собственной инициативе;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w:t>
      </w:r>
      <w:r w:rsidRPr="00DD3435">
        <w:rPr>
          <w:rFonts w:ascii="Times New Roman" w:eastAsia="Times New Roman" w:hAnsi="Times New Roman" w:cs="Times New Roman"/>
          <w:sz w:val="28"/>
          <w:szCs w:val="28"/>
          <w:lang w:eastAsia="ru-RU"/>
        </w:rPr>
        <w:tab/>
        <w:t>осуществления действий, в том числе согласований, необходимых для получения муниципальной услуги и связанных с обращением в иные государственные органы, органы местного самоуправления, организации (за исключением получения услуг, являющихся необходимыми и обязательными для предоставления муниципальной услуги, включенных в перечни, предусмотренные частью 1 статьи 9 Федерального закона № 210-ФЗ, а также документов и информации, предоставляемых в результате оказания таких услуг;</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представления документов 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пунктом 4 части 1 статьи 7 Федерального закона № 210-ФЗ;</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представления на бумажном носителе документов и информации, электронные образы которых ранее были заверены в соответствии с пунктом 7.2 части 1 статьи 16 Федерального закона N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2.7.2. При наступлении событий, являющихся основанием для предоставления муниципальной услуги, Администрация вправе: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2.8. Исчерпывающий перечень оснований для приостановления предоставления муниципальной услуги с указанием допустимых сроков приостановления в случае, если возможность приостановления предоставления муниципальной услуги предусмотрена действующим законодательством.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Основания для приостановления предоставления муниципальной услуги не предусмотрены.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 xml:space="preserve">2.9. Основания для </w:t>
      </w:r>
      <w:r w:rsidRPr="00DD3435">
        <w:rPr>
          <w:rFonts w:ascii="Times New Roman" w:eastAsia="Times New Roman" w:hAnsi="Times New Roman" w:cs="Times New Roman"/>
          <w:sz w:val="28"/>
          <w:szCs w:val="28"/>
          <w:lang w:eastAsia="ru-RU"/>
        </w:rPr>
        <w:t>отказа в приеме документов, необходимых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Представление неполного комплекта документов, необходимых в соответствии с законодательными или иными нормативными правовыми актами для оказания услуги, подлежащих представлению заявителем: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заявление подано лицом, не уполномоченным на осуществление таких действий;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 заявителем не представлены документы, установленные </w:t>
      </w:r>
      <w:hyperlink w:anchor="P112" w:history="1">
        <w:r w:rsidRPr="00DD3435">
          <w:rPr>
            <w:rFonts w:ascii="Times New Roman" w:eastAsia="Times New Roman" w:hAnsi="Times New Roman" w:cs="Times New Roman"/>
            <w:sz w:val="28"/>
            <w:szCs w:val="28"/>
            <w:lang w:eastAsia="ru-RU"/>
          </w:rPr>
          <w:t>пунктом 2.6</w:t>
        </w:r>
      </w:hyperlink>
      <w:r w:rsidRPr="00DD3435">
        <w:rPr>
          <w:rFonts w:ascii="Times New Roman" w:eastAsia="Times New Roman" w:hAnsi="Times New Roman" w:cs="Times New Roman"/>
          <w:sz w:val="28"/>
          <w:szCs w:val="28"/>
          <w:lang w:eastAsia="ru-RU"/>
        </w:rPr>
        <w:t xml:space="preserve"> административного регламента;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документы утратили силу на момент обращения за муниципальной услугой;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документы содержат подчистки и исправления текста, не заверенные в порядке, установленном законодательством Российской Федерации;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представленные в электронной форме документы содержат повреждения, наличие которых не позволяет в полном объеме использовать информацию и сведения, содержащиеся в документах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подача запроса о предоставлении муниципальной услуги и документов, необходимых для предоставления муниципальной услуги, в электронной форме с нарушением установленных требований;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неполное заполнение полей в форме заявления, в том числе в интерактивной форме заявления на ЕПГУ/ПГУ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bookmarkStart w:id="7" w:name="P140"/>
      <w:bookmarkEnd w:id="7"/>
      <w:r w:rsidRPr="00DD3435">
        <w:rPr>
          <w:rFonts w:ascii="Times New Roman" w:eastAsia="Calibri" w:hAnsi="Times New Roman" w:cs="Times New Roman"/>
          <w:sz w:val="28"/>
          <w:szCs w:val="28"/>
        </w:rPr>
        <w:t>2.10. Исчерпывающий перечень оснований для отказа в предоставлении муниципальной услуги</w:t>
      </w:r>
      <w:bookmarkStart w:id="8" w:name="Par281"/>
      <w:bookmarkEnd w:id="8"/>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Отсутствие права на предоставление муниципальной услуги: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с заявлением о предоставлении земельного участка обратилось лицо, </w:t>
      </w:r>
      <w:r w:rsidRPr="00DD3435">
        <w:rPr>
          <w:rFonts w:ascii="Times New Roman" w:eastAsia="Calibri" w:hAnsi="Times New Roman" w:cs="Times New Roman"/>
          <w:sz w:val="28"/>
          <w:szCs w:val="28"/>
          <w:lang w:eastAsia="ru-RU"/>
        </w:rPr>
        <w:lastRenderedPageBreak/>
        <w:t>которое в соответствии с земельным законодательством не имеет права на приобретение земельного участка без проведения торгов;</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предоставлен на праве постоянного (бессрочного) пользования, безвозмездного пользования, пожизненного наследуемого владения или аренды, за исключением случаев, если с заявлением о предоставлении земельного участка обратился обладатель данных прав или подано заявление о предоставлении земельного участка в соответствии с подпунктом 10 пункта 2 статьи 39.10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в результате раздела земельного участка, предоставленного садоводческому или огородническому некоммерческому товариществу, за исключением случаев обращения с таким заявлением члена этого товарищества (если такой земельный участок является садовым или огородным) либо собственников земельных участков, расположенных в границах территории ведения гражданами садоводства или огородничества для собственных нужд (если земельный участок является земельным участком общего назначения);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принадлежащие гражданам или юридическим лицам,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статьей 39.36 Земельного кодекса Российской Федерации, либо с заявлением о предоставлении земельного участка обратился собственник этих здания, сооружения, помещений в них, этого объекта незавершенного строительства, а также случаев, если подано заявление о предоставлении земельного участка и в отношении расположенных на нем здания, сооружения, объекта незавершенного строительства принято решение о сносе самовольной постройки либо решение о сносе самовольной постройки или ее приведении в соответствие с установленными требованиями и в сроки, установленные указанными решениями, не выполнены обязанности, предусмотренные частью 11 статьи 55.32 Градостроительного кодекса Российской Федерации;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на указанном в заявлении о предоставлении земельного участка земельном участке расположены здание, сооружение, объект незавершенного строительства, находящиеся в государственной или муниципальной собственности, за исключением случаев, если на земельном участке расположены сооружения (в том числе сооружения, строительство которых не завершено), размещение которых допускается на основании сервитута, публичного сервитута, или объекты, размещенные в соответствии со </w:t>
      </w:r>
      <w:hyperlink r:id="rId15" w:history="1">
        <w:r w:rsidRPr="00DD3435">
          <w:rPr>
            <w:rFonts w:ascii="Times New Roman" w:eastAsia="Calibri" w:hAnsi="Times New Roman" w:cs="Times New Roman"/>
            <w:sz w:val="28"/>
            <w:szCs w:val="28"/>
            <w:lang w:eastAsia="ru-RU"/>
          </w:rPr>
          <w:t>статьей 39.36</w:t>
        </w:r>
      </w:hyperlink>
      <w:r w:rsidRPr="00DD3435">
        <w:rPr>
          <w:rFonts w:ascii="Times New Roman" w:eastAsia="Calibri" w:hAnsi="Times New Roman" w:cs="Times New Roman"/>
          <w:sz w:val="28"/>
          <w:szCs w:val="28"/>
          <w:lang w:eastAsia="ru-RU"/>
        </w:rPr>
        <w:t xml:space="preserve"> Земельного кодекса Российской Федерации, либо с заявлением о предоставлении земельного участка обратился правообладатель этих здания, сооружения, помещений в них, этого объекта незавершенного строительства;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lastRenderedPageBreak/>
        <w:t>указанный в заявлении о предоставлении земельного участка земельный участок является изъятым из оборота или ограниченным в обороте и его предоставление не допускается на праве, указанном в заявлении о предоставлении земельного участка;</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зарезервированным для государственных или муниципальных нужд в случае, если заявитель обратился с заявлением о предоставлении земельного участка в собственность, постоянное (бессрочное) пользование или с заявлением о предоставлении земельного участка в аренду, безвозмездное пользование на срок, превышающий срок действия решения о резервировании земельного участка, за исключением случая предоставления земельного участка для целей резервирования;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за исключением случаев, если с заявлением о предоставлении земельного участка обратился собственник здания, сооружения, помещений в них, объекта незавершенного строительства, расположенных на таком земельном участке, или правообладатель такого земельного участка;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расположен в границах территории, в отношении которой с другим лицом заключен договор о комплексном развитии территории, или земельный участок образован из земельного участка, в отношении которого с другим лицом заключен договор о комплексном развитии территории, за исключением случаев, если такой земельный участок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такого земельного участка обратилось лицо, уполномоченное на строительство указанных объектов;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образован из земельного участка, в отношении которого заключен договор о комплексном развитии территории, и в соответствии с утвержденной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за исключением случаев, если с заявлением о предоставлении в аренду земельного участка обратилось лицо, с которым заключен договор о комплексном развитии территории, предусматривающий обязательство данного лица по строительству указанных объектов;</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является предметом аукциона, извещение о проведении которого размещено в соответствии с пунктом 19 статьи 39.11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поступило предусмотренное </w:t>
      </w:r>
      <w:hyperlink r:id="rId16" w:history="1">
        <w:r w:rsidRPr="00DD3435">
          <w:rPr>
            <w:rFonts w:ascii="Times New Roman" w:eastAsia="Calibri" w:hAnsi="Times New Roman" w:cs="Times New Roman"/>
            <w:sz w:val="28"/>
            <w:szCs w:val="28"/>
            <w:lang w:eastAsia="ru-RU"/>
          </w:rPr>
          <w:t>подпунктом 6 пункта 4 статьи 39.11</w:t>
        </w:r>
      </w:hyperlink>
      <w:r w:rsidRPr="00DD3435">
        <w:rPr>
          <w:rFonts w:ascii="Times New Roman" w:eastAsia="Calibri" w:hAnsi="Times New Roman" w:cs="Times New Roman"/>
          <w:sz w:val="28"/>
          <w:szCs w:val="28"/>
          <w:lang w:eastAsia="ru-RU"/>
        </w:rPr>
        <w:t xml:space="preserve"> </w:t>
      </w:r>
      <w:r w:rsidRPr="00DD3435">
        <w:rPr>
          <w:rFonts w:ascii="Times New Roman" w:eastAsia="Calibri" w:hAnsi="Times New Roman" w:cs="Times New Roman"/>
          <w:sz w:val="28"/>
          <w:szCs w:val="28"/>
          <w:lang w:eastAsia="ru-RU"/>
        </w:rPr>
        <w:lastRenderedPageBreak/>
        <w:t xml:space="preserve">Земельного кодекса Российской Федерации заявление о проведении аукциона по его продаже или аукциона на право заключения договора его аренды при условии, что такой земельный участок образован в соответствии с </w:t>
      </w:r>
      <w:hyperlink r:id="rId17" w:history="1">
        <w:r w:rsidRPr="00DD3435">
          <w:rPr>
            <w:rFonts w:ascii="Times New Roman" w:eastAsia="Calibri" w:hAnsi="Times New Roman" w:cs="Times New Roman"/>
            <w:sz w:val="28"/>
            <w:szCs w:val="28"/>
            <w:lang w:eastAsia="ru-RU"/>
          </w:rPr>
          <w:t>подпунктом 4 пункта 4 статьи 39.11</w:t>
        </w:r>
      </w:hyperlink>
      <w:r w:rsidRPr="00DD3435">
        <w:rPr>
          <w:rFonts w:ascii="Times New Roman" w:eastAsia="Calibri" w:hAnsi="Times New Roman" w:cs="Times New Roman"/>
          <w:sz w:val="28"/>
          <w:szCs w:val="28"/>
          <w:lang w:eastAsia="ru-RU"/>
        </w:rPr>
        <w:t xml:space="preserve"> Земельного кодекса Российской Федерации и уполномоченным органом не принято решение об отказе в проведении этого аукциона по основаниям, предусмотренным </w:t>
      </w:r>
      <w:hyperlink r:id="rId18" w:history="1">
        <w:r w:rsidRPr="00DD3435">
          <w:rPr>
            <w:rFonts w:ascii="Times New Roman" w:eastAsia="Calibri" w:hAnsi="Times New Roman" w:cs="Times New Roman"/>
            <w:sz w:val="28"/>
            <w:szCs w:val="28"/>
            <w:lang w:eastAsia="ru-RU"/>
          </w:rPr>
          <w:t>пунктом 8 статьи 39.11</w:t>
        </w:r>
      </w:hyperlink>
      <w:r w:rsidRPr="00DD3435">
        <w:rPr>
          <w:rFonts w:ascii="Times New Roman" w:eastAsia="Calibri" w:hAnsi="Times New Roman" w:cs="Times New Roman"/>
          <w:sz w:val="28"/>
          <w:szCs w:val="28"/>
          <w:lang w:eastAsia="ru-RU"/>
        </w:rPr>
        <w:t xml:space="preserve">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опубликовано и размещено в соответствии с подпунктом 1 пункта 1 статьи 39.18 Земельного кодекса Российской Федерации извещение о предоставлении земельного участка для индивидуального жилищного строительства, ведения личного подсобного хозяйства, ведения гражданами садоводства для собственных нужд или осуществления крестьянским (фермерским) хозяйством его деятельности;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 разрешенное использование земельного участка не соответствует целям использования такого земельного участка, указанным в заявлении о предоставлении земельного участка, за исключением случаев размещения линейного объекта в соответствии с утвержденным проектом планировки территории;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испрашиваемый земельный участок полностью расположен в границах зоны с особыми условиями использования территории, установленные ограничения использования земельных участков в которой не допускают использования земельного участка в соответствии с целями использования такого земельного участка, указанными в заявлении о предоставлении земельного участка;</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 испрашиваемый земельный участок не включен в утвержденный в установленном Правительством Российской Федерации </w:t>
      </w:r>
      <w:hyperlink r:id="rId19" w:history="1">
        <w:r w:rsidRPr="00DD3435">
          <w:rPr>
            <w:rFonts w:ascii="Times New Roman" w:eastAsia="Calibri" w:hAnsi="Times New Roman" w:cs="Times New Roman"/>
            <w:sz w:val="28"/>
            <w:szCs w:val="28"/>
            <w:lang w:eastAsia="ru-RU"/>
          </w:rPr>
          <w:t>порядке</w:t>
        </w:r>
      </w:hyperlink>
      <w:r w:rsidRPr="00DD3435">
        <w:rPr>
          <w:rFonts w:ascii="Times New Roman" w:eastAsia="Calibri" w:hAnsi="Times New Roman" w:cs="Times New Roman"/>
          <w:sz w:val="28"/>
          <w:szCs w:val="28"/>
          <w:lang w:eastAsia="ru-RU"/>
        </w:rPr>
        <w:t xml:space="preserve"> перечень земельных участков, предоставленных для нужд обороны и безопасности и временно не используемых для указанных нужд, в случае, если подано заявление о предоставлении земельного участка в соответствии с </w:t>
      </w:r>
      <w:hyperlink r:id="rId20" w:history="1">
        <w:r w:rsidRPr="00DD3435">
          <w:rPr>
            <w:rFonts w:ascii="Times New Roman" w:eastAsia="Calibri" w:hAnsi="Times New Roman" w:cs="Times New Roman"/>
            <w:sz w:val="28"/>
            <w:szCs w:val="28"/>
            <w:lang w:eastAsia="ru-RU"/>
          </w:rPr>
          <w:t>подпунктом 10 пункта 2 статьи 39.10</w:t>
        </w:r>
      </w:hyperlink>
      <w:r w:rsidRPr="00DD3435">
        <w:rPr>
          <w:rFonts w:ascii="Times New Roman" w:eastAsia="Calibri" w:hAnsi="Times New Roman" w:cs="Times New Roman"/>
          <w:sz w:val="28"/>
          <w:szCs w:val="28"/>
          <w:lang w:eastAsia="ru-RU"/>
        </w:rPr>
        <w:t xml:space="preserve">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площадь земельного участка, указанного в заявлении о предоставлении земельного участка садоводческому или огородническому некоммерческому товариществу, превышает предельный размер, установленный пунктом 6 статьи 39.10 Земельного кодекса Российской Федерации;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указанный в заявлении о предоставлении земельного участка земельный участок в соответствии с утвержденными документами территориального планирования и (или) документацией по планировке территории предназначен для размещения объектов федерального значения, объектов регионального значения или объектов местного значения и с заявлением о предоставлении земельного участка обратилось лицо, не уполномоченное на строительство этих объектов;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 указанный в заявлении о предоставлении земельного участка земельный участок предназначен для размещения здания, сооружения в </w:t>
      </w:r>
      <w:r w:rsidRPr="00DD3435">
        <w:rPr>
          <w:rFonts w:ascii="Times New Roman" w:eastAsia="Calibri" w:hAnsi="Times New Roman" w:cs="Times New Roman"/>
          <w:sz w:val="28"/>
          <w:szCs w:val="28"/>
          <w:lang w:eastAsia="ru-RU"/>
        </w:rPr>
        <w:lastRenderedPageBreak/>
        <w:t xml:space="preserve">соответствии с государственной программой Российской Федерации, государственной программой субъекта Российской Федерации и с заявлением о предоставлении земельного участка обратилось лицо, не уполномоченное на строительство этих здания, сооружения;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предоставление земельного участка на заявленном виде прав не допускается;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 отношении земельного участка, указанного в заявлении о его предоставлении, не установлен вид разрешенного использования;</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не отнесен к определенной категории земель;</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в отношении земельного участка, указанного в заявлении о его предоставлении, принято решение о предварительном согласовании его предоставления, срок действия которого не истек, и с заявлением о предоставлении земельного участка обратилось иное не указанное в этом решении лицо; </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указанный в заявлении о предоставлении земельного участка земельный участок изъят для государственных или муниципальных нужд и указанная в заявлении цель предоставления такого земельного участка не соответствует целям, для которых такой земельный участок был изъят, за исключением земельных участков, изъятых для государственных или муниципальных нужд в связи с признанием многоквартирного дома, который расположен на таком земельном участке, аварийным и подлежащим сносу или реконструкции;</w:t>
      </w:r>
    </w:p>
    <w:p w:rsidR="007F7569" w:rsidRPr="00DD3435" w:rsidRDefault="007F7569" w:rsidP="007F7569">
      <w:pPr>
        <w:widowControl w:val="0"/>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границы земельного участка, указанного в заявлении о его предоставлении, подлежат уточнению в соответствии с Федеральным законом «О государственной регистрации недвижимости»;</w:t>
      </w:r>
    </w:p>
    <w:p w:rsidR="007F7569" w:rsidRPr="00DD3435" w:rsidRDefault="007F7569" w:rsidP="007F7569">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площадь земельного участка, указанного в заявлении о его предоставлении, превышает его площадь, указанную в схеме расположения земельного участка, проекте межевания территории или в проектной документации лесных участков, в соответствии с которыми такой земельный участок образован, более чем на десять процентов; </w:t>
      </w:r>
    </w:p>
    <w:p w:rsidR="007F7569" w:rsidRPr="00DD3435" w:rsidRDefault="007F7569" w:rsidP="007F7569">
      <w:pPr>
        <w:numPr>
          <w:ilvl w:val="0"/>
          <w:numId w:val="9"/>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с заявлением о предоставлении земельного участка, включенного в перечень государственного имущества или перечень муниципального имущества, предусмотренные </w:t>
      </w:r>
      <w:hyperlink r:id="rId21" w:history="1">
        <w:r w:rsidRPr="00DD3435">
          <w:rPr>
            <w:rFonts w:ascii="Times New Roman" w:eastAsia="Calibri" w:hAnsi="Times New Roman" w:cs="Times New Roman"/>
            <w:sz w:val="28"/>
            <w:szCs w:val="28"/>
            <w:lang w:eastAsia="ru-RU"/>
          </w:rPr>
          <w:t>частью 4 статьи 18</w:t>
        </w:r>
      </w:hyperlink>
      <w:r w:rsidRPr="00DD3435">
        <w:rPr>
          <w:rFonts w:ascii="Times New Roman" w:eastAsia="Calibri" w:hAnsi="Times New Roman" w:cs="Times New Roman"/>
          <w:sz w:val="28"/>
          <w:szCs w:val="28"/>
          <w:lang w:eastAsia="ru-RU"/>
        </w:rPr>
        <w:t xml:space="preserve"> Федерального закона от 24 июля 2007 года № 209-ФЗ «О развитии малого и среднего предпринимательства в Российской Федерации», обратилось лицо, которое не является субъектом малого или среднего предпринимательства, или лицо, в отношении которого не может оказываться поддержка в соответствии с </w:t>
      </w:r>
      <w:hyperlink r:id="rId22" w:history="1">
        <w:r w:rsidRPr="00DD3435">
          <w:rPr>
            <w:rFonts w:ascii="Times New Roman" w:eastAsia="Calibri" w:hAnsi="Times New Roman" w:cs="Times New Roman"/>
            <w:sz w:val="28"/>
            <w:szCs w:val="28"/>
            <w:lang w:eastAsia="ru-RU"/>
          </w:rPr>
          <w:t>частью 3 статьи 14</w:t>
        </w:r>
      </w:hyperlink>
      <w:r w:rsidRPr="00DD3435">
        <w:rPr>
          <w:rFonts w:ascii="Times New Roman" w:eastAsia="Calibri" w:hAnsi="Times New Roman" w:cs="Times New Roman"/>
          <w:sz w:val="28"/>
          <w:szCs w:val="28"/>
          <w:lang w:eastAsia="ru-RU"/>
        </w:rPr>
        <w:t xml:space="preserve"> указанного Федерального закона.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Решение об отказе в предоставлении муниципальной услуги должно быть обоснованным и содержать все основания отказа.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2.10.1. Заявление о предоставлении муниципальной услуги подлежит возврату заявителю в течение 10 (десяти) календарных дней со дня регистрации (поступления) в Администрации по следующим основаниям:</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заявление не соответствует требованиям подпункта 1 пункта 2.6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2) заявление подано в иной уполномоченный орган;</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к заявлению не приложены документы, предусмотренные подпунктами 2</w:t>
      </w:r>
      <w:r w:rsidRPr="00DD3435">
        <w:rPr>
          <w:rFonts w:ascii="Times New Roman" w:eastAsia="Times New Roman" w:hAnsi="Times New Roman" w:cs="Times New Roman"/>
          <w:strike/>
          <w:sz w:val="28"/>
          <w:szCs w:val="28"/>
          <w:lang w:eastAsia="ru-RU"/>
        </w:rPr>
        <w:t xml:space="preserve"> </w:t>
      </w:r>
      <w:r w:rsidRPr="00DD3435">
        <w:rPr>
          <w:rFonts w:ascii="Times New Roman" w:eastAsia="Times New Roman" w:hAnsi="Times New Roman" w:cs="Times New Roman"/>
          <w:sz w:val="28"/>
          <w:szCs w:val="28"/>
          <w:lang w:eastAsia="ru-RU"/>
        </w:rPr>
        <w:t xml:space="preserve"> 38 пункта 2.6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Администрацией должны быть указаны причины возврата заявления о предоставлении земельного участка.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bookmarkStart w:id="9" w:name="Par285"/>
      <w:bookmarkEnd w:id="9"/>
      <w:r w:rsidRPr="00DD3435">
        <w:rPr>
          <w:rFonts w:ascii="Times New Roman" w:eastAsia="Calibri" w:hAnsi="Times New Roman" w:cs="Times New Roman"/>
          <w:sz w:val="28"/>
          <w:szCs w:val="28"/>
        </w:rPr>
        <w:t>2.11. Муниципальная услуга предоставляется бесплатно.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 в случае обращения заявителя непосредственно в орган, предоставляющий муниципальные услуги, или многофункциональный центр.</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2.12.1. Датой обращения и представления заявления и документов является день поступления заявления и документов должностному лицу и (или) специалисту, ответственному за прием и регистрацию документов.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2.13. Срок регистрации заявления о предоставлении муниципальной услуги составляет:</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обращении заявителя в ГБУ ЛО "МФЦ" - в течение 1 рабочего дня;</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направлении запроса на бумажном носителе из МФЦ в Администрацию (при наличии соглашения) - в день поступления запроса в Администрацию;</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подаче заявления на бумажном носителе в Администрацию - в течение не более 1 (одного) дня с даты поступления заявления и документов;</w:t>
      </w:r>
    </w:p>
    <w:p w:rsidR="007F7569" w:rsidRPr="00DD3435" w:rsidRDefault="007F7569" w:rsidP="007F7569">
      <w:pPr>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направлении запроса в форме электронного документа посредством ЕПГУ и(или) ПГУ ЛО (при наличии технической возможности) - в день поступления запроса на ЕПГУ и(или) ПГУ ЛО или на следующий рабочий день (в случае направления документов в нерабочее время, в выходные, праздничные дни)».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bidi="ru-RU"/>
        </w:rPr>
      </w:pPr>
      <w:r w:rsidRPr="00DD3435">
        <w:rPr>
          <w:rFonts w:ascii="Times New Roman" w:eastAsia="Times New Roman" w:hAnsi="Times New Roman" w:cs="Times New Roman"/>
          <w:sz w:val="28"/>
          <w:szCs w:val="28"/>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их заполнения и перечнем документов </w:t>
      </w:r>
      <w:r w:rsidRPr="00DD3435">
        <w:rPr>
          <w:rFonts w:ascii="Times New Roman" w:eastAsia="Calibri" w:hAnsi="Times New Roman" w:cs="Times New Roman"/>
          <w:sz w:val="28"/>
          <w:szCs w:val="28"/>
        </w:rPr>
        <w:t>и (или) информации</w:t>
      </w:r>
      <w:r w:rsidRPr="00DD3435">
        <w:rPr>
          <w:rFonts w:ascii="Times New Roman" w:eastAsia="Times New Roman" w:hAnsi="Times New Roman" w:cs="Times New Roman"/>
          <w:sz w:val="28"/>
          <w:szCs w:val="28"/>
          <w:lang w:eastAsia="ru-RU"/>
        </w:rPr>
        <w:t>, необходимых для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 Предоставление муниципальной услуги осуществляется в специально выделенных для этих целей помещениях МФЦ и Администрации.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На территории, прилегающей к зданию, в котором размещена Администрация,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2.14.3. Помещения размещаются преимущественно на нижних, предпочтительнее на первых, этажах здания с предоставлением доступа в </w:t>
      </w:r>
      <w:r w:rsidRPr="00DD3435">
        <w:rPr>
          <w:rFonts w:ascii="Times New Roman" w:eastAsia="Times New Roman" w:hAnsi="Times New Roman" w:cs="Times New Roman"/>
          <w:sz w:val="28"/>
          <w:szCs w:val="28"/>
          <w:lang w:eastAsia="ru-RU"/>
        </w:rPr>
        <w:lastRenderedPageBreak/>
        <w:t>помещение инвалидам.</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2.14.4. Здание (помещение) оборудуется информационной табличкой (вывеской), содержащей полное наименование Администрации и МФЦ, а также информацию о режиме его работы.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2.14.6. В помещении организуется бесплатный туалет для посетителей, в том числе туалет, предназначенный для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2.14.7. При необходимости работником Администрации и МФЦ инвалиду оказывается помощь в преодолении барьеров при получении муниципальной услуги в интересах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2.14.8. Вход в помещение и места ожидания оборудуются кнопками, а также содержат информацию о контактных номерах телефонов вызова работника для сопровождения инвалида.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сурдопереводчика и тифлосурдопереводчика.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2.14.12. Помещения приема и выдачи документов должны предусматривать места для ожидания, информирования и приема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 Показатели доступности и качества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2.15.1. Показатели доступности муниципальной услуги (общие, применимые в отношении всех заявителей):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транспортная доступность к месту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наличие указателей, обеспечивающих беспрепятственный доступ к помещениям, в которых предоставляется муниципальная услуга;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 возможность получения полной и достоверной информации о </w:t>
      </w:r>
      <w:r w:rsidRPr="00DD3435">
        <w:rPr>
          <w:rFonts w:ascii="Times New Roman" w:eastAsia="Times New Roman" w:hAnsi="Times New Roman" w:cs="Times New Roman"/>
          <w:sz w:val="28"/>
          <w:szCs w:val="28"/>
          <w:lang w:eastAsia="ru-RU"/>
        </w:rPr>
        <w:lastRenderedPageBreak/>
        <w:t>муниципальной услуге в Администрации, МФЦ по телефону, на официальном сайте;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предоставление муниципальной услуги любым доступным способом, предусмотренным действующим законодательством;</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и(или) ПГУ ЛО (если муниципальная услуга предоставляется посредством ЕПГУ и(или) 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2.15.2. Показатели доступности муниципальной услуги (специальные, применимые в отношении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наличие инфраструктуры, указанной в </w:t>
      </w:r>
      <w:hyperlink w:anchor="P200" w:history="1">
        <w:r w:rsidRPr="00DD3435">
          <w:rPr>
            <w:rFonts w:ascii="Times New Roman" w:eastAsia="Times New Roman" w:hAnsi="Times New Roman" w:cs="Times New Roman"/>
            <w:sz w:val="28"/>
            <w:szCs w:val="28"/>
            <w:lang w:eastAsia="ru-RU"/>
          </w:rPr>
          <w:t>п. 2.14</w:t>
        </w:r>
      </w:hyperlink>
      <w:r w:rsidRPr="00DD3435">
        <w:rPr>
          <w:rFonts w:ascii="Times New Roman" w:eastAsia="Times New Roman" w:hAnsi="Times New Roman" w:cs="Times New Roman"/>
          <w:sz w:val="28"/>
          <w:szCs w:val="28"/>
          <w:lang w:eastAsia="ru-RU"/>
        </w:rPr>
        <w:t xml:space="preserve"> административного регламента;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исполнение требований доступности услуг для инвалидов;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обеспечение беспрепятственного доступа инвалидов к помещениям, в которых предоставляется муниципальная услуга.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2.15.3. Показатели качества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соблюдение срока предоставления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соблюдение времени ожидания в очереди при подаче заявления и получении результата;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осуществление не более одного обращения заявителя к работникам ГБУ ЛО «МФЦ» при подаче документов на получение муниципальной услуги и не более одного обращения при получении результата в ГБУ ЛО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отсутствие жалоб на действия или бездействие должностных лиц Администрации, поданных в установленном порядке.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2.15.4. После получения результата муниципальной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2.16. Получения услуг, которые являются необходимыми и обязательными для предоставления муниципальной услуги, не требуется.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Согласований, необходимых для получения муниципальной услуги, не требуется.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2.17.1. Предоставление муниципальной услуги по экстерриториальному принципу не предусмотрено.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bookmarkStart w:id="10" w:name="Par383"/>
      <w:bookmarkEnd w:id="10"/>
      <w:r w:rsidRPr="00DD3435">
        <w:rPr>
          <w:rFonts w:ascii="Times New Roman" w:eastAsia="Times New Roman" w:hAnsi="Times New Roman" w:cs="Times New Roman"/>
          <w:sz w:val="28"/>
          <w:szCs w:val="28"/>
          <w:lang w:eastAsia="ru-RU"/>
        </w:rPr>
        <w:t>3. Состав, последовательность и сроки выполнения</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административных процедур, требования к порядку их</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выполнения, в том числе особенности выполнения</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административных процедур в электронной форме</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b/>
          <w:sz w:val="28"/>
          <w:szCs w:val="28"/>
          <w:lang w:eastAsia="ru-RU"/>
        </w:rPr>
      </w:pP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 Состав, последовательность и сроки выполнения административных процедур, требования к порядку их выполнения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3.1.1. Предоставления муниципальной услуги включает в себя следующие административные процедуры:</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прием и регистрация заявления и документов о предоставлении муниципальной услуги – 1 рабочий день; </w:t>
      </w:r>
    </w:p>
    <w:p w:rsidR="007F7569" w:rsidRPr="00DD3435" w:rsidRDefault="007F7569" w:rsidP="007F7569">
      <w:pPr>
        <w:widowControl w:val="0"/>
        <w:numPr>
          <w:ilvl w:val="0"/>
          <w:numId w:val="2"/>
        </w:numPr>
        <w:autoSpaceDE w:val="0"/>
        <w:autoSpaceDN w:val="0"/>
        <w:adjustRightInd w:val="0"/>
        <w:spacing w:after="0" w:line="240" w:lineRule="auto"/>
        <w:ind w:left="0" w:firstLine="1134"/>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рассмотрение заявления и документов о предоставлении муниципальной услуги – 10 рабочих дней.</w:t>
      </w:r>
    </w:p>
    <w:p w:rsidR="007F7569" w:rsidRPr="00DD3435" w:rsidRDefault="007F7569" w:rsidP="007F7569">
      <w:pPr>
        <w:widowControl w:val="0"/>
        <w:numPr>
          <w:ilvl w:val="0"/>
          <w:numId w:val="2"/>
        </w:numPr>
        <w:autoSpaceDE w:val="0"/>
        <w:autoSpaceDN w:val="0"/>
        <w:adjustRightInd w:val="0"/>
        <w:spacing w:after="0" w:line="240" w:lineRule="auto"/>
        <w:ind w:left="0" w:firstLine="1134"/>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 xml:space="preserve">В случае установления специалистом оснований, перечисленных в пункте 2.10.1 административного регламента рассмотрение заявления и документов о предоставлении муниципальной услуг- 4 рабочих дня.  </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принятие решения о предоставлении муниципальной услуги или об отказе в предоставлении муниципальной услуги – 2 рабочих дня;</w:t>
      </w:r>
    </w:p>
    <w:p w:rsidR="007F7569" w:rsidRPr="00DD3435" w:rsidRDefault="007F7569" w:rsidP="007F7569">
      <w:pPr>
        <w:widowControl w:val="0"/>
        <w:numPr>
          <w:ilvl w:val="0"/>
          <w:numId w:val="2"/>
        </w:numPr>
        <w:autoSpaceDE w:val="0"/>
        <w:autoSpaceDN w:val="0"/>
        <w:adjustRightInd w:val="0"/>
        <w:spacing w:after="0" w:line="240" w:lineRule="auto"/>
        <w:ind w:left="0" w:firstLine="106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выдача результата предоставления муниципальной услуги – 1 рабочий день.</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3.1.2. </w:t>
      </w:r>
      <w:bookmarkStart w:id="11" w:name="Par395"/>
      <w:bookmarkEnd w:id="11"/>
      <w:r w:rsidRPr="00DD3435">
        <w:rPr>
          <w:rFonts w:ascii="Times New Roman" w:eastAsia="Times New Roman" w:hAnsi="Times New Roman" w:cs="Times New Roman"/>
          <w:sz w:val="28"/>
          <w:szCs w:val="28"/>
          <w:lang w:eastAsia="ru-RU"/>
        </w:rPr>
        <w:t>Прием и регистрация заявления и документов о предоставлении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3.1.2.1. Основание для начала административной процедуры: поступление в Администрацию заявления и документов, предусмотренных п. 2.6 административного регламента,</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способом, указанным в п. 2.2 административного регламента.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3.1.2.2. Содержание административного действия, продолжительность и(или) максимальный срок его выполнения: работник Администрации, ответственный за обработку входящих документов, принимает представленные на бумажном носителе либо направленные заявителем заявление и документы в автоматизированной информационной системе межведомственного электронного взаимодействия Ленинградской области (далее - АИС "Межвед ЛО") и в случае отсутствия установленных пунктом 2.9 административного регламента оснований для отказа в приеме, перенаправляет их работнику Администрации, ответственному за рассмотрение документов и формирование проекта решения, на бумажном носителе либо посредством АИС «Межвед ЛО» в соответствии с правилами делопроизводства, установленными в Администрации, в течение не более 1 рабочего дня.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3.1.2.2.1. При наличии оснований для отказа в приеме документов, предусмотренных пунктом 2.9 настоящего Административного регламента, работник Администрации, ответственный за делопроизводство, в тот же день с помощью указанных в заявлении средств связи уведомляет заявителя об отказе в приеме документов с указанием оснований такого отказа, возвращает заявление и документы заявителю с указанием соответствующего статуса в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lastRenderedPageBreak/>
        <w:t>3.1.2.3. Лицо, ответственное за выполнение административной процедуры: работник Администрации, ответственный за обработку входящих документов.</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3.1.2.4. Критерий принятия решения: наличие/отсутствие оснований для отказа в приеме документов, необходимых для предоставления муниципальной услуги, установленных пунктом 2.9 административного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3.1.2.5. Результат выполнения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отказ в приеме заявления и документов о предоставлении муниципальной услуги и выдача решения об отказе в Администрации или в МФЦ либо направление соответствующего статуса в АИС «Межвед ЛО» заявителю в личный кабинет ПГУ ЛО/ЕПГУ;</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прием заявления и документов о предоставлении муниципальной услуги к рассмотрению на бумажном носителе либо в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w:t>
      </w:r>
      <w:bookmarkStart w:id="12" w:name="Par411"/>
      <w:bookmarkEnd w:id="12"/>
      <w:r w:rsidRPr="00DD3435">
        <w:rPr>
          <w:rFonts w:ascii="Times New Roman" w:eastAsia="Times New Roman" w:hAnsi="Times New Roman" w:cs="Times New Roman"/>
          <w:sz w:val="28"/>
          <w:szCs w:val="28"/>
          <w:lang w:eastAsia="ru-RU"/>
        </w:rPr>
        <w:t xml:space="preserve"> Рассмотрение заявления и документов о предоставлении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3.1.3.1. Основание для начала административной процедуры: прием заявления и документов в АИС «Межвед ЛО» работником Администрации, ответственным за рассмотрение документов и формирование проекта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3.1.3.2. Содержание административного действия (административных действий), продолжительность и(или) максимальный срок его (их) выполнения: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1 действие:</w:t>
      </w:r>
      <w:r w:rsidRPr="00DD3435">
        <w:rPr>
          <w:rFonts w:ascii="Times New Roman" w:eastAsia="Times New Roman" w:hAnsi="Times New Roman" w:cs="Times New Roman"/>
          <w:sz w:val="28"/>
          <w:szCs w:val="28"/>
          <w:lang w:eastAsia="ru-RU"/>
        </w:rPr>
        <w:t xml:space="preserve">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2 действие:</w:t>
      </w:r>
      <w:r w:rsidRPr="00DD3435">
        <w:rPr>
          <w:rFonts w:ascii="Times New Roman" w:eastAsia="Times New Roman" w:hAnsi="Times New Roman" w:cs="Times New Roman"/>
          <w:sz w:val="28"/>
          <w:szCs w:val="28"/>
          <w:lang w:eastAsia="ru-RU"/>
        </w:rPr>
        <w:t xml:space="preserve"> сбор документов/сведений, предусмотренных пунктом 2.7 административного регламента с использованием системы межведомственного информационного взаимодействия и, при наличии технической возможности, АИС «Межвед ЛО»;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Calibri" w:hAnsi="Times New Roman" w:cs="Times New Roman"/>
          <w:sz w:val="28"/>
          <w:szCs w:val="28"/>
        </w:rPr>
        <w:t>Срок подготовки и направления ответа на межведомственный запрос: в электронной форме с использованием системы межведомственного электронного взаимодействия - не более 48 часов, при осуществлении межведомственного информационного взаимодействия на бумажном носителе - не более 5 рабочих дней со дня его поступления в орган или организацию, предоставляющие документ и информацию</w:t>
      </w:r>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u w:val="single"/>
          <w:lang w:eastAsia="ru-RU"/>
        </w:rPr>
        <w:t>3 действие:</w:t>
      </w:r>
      <w:r w:rsidRPr="00DD3435">
        <w:rPr>
          <w:rFonts w:ascii="Times New Roman" w:eastAsia="Times New Roman" w:hAnsi="Times New Roman" w:cs="Times New Roman"/>
          <w:sz w:val="28"/>
          <w:szCs w:val="28"/>
          <w:lang w:eastAsia="ru-RU"/>
        </w:rPr>
        <w:t xml:space="preserve"> подготовка и представление проекта решения, а также заявления о предоставлении муниципальной услуги и документов должностному лицу Администрации, ответственному за принятие и подписание соответствующего решения.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3.1.3.3. Лицо, ответственное за выполнение административной процедуры: специалист Администрации, отвечающий за рассмотрение документов и формирование проекта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3.1.3.4. Критерии принятия решения:</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 xml:space="preserve">отсутствие (наличие) оснований для отказа в предоставлении муниципальной услуги, установленных п. 2.10 административного регламента либо оснований для возврата заявления о предоставлении муниципальной услуги и прилагаемых к нему документов, </w:t>
      </w:r>
      <w:r w:rsidRPr="00DD3435">
        <w:rPr>
          <w:rFonts w:ascii="Times New Roman" w:eastAsia="Times New Roman" w:hAnsi="Times New Roman" w:cs="Times New Roman"/>
          <w:sz w:val="28"/>
          <w:szCs w:val="28"/>
          <w:lang w:eastAsia="ru-RU"/>
        </w:rPr>
        <w:lastRenderedPageBreak/>
        <w:t>установленных п. 2.10.1 административного регламента.</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3.1.3.4. Результат выполнения административной процедуры: </w:t>
      </w:r>
    </w:p>
    <w:p w:rsidR="007F7569" w:rsidRPr="00DD3435" w:rsidRDefault="007F7569" w:rsidP="007F7569">
      <w:pPr>
        <w:widowControl w:val="0"/>
        <w:numPr>
          <w:ilvl w:val="0"/>
          <w:numId w:val="6"/>
        </w:numPr>
        <w:tabs>
          <w:tab w:val="left" w:pos="284"/>
        </w:tabs>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договора купли-продажи/аренды/безвозмездного пользования земельным участком в трех экземплярах;</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решения о предоставлении земельного участка в постоянное (бессрочное) пользование;</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Calibri" w:hAnsi="Times New Roman" w:cs="Times New Roman"/>
          <w:sz w:val="28"/>
          <w:szCs w:val="28"/>
          <w:lang w:eastAsia="ru-RU"/>
        </w:rPr>
      </w:pPr>
      <w:r w:rsidRPr="00DD3435">
        <w:rPr>
          <w:rFonts w:ascii="Times New Roman" w:eastAsia="Calibri" w:hAnsi="Times New Roman" w:cs="Times New Roman"/>
          <w:sz w:val="28"/>
          <w:szCs w:val="28"/>
          <w:lang w:eastAsia="ru-RU"/>
        </w:rPr>
        <w:t>проект решения о возврате заявления о предоставлении муниципальной услуги и прилагаемых к нему документов;</w:t>
      </w:r>
    </w:p>
    <w:p w:rsidR="007F7569" w:rsidRPr="00DD3435" w:rsidRDefault="007F7569" w:rsidP="007F7569">
      <w:pPr>
        <w:widowControl w:val="0"/>
        <w:numPr>
          <w:ilvl w:val="0"/>
          <w:numId w:val="6"/>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проект решения об </w:t>
      </w:r>
      <w:r w:rsidRPr="00DD3435">
        <w:rPr>
          <w:rFonts w:ascii="Times New Roman" w:eastAsia="Calibri" w:hAnsi="Times New Roman" w:cs="Times New Roman"/>
          <w:sz w:val="28"/>
          <w:szCs w:val="28"/>
          <w:lang w:eastAsia="ru-RU"/>
        </w:rPr>
        <w:t xml:space="preserve">отказе в предоставлении </w:t>
      </w:r>
      <w:r w:rsidRPr="00DD3435">
        <w:rPr>
          <w:rFonts w:ascii="Times New Roman" w:eastAsia="Calibri" w:hAnsi="Times New Roman" w:cs="Times New Roman"/>
          <w:color w:val="000000"/>
          <w:sz w:val="28"/>
          <w:szCs w:val="28"/>
          <w:lang w:eastAsia="ru-RU"/>
        </w:rPr>
        <w:t>муниципальной услуги</w:t>
      </w:r>
      <w:r w:rsidRPr="00DD3435">
        <w:rPr>
          <w:rFonts w:ascii="Times New Roman" w:eastAsia="Times New Roman" w:hAnsi="Times New Roman" w:cs="Times New Roman"/>
          <w:sz w:val="28"/>
          <w:szCs w:val="28"/>
          <w:lang w:eastAsia="ru-RU"/>
        </w:rPr>
        <w:t xml:space="preserve">.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 Принятие решения о предоставлении муниципальной услуги или об отказе в предоставлении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3.1.4.1. Основание для начала административной процедуры: представление заявления и документов, а также проекта решения должностному лицу Администрации, ответственному за принятие и подписание соответствующего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3.1.4.2. Содержание административного действия (административных действий), продолжительность и(или) максимальный срок его (их) выполнения: рассмотрение, заявления и документов, а также проекта решения должностным лицом Администрации, ответственным за принятие и подписание соответствующего решения, в течение не более 2 рабочих дней с даты окончания второй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3.1.4.3. Лицо ответственное за выполнение административной процедуры: должностное лицо Администрации, ответственное за принятие и подписание соответствующего решения.</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3.1.4.4. Критерии принятия решения: наличие/отсутствие у заявителя права на получение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3.1.4.5. Результат выполнения административной процедуры:</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подписание трех экземпляров проекта договора купли-продажи/аренды/безвозмездного пользования земельным участком;</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подписание решения о предоставлении земельного участка в постоянное (бессрочное) пользование;</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подписание решения о возврате заявления о предоставлении муниципальной услуги и прилагаемых к нему документов </w:t>
      </w:r>
    </w:p>
    <w:p w:rsidR="007F7569" w:rsidRPr="00DD3435" w:rsidRDefault="007F7569" w:rsidP="007F7569">
      <w:pPr>
        <w:widowControl w:val="0"/>
        <w:numPr>
          <w:ilvl w:val="0"/>
          <w:numId w:val="14"/>
        </w:numPr>
        <w:autoSpaceDE w:val="0"/>
        <w:autoSpaceDN w:val="0"/>
        <w:adjustRightInd w:val="0"/>
        <w:spacing w:after="0" w:line="240" w:lineRule="auto"/>
        <w:ind w:left="0"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подписание решения об отказе в предоставлении муниципальной услуги. </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 Выдача результата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3.1.5.1. Основание для начала административной процедуры: подписание соответствующего решения, являющегося результатом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3.1.5.2. Содержание административного действия, продолжительность и(или) максимальный срок его выполнения: работник Администрации, ответственный за делопроизводство, загружает результат (подписанное решение) предоставления муниципальной услуги в АИС «Межвед ЛО» и направляет заявителю способом, указанным в заявлении, в течение 1 рабочего дня с даты </w:t>
      </w:r>
      <w:r w:rsidRPr="00DD3435">
        <w:rPr>
          <w:rFonts w:ascii="Times New Roman" w:eastAsia="Times New Roman" w:hAnsi="Times New Roman" w:cs="Times New Roman"/>
          <w:sz w:val="28"/>
          <w:szCs w:val="28"/>
          <w:lang w:eastAsia="ru-RU"/>
        </w:rPr>
        <w:lastRenderedPageBreak/>
        <w:t>окончания третьей административной процедуры.</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3.1.5.3. Лицо, ответственное за выполнение административной процедуры: работник Администрации, ответственный за делопроизводство.</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3.1.5.4. Результат выполнения административной процедуры: внесение сведений о принятом решении в АИС «Межвед ЛО» и направление результата предоставления муниципальной услуги способом, указанным в заявлении.</w:t>
      </w:r>
    </w:p>
    <w:p w:rsidR="007F7569" w:rsidRPr="00DD3435" w:rsidRDefault="007F7569" w:rsidP="007F7569">
      <w:pPr>
        <w:widowControl w:val="0"/>
        <w:autoSpaceDE w:val="0"/>
        <w:autoSpaceDN w:val="0"/>
        <w:spacing w:after="0" w:line="240" w:lineRule="auto"/>
        <w:ind w:firstLine="708"/>
        <w:jc w:val="both"/>
        <w:outlineLvl w:val="2"/>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 Особенности выполнения административных процедур в электронной форме.</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3.2.1. Предоставление муниципальной услуги на ЕПГУ и ПГУ ЛО осуществляется в соответствии с Федеральным </w:t>
      </w:r>
      <w:hyperlink r:id="rId23" w:history="1">
        <w:r w:rsidRPr="00DD3435">
          <w:rPr>
            <w:rFonts w:ascii="Times New Roman" w:eastAsia="Times New Roman" w:hAnsi="Times New Roman" w:cs="Times New Roman"/>
            <w:sz w:val="28"/>
            <w:szCs w:val="28"/>
            <w:lang w:eastAsia="ru-RU"/>
          </w:rPr>
          <w:t>законом</w:t>
        </w:r>
      </w:hyperlink>
      <w:r w:rsidRPr="00DD3435">
        <w:rPr>
          <w:rFonts w:ascii="Times New Roman" w:eastAsia="Times New Roman" w:hAnsi="Times New Roman" w:cs="Times New Roman"/>
          <w:sz w:val="28"/>
          <w:szCs w:val="28"/>
          <w:lang w:eastAsia="ru-RU"/>
        </w:rPr>
        <w:t xml:space="preserve"> № 210-ФЗ, Федеральным </w:t>
      </w:r>
      <w:hyperlink r:id="rId24" w:history="1">
        <w:r w:rsidRPr="00DD3435">
          <w:rPr>
            <w:rFonts w:ascii="Times New Roman" w:eastAsia="Times New Roman" w:hAnsi="Times New Roman" w:cs="Times New Roman"/>
            <w:sz w:val="28"/>
            <w:szCs w:val="28"/>
            <w:lang w:eastAsia="ru-RU"/>
          </w:rPr>
          <w:t>законом</w:t>
        </w:r>
      </w:hyperlink>
      <w:r w:rsidRPr="00DD3435">
        <w:rPr>
          <w:rFonts w:ascii="Times New Roman" w:eastAsia="Times New Roman" w:hAnsi="Times New Roman" w:cs="Times New Roman"/>
          <w:sz w:val="28"/>
          <w:szCs w:val="28"/>
          <w:lang w:eastAsia="ru-RU"/>
        </w:rPr>
        <w:t xml:space="preserve"> от 27.07.2006 № 149-ФЗ «Об информации, информационных технологиях и о защите информации», </w:t>
      </w:r>
      <w:hyperlink r:id="rId25" w:history="1">
        <w:r w:rsidRPr="00DD3435">
          <w:rPr>
            <w:rFonts w:ascii="Times New Roman" w:eastAsia="Times New Roman" w:hAnsi="Times New Roman" w:cs="Times New Roman"/>
            <w:sz w:val="28"/>
            <w:szCs w:val="28"/>
            <w:lang w:eastAsia="ru-RU"/>
          </w:rPr>
          <w:t>постановлением</w:t>
        </w:r>
      </w:hyperlink>
      <w:r w:rsidRPr="00DD3435">
        <w:rPr>
          <w:rFonts w:ascii="Times New Roman" w:eastAsia="Times New Roman" w:hAnsi="Times New Roman" w:cs="Times New Roman"/>
          <w:sz w:val="28"/>
          <w:szCs w:val="28"/>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3.2.3. Муниципальная услуга может быть получена через ПГУ ЛО либо через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3.2.4. Для подачи заявления через ЕПГУ или через ПГУ ЛО заявитель должен выполнить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пройти идентификацию и аутентификацию в ЕСИА;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личном кабинете на ЕПГУ или на ПГУ ЛО заполнить в электронной форме заявление на оказание муниципальной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3.2.5. В результате направления пакета электронных документов посредством ПГУ ЛО либо через ЕПГУ, АИС «Межвед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«Межвед ЛО» формы о принятом решении и переводит дело в архив АИС «Межвед ЛО»;</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 уведомляет заявителя о принятом решении с помощью указанных в </w:t>
      </w:r>
      <w:r w:rsidRPr="00DD3435">
        <w:rPr>
          <w:rFonts w:ascii="Times New Roman" w:eastAsia="Times New Roman" w:hAnsi="Times New Roman" w:cs="Times New Roman"/>
          <w:sz w:val="28"/>
          <w:szCs w:val="28"/>
          <w:lang w:eastAsia="ru-RU"/>
        </w:rPr>
        <w:lastRenderedPageBreak/>
        <w:t>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3.2.7. В случае поступления всех документов, указанных в </w:t>
      </w:r>
      <w:hyperlink w:anchor="P99" w:history="1">
        <w:r w:rsidRPr="00DD3435">
          <w:rPr>
            <w:rFonts w:ascii="Times New Roman" w:eastAsia="Times New Roman" w:hAnsi="Times New Roman" w:cs="Times New Roman"/>
            <w:sz w:val="28"/>
            <w:szCs w:val="28"/>
            <w:lang w:eastAsia="ru-RU"/>
          </w:rPr>
          <w:t>пункте 2.6</w:t>
        </w:r>
      </w:hyperlink>
      <w:r w:rsidRPr="00DD3435">
        <w:rPr>
          <w:rFonts w:ascii="Times New Roman" w:eastAsia="Times New Roman" w:hAnsi="Times New Roman" w:cs="Times New Roman"/>
          <w:sz w:val="28"/>
          <w:szCs w:val="28"/>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муниципальной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муниципальной услуги отмечает в соответствующем поле такую необходимость).</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3.3. Порядок исправления допущенных опечаток и ошибок в выданных в результате предоставления муниципальной услуги документах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 непосредственно, посредством ЕПГУ подписанное заявителем, заверенное печатью заявителя (при наличии) или оформленное в форме электронного документа и подписанное электронной подписью заявление о необходимости исправления допущенных опечаток и(или) ошибок с изложением сути допущенных опечаток и(или) ошибок и приложением копии документа, содержащего опечатки и(или) ошибки (приложение 6 к настоящему административному регламенту).</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 направляет способом, указанным в заявлении о необходимости исправления допущенных опечаток и(или) ошибок.</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autoSpaceDE w:val="0"/>
        <w:autoSpaceDN w:val="0"/>
        <w:adjustRightInd w:val="0"/>
        <w:spacing w:after="0" w:line="240" w:lineRule="auto"/>
        <w:jc w:val="center"/>
        <w:outlineLvl w:val="0"/>
        <w:rPr>
          <w:rFonts w:ascii="Times New Roman" w:eastAsia="Times New Roman" w:hAnsi="Times New Roman" w:cs="Times New Roman"/>
          <w:sz w:val="28"/>
          <w:szCs w:val="28"/>
          <w:lang w:eastAsia="ru-RU"/>
        </w:rPr>
      </w:pPr>
      <w:bookmarkStart w:id="13" w:name="Par469"/>
      <w:bookmarkEnd w:id="13"/>
      <w:r w:rsidRPr="00DD3435">
        <w:rPr>
          <w:rFonts w:ascii="Times New Roman" w:eastAsia="Times New Roman" w:hAnsi="Times New Roman" w:cs="Times New Roman"/>
          <w:sz w:val="28"/>
          <w:szCs w:val="28"/>
          <w:lang w:eastAsia="ru-RU"/>
        </w:rPr>
        <w:t>4. Формы контроля за исполнением административного регламента</w:t>
      </w:r>
    </w:p>
    <w:p w:rsidR="007F7569" w:rsidRPr="00DD3435" w:rsidRDefault="007F7569" w:rsidP="007F7569">
      <w:pPr>
        <w:autoSpaceDE w:val="0"/>
        <w:autoSpaceDN w:val="0"/>
        <w:adjustRightInd w:val="0"/>
        <w:spacing w:after="0" w:line="240" w:lineRule="auto"/>
        <w:jc w:val="center"/>
        <w:outlineLvl w:val="0"/>
        <w:rPr>
          <w:rFonts w:ascii="Times New Roman" w:eastAsia="Times New Roman" w:hAnsi="Times New Roman" w:cs="Times New Roman"/>
          <w:b/>
          <w:sz w:val="28"/>
          <w:szCs w:val="28"/>
          <w:lang w:eastAsia="ru-RU"/>
        </w:rPr>
      </w:pP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руководителем (заместителем руководителя, начальником отдела) ОМСУ проверок исполнения положений настоящего административного регламента, иных нормативных правовых актов.</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4.2. Порядок и периодичность осуществления плановых и внеплановых проверок полноты и качества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 целях осуществления контроля за полнотой и качеством предоставления муниципальной услуги проводятся плановые и внеплановые проверки.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Плановые проверки предоставления муниципальной услуги проводятся не чаще одного раза в три года в соответствии с планом проведения проверок, утвержденным руководителем ОМСУ.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Внеплановые проверки предоставления муниципальной услуги проводятся по обращениям физических, юридических лиц и индивидуальных предпринимателей,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ОМСУ.</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По результатам рассмотрения обращений дается письменный ответ.</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lastRenderedPageBreak/>
        <w:t>4.3. Ответственность должностных лиц за решения и действия (бездействие), принимаемые (осуществляемые) в ходе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 требований действующих нормативных правовых актов, в том числе за соблюдение сроков выполнения административных действий, полноту их совершения, соблюдение принципов поведения с заявителями, сохранность документов.</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Руководитель ОМСУ несет персональную ответственность за обеспечение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Работники ОМСУ при предоставлении муниципальной услуги несут персональную ответственность:</w:t>
      </w:r>
    </w:p>
    <w:p w:rsidR="007F7569" w:rsidRPr="00DD3435" w:rsidRDefault="007F7569" w:rsidP="007F7569">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 неисполнение или ненадлежащее исполнение административных процедур при предоставлении муниципальной услуги;</w:t>
      </w:r>
    </w:p>
    <w:p w:rsidR="007F7569" w:rsidRPr="00DD3435" w:rsidRDefault="007F7569" w:rsidP="007F7569">
      <w:pPr>
        <w:widowControl w:val="0"/>
        <w:numPr>
          <w:ilvl w:val="0"/>
          <w:numId w:val="7"/>
        </w:numPr>
        <w:autoSpaceDE w:val="0"/>
        <w:autoSpaceDN w:val="0"/>
        <w:adjustRightInd w:val="0"/>
        <w:spacing w:after="0" w:line="240" w:lineRule="auto"/>
        <w:ind w:left="0" w:firstLine="567"/>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за действия (бездействие), влекущие нарушение прав и законных интересов физических или юридических лиц, индивидуальных предпринимателей.</w:t>
      </w:r>
    </w:p>
    <w:p w:rsidR="007F7569" w:rsidRPr="00DD3435" w:rsidRDefault="007F7569" w:rsidP="007F7569">
      <w:pPr>
        <w:widowControl w:val="0"/>
        <w:autoSpaceDE w:val="0"/>
        <w:autoSpaceDN w:val="0"/>
        <w:adjustRightInd w:val="0"/>
        <w:spacing w:after="0" w:line="240" w:lineRule="auto"/>
        <w:ind w:firstLine="709"/>
        <w:jc w:val="both"/>
        <w:rPr>
          <w:rFonts w:ascii="Times New Roman" w:eastAsia="Calibri" w:hAnsi="Times New Roman" w:cs="Times New Roman"/>
          <w:sz w:val="28"/>
          <w:szCs w:val="28"/>
        </w:rPr>
      </w:pPr>
      <w:r w:rsidRPr="00DD3435">
        <w:rPr>
          <w:rFonts w:ascii="Times New Roman" w:eastAsia="Calibri" w:hAnsi="Times New Roman" w:cs="Times New Roman"/>
          <w:sz w:val="28"/>
          <w:szCs w:val="28"/>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adjustRightInd w:val="0"/>
        <w:spacing w:after="0" w:line="240" w:lineRule="auto"/>
        <w:jc w:val="center"/>
        <w:outlineLvl w:val="1"/>
        <w:rPr>
          <w:rFonts w:ascii="Times New Roman" w:eastAsia="Times New Roman" w:hAnsi="Times New Roman" w:cs="Times New Roman"/>
          <w:sz w:val="28"/>
          <w:szCs w:val="28"/>
          <w:lang w:eastAsia="ru-RU"/>
        </w:rPr>
      </w:pPr>
      <w:bookmarkStart w:id="14" w:name="Par491"/>
      <w:bookmarkEnd w:id="14"/>
      <w:r w:rsidRPr="00DD3435">
        <w:rPr>
          <w:rFonts w:ascii="Times New Roman" w:eastAsia="Times New Roman" w:hAnsi="Times New Roman" w:cs="Times New Roman"/>
          <w:sz w:val="28"/>
          <w:szCs w:val="28"/>
          <w:lang w:eastAsia="ru-RU"/>
        </w:rPr>
        <w:t xml:space="preserve">5. </w:t>
      </w:r>
      <w:bookmarkStart w:id="15" w:name="Par540"/>
      <w:bookmarkEnd w:id="15"/>
      <w:r w:rsidRPr="00DD3435">
        <w:rPr>
          <w:rFonts w:ascii="Times New Roman" w:eastAsia="Times New Roman" w:hAnsi="Times New Roman" w:cs="Times New Roman"/>
          <w:sz w:val="28"/>
          <w:szCs w:val="28"/>
          <w:lang w:eastAsia="ru-RU"/>
        </w:rPr>
        <w:t>Досудебный (внесудебный) порядок обжалования решений</w:t>
      </w:r>
    </w:p>
    <w:p w:rsidR="007F7569" w:rsidRPr="00DD3435" w:rsidRDefault="007F7569" w:rsidP="007F7569">
      <w:pPr>
        <w:widowControl w:val="0"/>
        <w:autoSpaceDE w:val="0"/>
        <w:autoSpaceDN w:val="0"/>
        <w:adjustRightInd w:val="0"/>
        <w:spacing w:after="0" w:line="240" w:lineRule="auto"/>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и действий (бездействия) органа, предоставляющего муниципальную услугу, должностных лиц органа, предоставляющего муниципальную услугу</w:t>
      </w:r>
      <w:bookmarkStart w:id="16" w:name="Par436"/>
      <w:bookmarkEnd w:id="16"/>
      <w:r w:rsidRPr="00DD3435">
        <w:rPr>
          <w:rFonts w:ascii="Times New Roman" w:eastAsia="Times New Roman" w:hAnsi="Times New Roman" w:cs="Times New Roman"/>
          <w:sz w:val="28"/>
          <w:szCs w:val="28"/>
          <w:lang w:eastAsia="ru-RU"/>
        </w:rPr>
        <w:t>, либо муниципальных служащих, многофункционального центра предоставления государственных и муниципальных услуг, работника многофункционального центра предоставления государственных и муниципальных услуг</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8"/>
          <w:szCs w:val="28"/>
        </w:rPr>
      </w:pP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муниципальную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предоставления государственных и муниципальных услуг (далее - многофункциональный центр), работника многофункционального центра являются</w:t>
      </w:r>
      <w:r w:rsidRPr="00DD3435">
        <w:rPr>
          <w:rFonts w:ascii="Calibri" w:eastAsia="Calibri" w:hAnsi="Calibri" w:cs="Times New Roman"/>
        </w:rPr>
        <w:t xml:space="preserve"> </w:t>
      </w:r>
      <w:r w:rsidRPr="00DD3435">
        <w:rPr>
          <w:rFonts w:ascii="Times New Roman" w:eastAsia="Times New Roman" w:hAnsi="Times New Roman" w:cs="Times New Roman"/>
          <w:sz w:val="28"/>
          <w:szCs w:val="28"/>
          <w:lang w:eastAsia="ru-RU"/>
        </w:rPr>
        <w:t>в том числе следующие случаи: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w:t>
      </w:r>
      <w:r w:rsidRPr="00DD3435">
        <w:rPr>
          <w:rFonts w:ascii="Times New Roman" w:eastAsia="Times New Roman" w:hAnsi="Times New Roman" w:cs="Times New Roman"/>
          <w:sz w:val="28"/>
          <w:szCs w:val="28"/>
          <w:lang w:eastAsia="ru-RU"/>
        </w:rPr>
        <w:lastRenderedPageBreak/>
        <w:t>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для предоставления муниципальной услуги, у заявителя;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нормативными правовыми актами Ленинградской области.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7) отказ органа, предоставляющего муниципальной услугу, должностного лица органа, предоставляющего муниципальной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8) нарушение срока или порядка выдачи документов по результатам предоставления муниципальной услуги;</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w:t>
      </w:r>
      <w:r w:rsidRPr="00DD3435">
        <w:rPr>
          <w:rFonts w:ascii="Times New Roman" w:eastAsia="Times New Roman" w:hAnsi="Times New Roman" w:cs="Times New Roman"/>
          <w:sz w:val="28"/>
          <w:szCs w:val="28"/>
          <w:lang w:eastAsia="ru-RU"/>
        </w:rPr>
        <w:lastRenderedPageBreak/>
        <w:t>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муниципальной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многофункционального центра. Жалобы на решения и действия (бездействие) ГБУ ЛО «МФЦ» подаются учредителю ГБУ ЛО «МФЦ».</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w:t>
      </w:r>
      <w:r w:rsidRPr="00DD3435">
        <w:rPr>
          <w:rFonts w:ascii="Times New Roman" w:eastAsia="Times New Roman" w:hAnsi="Times New Roman" w:cs="Times New Roman"/>
          <w:sz w:val="28"/>
          <w:szCs w:val="28"/>
          <w:lang w:eastAsia="ru-RU"/>
        </w:rPr>
        <w:lastRenderedPageBreak/>
        <w:t>при личном приеме заявителя.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26" w:history="1">
        <w:r w:rsidRPr="00DD3435">
          <w:rPr>
            <w:rFonts w:ascii="Times New Roman" w:eastAsia="Times New Roman" w:hAnsi="Times New Roman" w:cs="Times New Roman"/>
            <w:sz w:val="28"/>
            <w:szCs w:val="28"/>
            <w:lang w:eastAsia="ru-RU"/>
          </w:rPr>
          <w:t>ч. 5 ст. 11.2</w:t>
        </w:r>
      </w:hyperlink>
      <w:r w:rsidRPr="00DD3435">
        <w:rPr>
          <w:rFonts w:ascii="Times New Roman" w:eastAsia="Times New Roman" w:hAnsi="Times New Roman" w:cs="Times New Roman"/>
          <w:sz w:val="28"/>
          <w:szCs w:val="28"/>
          <w:lang w:eastAsia="ru-RU"/>
        </w:rPr>
        <w:t xml:space="preserve"> Федерального закона от 27.07.2010 № 210-ФЗ.</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письменной жалобе в обязательном порядке указываются:</w:t>
      </w:r>
    </w:p>
    <w:p w:rsidR="007F7569" w:rsidRPr="00DD3435" w:rsidRDefault="007F7569" w:rsidP="007F7569">
      <w:pPr>
        <w:widowControl w:val="0"/>
        <w:autoSpaceDE w:val="0"/>
        <w:autoSpaceDN w:val="0"/>
        <w:adjustRightInd w:val="0"/>
        <w:spacing w:after="0" w:line="240" w:lineRule="auto"/>
        <w:ind w:firstLine="567"/>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и(или) работника, решения и действия (бездействие) которых обжалуются;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7" w:history="1">
        <w:r w:rsidRPr="00DD3435">
          <w:rPr>
            <w:rFonts w:ascii="Times New Roman" w:eastAsia="Times New Roman" w:hAnsi="Times New Roman" w:cs="Times New Roman"/>
            <w:sz w:val="28"/>
            <w:szCs w:val="28"/>
            <w:lang w:eastAsia="ru-RU"/>
          </w:rPr>
          <w:t>ст. 11.1</w:t>
        </w:r>
      </w:hyperlink>
      <w:r w:rsidRPr="00DD3435">
        <w:rPr>
          <w:rFonts w:ascii="Times New Roman" w:eastAsia="Times New Roman" w:hAnsi="Times New Roman" w:cs="Times New Roman"/>
          <w:sz w:val="28"/>
          <w:szCs w:val="28"/>
          <w:lang w:eastAsia="ru-RU"/>
        </w:rPr>
        <w:t xml:space="preserve"> Федерального закона от 27.07.2010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5.6. Жалоба, поступившая в орган, предоставляющий муниципальную услугу, ГБУ ЛО «МФЦ», учредителю ГБУ ЛО «МФЦ» либо вышестоящий орган (при его наличии),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5.7. По результатам рассмотрения жалобы принимается одно из следующих решений:</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w:t>
      </w:r>
      <w:r w:rsidRPr="00DD3435">
        <w:rPr>
          <w:rFonts w:ascii="Times New Roman" w:eastAsia="Times New Roman" w:hAnsi="Times New Roman" w:cs="Times New Roman"/>
          <w:sz w:val="28"/>
          <w:szCs w:val="28"/>
          <w:lang w:eastAsia="ru-RU"/>
        </w:rPr>
        <w:lastRenderedPageBreak/>
        <w:t xml:space="preserve">средств, взимание которых не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2) в удовлетворении жалобы отказывается.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rsidR="007F7569" w:rsidRPr="00DD3435" w:rsidRDefault="007F7569" w:rsidP="007F7569">
      <w:pPr>
        <w:widowControl w:val="0"/>
        <w:autoSpaceDE w:val="0"/>
        <w:autoSpaceDN w:val="0"/>
        <w:adjustRightInd w:val="0"/>
        <w:spacing w:after="0" w:line="240" w:lineRule="auto"/>
        <w:ind w:firstLine="708"/>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 Особенности выполнения административных процедур</w:t>
      </w:r>
    </w:p>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многофункциональных центрах</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Предоставление муниципальной услуги в иных МФЦ осуществляется при наличии вступившего в силу соглашения о взаимодействии между ГБУ ЛО "МФЦ" и иным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а) удостоверяет личность заявителя или личность и полномочия законного представителя заявителя - в случае обращения физического лица;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удостоверяет личность и полномочия представителя юридического лица - в случае обращения юридического лица;</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б) определяет предмет обращения;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проводит проверку правильности заполнения обращения;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г) проводит проверку укомплектованности пакета документов;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д) осуществляет сканирование представленных документов, формирует электронное дело, все документы которого связываются единым уникальным </w:t>
      </w:r>
      <w:r w:rsidRPr="00DD3435">
        <w:rPr>
          <w:rFonts w:ascii="Times New Roman" w:eastAsia="Times New Roman" w:hAnsi="Times New Roman" w:cs="Times New Roman"/>
          <w:sz w:val="28"/>
          <w:szCs w:val="28"/>
          <w:lang w:eastAsia="ru-RU"/>
        </w:rPr>
        <w:lastRenderedPageBreak/>
        <w:t>идентификационным кодом, позволяющим установить принадлежность документов конкретному заявителю и виду обращения за муниципальной услугой;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е) заверяет каждый документ дела своей электронной подписью (далее - ЭП);</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ж) направляет копии документов и реестр документов в Администрацию: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в электронном виде (в составе пакетов электронных дел) в день обращения заявителя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По окончании приема документов специалист МФЦ выдает заявителю расписку в приеме документов.</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6.3. При установлении факта представления заявителем неполного комплекта документов, указанных в </w:t>
      </w:r>
      <w:hyperlink w:anchor="P167" w:history="1">
        <w:r w:rsidRPr="00DD3435">
          <w:rPr>
            <w:rFonts w:ascii="Times New Roman" w:eastAsia="Times New Roman" w:hAnsi="Times New Roman" w:cs="Times New Roman"/>
            <w:sz w:val="28"/>
            <w:szCs w:val="28"/>
            <w:lang w:eastAsia="ru-RU"/>
          </w:rPr>
          <w:t>пункте 2.6</w:t>
        </w:r>
      </w:hyperlink>
      <w:r w:rsidRPr="00DD3435">
        <w:rPr>
          <w:rFonts w:ascii="Times New Roman" w:eastAsia="Times New Roman" w:hAnsi="Times New Roman" w:cs="Times New Roman"/>
          <w:sz w:val="28"/>
          <w:szCs w:val="28"/>
          <w:lang w:eastAsia="ru-RU"/>
        </w:rPr>
        <w:t xml:space="preserve"> административного регламента, специалист МФЦ выполняет в соответствии с настоящим административным регламентом следующие действия:</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сообщает заявителю, какие необходимые документы им не представлены;</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предлагает заявителю представить полный комплект необходимых документов, после чего вновь обратиться за предоставлением муниципальной услуги;</w:t>
      </w:r>
    </w:p>
    <w:p w:rsidR="007F7569" w:rsidRPr="00DD3435" w:rsidRDefault="007F7569" w:rsidP="007F7569">
      <w:pPr>
        <w:widowControl w:val="0"/>
        <w:autoSpaceDE w:val="0"/>
        <w:autoSpaceDN w:val="0"/>
        <w:adjustRightInd w:val="0"/>
        <w:spacing w:after="0" w:line="240" w:lineRule="auto"/>
        <w:ind w:firstLine="540"/>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xml:space="preserve">выдает </w:t>
      </w:r>
      <w:hyperlink r:id="rId28" w:history="1">
        <w:r w:rsidRPr="00DD3435">
          <w:rPr>
            <w:rFonts w:ascii="Times New Roman" w:eastAsia="Times New Roman" w:hAnsi="Times New Roman" w:cs="Times New Roman"/>
            <w:sz w:val="28"/>
            <w:szCs w:val="28"/>
            <w:lang w:eastAsia="ru-RU"/>
          </w:rPr>
          <w:t>решение</w:t>
        </w:r>
      </w:hyperlink>
      <w:r w:rsidRPr="00DD3435">
        <w:rPr>
          <w:rFonts w:ascii="Times New Roman" w:eastAsia="Times New Roman" w:hAnsi="Times New Roman" w:cs="Times New Roman"/>
          <w:sz w:val="28"/>
          <w:szCs w:val="28"/>
          <w:lang w:eastAsia="ru-RU"/>
        </w:rPr>
        <w:t xml:space="preserve"> об отказе в приеме заявления и документов, необходимых для предоставления муниципальной услуги, с указанием перечня документов, которые заявителю необходимо представить для предоставления услуги (приложение 5</w:t>
      </w:r>
      <w:r w:rsidRPr="00DD3435">
        <w:rPr>
          <w:rFonts w:ascii="Times New Roman" w:eastAsia="Times New Roman" w:hAnsi="Times New Roman" w:cs="Times New Roman"/>
          <w:sz w:val="28"/>
          <w:szCs w:val="28"/>
          <w:lang w:eastAsia="ru-RU" w:bidi="ru-RU"/>
        </w:rPr>
        <w:t xml:space="preserve"> к настоящему административному регламенту)</w:t>
      </w:r>
      <w:r w:rsidRPr="00DD3435">
        <w:rPr>
          <w:rFonts w:ascii="Times New Roman" w:eastAsia="Times New Roman" w:hAnsi="Times New Roman" w:cs="Times New Roman"/>
          <w:sz w:val="28"/>
          <w:szCs w:val="28"/>
          <w:lang w:eastAsia="ru-RU"/>
        </w:rPr>
        <w:t>.</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6.4.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в электронном виде в течение 1 рабочего дня со дня принятия решения о предоставлении (отказе в предоставлении) муниципальной услуги заявителю;</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8"/>
          <w:szCs w:val="28"/>
          <w:lang w:eastAsia="ru-RU"/>
        </w:rPr>
      </w:pPr>
      <w:bookmarkStart w:id="17" w:name="P588"/>
      <w:bookmarkEnd w:id="17"/>
      <w:r w:rsidRPr="00DD3435">
        <w:rPr>
          <w:rFonts w:ascii="Times New Roman" w:eastAsia="Times New Roman" w:hAnsi="Times New Roman" w:cs="Times New Roman"/>
          <w:sz w:val="28"/>
          <w:szCs w:val="28"/>
          <w:lang w:eastAsia="ru-RU"/>
        </w:rPr>
        <w:t xml:space="preserve">6.5. При вводе безбумажного электронного документооборота административные процедуры регламентируются нормативным правовым актом, </w:t>
      </w:r>
      <w:r w:rsidRPr="00DD3435">
        <w:rPr>
          <w:rFonts w:ascii="Times New Roman" w:eastAsia="Times New Roman" w:hAnsi="Times New Roman" w:cs="Times New Roman"/>
          <w:sz w:val="28"/>
          <w:szCs w:val="28"/>
          <w:lang w:eastAsia="ru-RU"/>
        </w:rPr>
        <w:lastRenderedPageBreak/>
        <w:t>устанавливающим порядок электронного (безбумажного) документооборота в сфере государственных и муниципальных услуг.</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sectPr w:rsidR="007F7569" w:rsidRPr="00DD3435" w:rsidSect="007F7569">
          <w:headerReference w:type="default" r:id="rId29"/>
          <w:footerReference w:type="default" r:id="rId30"/>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1</w:t>
      </w:r>
    </w:p>
    <w:p w:rsidR="007F7569" w:rsidRPr="00DD3435" w:rsidRDefault="007F7569" w:rsidP="007F7569">
      <w:pPr>
        <w:widowControl w:val="0"/>
        <w:autoSpaceDE w:val="0"/>
        <w:autoSpaceDN w:val="0"/>
        <w:adjustRightInd w:val="0"/>
        <w:spacing w:after="0" w:line="240" w:lineRule="auto"/>
        <w:ind w:left="6372"/>
        <w:jc w:val="right"/>
        <w:rPr>
          <w:rFonts w:ascii="Calibri" w:eastAsia="Times New Roman" w:hAnsi="Calibri" w:cs="Calibri"/>
          <w:lang w:eastAsia="ru-RU"/>
        </w:rPr>
      </w:pPr>
      <w:r w:rsidRPr="00DD3435">
        <w:rPr>
          <w:rFonts w:ascii="Times New Roman" w:eastAsia="Times New Roman" w:hAnsi="Times New Roman" w:cs="Times New Roman"/>
          <w:sz w:val="24"/>
          <w:szCs w:val="24"/>
          <w:lang w:eastAsia="ru-RU"/>
        </w:rPr>
        <w:t xml:space="preserve"> к административному регламенту</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В администрацию МО «______________»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Ленинградской области</w:t>
      </w:r>
    </w:p>
    <w:p w:rsidR="007F7569" w:rsidRPr="00DD3435" w:rsidRDefault="007F7569" w:rsidP="007F756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_______________________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Courier New" w:eastAsia="Times New Roman" w:hAnsi="Courier New" w:cs="Courier New"/>
          <w:sz w:val="20"/>
          <w:szCs w:val="20"/>
          <w:lang w:eastAsia="ru-RU"/>
        </w:rPr>
      </w:pPr>
      <w:r w:rsidRPr="00DD3435">
        <w:rPr>
          <w:rFonts w:ascii="Times New Roman" w:eastAsia="Times New Roman" w:hAnsi="Times New Roman" w:cs="Times New Roman"/>
          <w:sz w:val="24"/>
          <w:szCs w:val="24"/>
          <w:lang w:eastAsia="ru-RU"/>
        </w:rPr>
        <w:t>от</w:t>
      </w:r>
      <w:r w:rsidRPr="00DD3435">
        <w:rPr>
          <w:rFonts w:ascii="Courier New" w:eastAsia="Times New Roman" w:hAnsi="Courier New" w:cs="Courier New"/>
          <w:sz w:val="20"/>
          <w:szCs w:val="20"/>
          <w:lang w:eastAsia="ru-RU"/>
        </w:rPr>
        <w:t>____________________________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___________________________</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граждан: Ф.И.О, место жительства,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реквизиты документа,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удостоверяющего личность заявителя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паспорта гражданина РФ: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серия, номер и дата выдачи), телефон;</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для юридического лица: наименование, местонахождение, </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ОГРН, ИНН, почтовый адрес, телефон)</w:t>
      </w:r>
    </w:p>
    <w:p w:rsidR="007F7569" w:rsidRPr="00DD3435" w:rsidRDefault="007F7569" w:rsidP="007F756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outlineLvl w:val="0"/>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rPr>
          <w:rFonts w:ascii="Courier New" w:eastAsia="Times New Roman" w:hAnsi="Courier New" w:cs="Courier New"/>
          <w:sz w:val="20"/>
          <w:szCs w:val="20"/>
          <w:lang w:eastAsia="ru-RU"/>
        </w:rPr>
      </w:pPr>
    </w:p>
    <w:p w:rsidR="007F7569" w:rsidRPr="00DD3435" w:rsidRDefault="007F7569" w:rsidP="007F7569">
      <w:pPr>
        <w:autoSpaceDE w:val="0"/>
        <w:autoSpaceDN w:val="0"/>
        <w:adjustRightInd w:val="0"/>
        <w:spacing w:after="0" w:line="240" w:lineRule="auto"/>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ЗАЯВЛЕНИЕ</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о предоставлении земельного участка без проведения торгов</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Прошу предоставить без проведения торгов земельный участок с кадастровым номером:_______________________________________________________________________________________________________________________________________________,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20"/>
          <w:szCs w:val="20"/>
          <w:lang w:eastAsia="ru-RU"/>
        </w:rPr>
      </w:pPr>
      <w:r w:rsidRPr="00DD3435">
        <w:rPr>
          <w:rFonts w:ascii="ArialMT" w:eastAsia="Times New Roman" w:hAnsi="ArialMT" w:cs="ArialMT"/>
          <w:sz w:val="20"/>
          <w:szCs w:val="20"/>
          <w:lang w:eastAsia="ru-RU"/>
        </w:rPr>
        <w:t>(кадастровый номер испрашиваемого земельного участка, адрес местоположения)</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в 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DD3435">
        <w:rPr>
          <w:rFonts w:ascii="ArialMT" w:eastAsia="Times New Roman" w:hAnsi="ArialMT" w:cs="ArialMT"/>
          <w:sz w:val="16"/>
          <w:szCs w:val="16"/>
          <w:lang w:eastAsia="ru-RU"/>
        </w:rPr>
        <w:t>(вид права: в собственность (за плату, в аренду (указать срок), в безвозмездное пользование (указать срок), в постоянное (бессрочное) пользование)</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в целях _____________________________________________________________________.</w:t>
      </w:r>
    </w:p>
    <w:p w:rsidR="007F7569" w:rsidRPr="00DD3435" w:rsidRDefault="007F7569" w:rsidP="007F7569">
      <w:pPr>
        <w:widowControl w:val="0"/>
        <w:autoSpaceDE w:val="0"/>
        <w:autoSpaceDN w:val="0"/>
        <w:adjustRightInd w:val="0"/>
        <w:spacing w:after="0" w:line="240" w:lineRule="auto"/>
        <w:jc w:val="center"/>
        <w:rPr>
          <w:rFonts w:ascii="ArialMT" w:eastAsia="Times New Roman" w:hAnsi="ArialMT" w:cs="ArialMT"/>
          <w:sz w:val="16"/>
          <w:szCs w:val="16"/>
          <w:lang w:eastAsia="ru-RU"/>
        </w:rPr>
      </w:pPr>
      <w:r w:rsidRPr="00DD3435">
        <w:rPr>
          <w:rFonts w:ascii="ArialMT" w:eastAsia="Times New Roman" w:hAnsi="ArialMT" w:cs="ArialMT"/>
          <w:sz w:val="16"/>
          <w:szCs w:val="16"/>
          <w:lang w:eastAsia="ru-RU"/>
        </w:rPr>
        <w:t>(цель использования земельного участка)</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xml:space="preserve">Основание предоставления земельного участка без проведения торгов из числа предусмотренных пунктом 2 статьи 39.3, пунктом 2 статьи 39.6, или пунктом 2 статьи 39.10 Земельного кодекса Российской Федерации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p>
    <w:tbl>
      <w:tblPr>
        <w:tblStyle w:val="af7"/>
        <w:tblW w:w="0" w:type="auto"/>
        <w:tblLook w:val="04A0" w:firstRow="1" w:lastRow="0" w:firstColumn="1" w:lastColumn="0" w:noHBand="0" w:noVBand="1"/>
      </w:tblPr>
      <w:tblGrid>
        <w:gridCol w:w="4909"/>
        <w:gridCol w:w="5003"/>
      </w:tblGrid>
      <w:tr w:rsidR="007F7569" w:rsidRPr="00DD3435" w:rsidTr="007F7569">
        <w:tc>
          <w:tcPr>
            <w:tcW w:w="5046" w:type="dxa"/>
          </w:tcPr>
          <w:p w:rsidR="007F7569" w:rsidRPr="00DD3435" w:rsidRDefault="007F7569" w:rsidP="007F7569">
            <w:pPr>
              <w:widowControl w:val="0"/>
              <w:autoSpaceDE w:val="0"/>
              <w:autoSpaceDN w:val="0"/>
              <w:adjustRightInd w:val="0"/>
              <w:jc w:val="both"/>
              <w:rPr>
                <w:rFonts w:ascii="Times New Roman" w:eastAsia="Times New Roman" w:hAnsi="Times New Roman" w:cs="Times New Roman"/>
                <w:sz w:val="28"/>
                <w:szCs w:val="28"/>
                <w:lang w:eastAsia="ru-RU"/>
              </w:rPr>
            </w:pPr>
            <w:r w:rsidRPr="00DD3435">
              <w:rPr>
                <w:rFonts w:ascii="Times New Roman" w:eastAsia="Times New Roman" w:hAnsi="Times New Roman" w:cs="Times New Roman"/>
                <w:sz w:val="28"/>
                <w:szCs w:val="28"/>
                <w:lang w:eastAsia="ru-RU"/>
              </w:rPr>
              <w:t>В случае, если указан вид права «в собственность, продажа» (п.2 ст. 39.3 Земельного кодекса Российской Федерации)</w:t>
            </w:r>
          </w:p>
          <w:p w:rsidR="007F7569" w:rsidRPr="00DD3435" w:rsidRDefault="007F7569" w:rsidP="007F7569">
            <w:pPr>
              <w:widowControl w:val="0"/>
              <w:autoSpaceDE w:val="0"/>
              <w:autoSpaceDN w:val="0"/>
              <w:adjustRightInd w:val="0"/>
              <w:jc w:val="both"/>
              <w:rPr>
                <w:rFonts w:ascii="Times New Roman" w:eastAsia="Times New Roman" w:hAnsi="Times New Roman" w:cs="Times New Roman"/>
                <w:strike/>
                <w:color w:val="000000"/>
                <w:sz w:val="28"/>
                <w:szCs w:val="28"/>
                <w:lang w:eastAsia="ru-RU"/>
              </w:rPr>
            </w:pPr>
          </w:p>
        </w:tc>
        <w:tc>
          <w:tcPr>
            <w:tcW w:w="5092" w:type="dxa"/>
          </w:tcPr>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1.1) земельных участков, образованных из земельного участка, предоставленного по договору аренды или договору безвозмездного пользования в целях комплексного освоения, развития территории, заключенных в соответствии с Федеральным законом от 24 июля 2008 года N 161-ФЗ "О содействии развитию жилищного строительства";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 земельных участков, образованных из земельного участка, предоставленного садоводческому или огородническому некоммерческому товариществу, за исключением земельных участков общего </w:t>
            </w:r>
            <w:r w:rsidRPr="00DD3435">
              <w:rPr>
                <w:rFonts w:ascii="Calibri" w:eastAsia="Times New Roman" w:hAnsi="Calibri" w:cs="Calibri"/>
                <w:lang w:eastAsia="ru-RU"/>
              </w:rPr>
              <w:lastRenderedPageBreak/>
              <w:t>назначения, членам такого товарищества;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6) земельных участков, на которых расположены здания, сооружения, собственникам таких зданий, сооружений либо помещений в них в случаях, предусмотренных статьей 39.20 настоящего Кодекса;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7) земельных участков, находящихся в постоянном (бессрочном) пользовании юридических лиц, указанным юридическим лицам, за исключением лиц, указанных в пункте 2 статьи 39.9 настоящего Кодекса;</w:t>
            </w:r>
          </w:p>
          <w:p w:rsidR="007F7569" w:rsidRPr="00DD3435" w:rsidRDefault="007F7569" w:rsidP="007F7569">
            <w:pPr>
              <w:widowControl w:val="0"/>
              <w:numPr>
                <w:ilvl w:val="0"/>
                <w:numId w:val="10"/>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8) земельных участков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F7569" w:rsidRPr="00DD3435" w:rsidRDefault="007F7569" w:rsidP="007F7569">
            <w:pPr>
              <w:widowControl w:val="0"/>
              <w:numPr>
                <w:ilvl w:val="0"/>
                <w:numId w:val="10"/>
              </w:numPr>
              <w:autoSpaceDE w:val="0"/>
              <w:autoSpaceDN w:val="0"/>
              <w:jc w:val="both"/>
              <w:rPr>
                <w:rFonts w:ascii="Times New Roman" w:eastAsia="Times New Roman" w:hAnsi="Times New Roman" w:cs="Times New Roman"/>
                <w:color w:val="000000"/>
                <w:lang w:eastAsia="ru-RU"/>
              </w:rPr>
            </w:pPr>
            <w:r w:rsidRPr="00DD3435">
              <w:rPr>
                <w:rFonts w:ascii="Calibri" w:eastAsia="Times New Roman" w:hAnsi="Calibri" w:cs="Calibri"/>
                <w:lang w:eastAsia="ru-RU"/>
              </w:rPr>
              <w:t>9) земельных участков, предназначенных для ведения сельскохозяйственного производства и переданных в аренду гражданину или юридическому лицу, этому гражданину или этому юридическому лицу по истечении трех лет с момента заключения договора аренды с этим гражданином или этим юридическим лицом либо передачи прав и обязанностей по договору аренды земельного участка этому гражданину или этому юридическому лицу при условии отсутствия у уполномоченного органа информации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в случае, если этим гражданином или этим юридическим лицом заявление о заключении договора купли-продажи такого земельного участка без проведения торгов подано до дня истечения срока указанного договора аренды земельного участка;</w:t>
            </w:r>
          </w:p>
          <w:p w:rsidR="007F7569" w:rsidRPr="00DD3435" w:rsidRDefault="007F7569" w:rsidP="007F7569">
            <w:pPr>
              <w:widowControl w:val="0"/>
              <w:numPr>
                <w:ilvl w:val="0"/>
                <w:numId w:val="10"/>
              </w:numPr>
              <w:autoSpaceDE w:val="0"/>
              <w:autoSpaceDN w:val="0"/>
              <w:jc w:val="both"/>
              <w:rPr>
                <w:rFonts w:ascii="Times New Roman" w:eastAsia="Times New Roman" w:hAnsi="Times New Roman" w:cs="Times New Roman"/>
                <w:strike/>
                <w:color w:val="000000"/>
                <w:lang w:eastAsia="ru-RU"/>
              </w:rPr>
            </w:pPr>
          </w:p>
        </w:tc>
      </w:tr>
      <w:tr w:rsidR="007F7569" w:rsidRPr="00DD3435" w:rsidTr="007F7569">
        <w:tc>
          <w:tcPr>
            <w:tcW w:w="5046" w:type="dxa"/>
          </w:tcPr>
          <w:p w:rsidR="007F7569" w:rsidRPr="00DD3435" w:rsidRDefault="007F7569" w:rsidP="007F7569">
            <w:pPr>
              <w:widowControl w:val="0"/>
              <w:autoSpaceDE w:val="0"/>
              <w:autoSpaceDN w:val="0"/>
              <w:adjustRightInd w:val="0"/>
              <w:jc w:val="both"/>
              <w:rPr>
                <w:rFonts w:ascii="Times New Roman" w:eastAsia="Times New Roman" w:hAnsi="Times New Roman" w:cs="Times New Roman"/>
                <w:strike/>
                <w:sz w:val="28"/>
                <w:szCs w:val="28"/>
                <w:lang w:eastAsia="ru-RU"/>
              </w:rPr>
            </w:pPr>
            <w:r w:rsidRPr="00DD3435">
              <w:rPr>
                <w:rFonts w:ascii="Times New Roman" w:eastAsia="Times New Roman" w:hAnsi="Times New Roman" w:cs="Times New Roman"/>
                <w:sz w:val="28"/>
                <w:szCs w:val="28"/>
                <w:lang w:eastAsia="ru-RU"/>
              </w:rPr>
              <w:lastRenderedPageBreak/>
              <w:t>В случае, если указан вид права «аренда» (п. 2 ст. 39.6 Земельного кодекса Российской Федерации</w:t>
            </w:r>
          </w:p>
          <w:p w:rsidR="007F7569" w:rsidRPr="00DD3435" w:rsidRDefault="007F7569" w:rsidP="007F7569">
            <w:pPr>
              <w:widowControl w:val="0"/>
              <w:autoSpaceDE w:val="0"/>
              <w:autoSpaceDN w:val="0"/>
              <w:adjustRightInd w:val="0"/>
              <w:jc w:val="both"/>
              <w:rPr>
                <w:rFonts w:ascii="Times New Roman" w:eastAsia="Times New Roman" w:hAnsi="Times New Roman" w:cs="Times New Roman"/>
                <w:color w:val="000000"/>
                <w:sz w:val="28"/>
                <w:szCs w:val="28"/>
                <w:lang w:eastAsia="ru-RU"/>
              </w:rPr>
            </w:pPr>
          </w:p>
        </w:tc>
        <w:tc>
          <w:tcPr>
            <w:tcW w:w="5092" w:type="dxa"/>
          </w:tcPr>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 земельного участка юридическим лицам в соответствии с указом или распоряжением Президента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 земельного участка юридическим лицам в соответствии с распоряжением Правительства Российской Федерации для размещения объектов социально-</w:t>
            </w:r>
            <w:r w:rsidRPr="00DD3435">
              <w:rPr>
                <w:rFonts w:ascii="Calibri" w:eastAsia="Times New Roman" w:hAnsi="Calibri" w:cs="Calibri"/>
                <w:lang w:eastAsia="ru-RU"/>
              </w:rPr>
              <w:lastRenderedPageBreak/>
              <w:t>культурного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Правительством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 земельного участка юридическим лицам в соответствии с распоряжением высшего должностного лица субъекта Российской Федерации для размещения объектов социально-культурного и коммунально-бытового назначения, реализации масштабных инвестиционных проектов при условии соответствия указанных объектов, инвестиционных проектов критериям, установленным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3.2)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обеспечения исполнения обязательств застройщика перед гражданами, денежные средства которых привлечены для строительства многоквартирных домов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 и права которых нарушены, в случае принятия арбитражным судом в отношении такого земельного участка мер по обеспечению требований кредиторов и интересов должника в соответствии с пунктом 1 статьи 201.3 Федерального закона от 26 октября 2002 года N 127-ФЗ "О несостоятельности (банкротстве)";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3.3) земельного участка застройщику, признанному в соответствии с Федеральным законом от 26 октября 2002 года N 127-ФЗ "О несостоятельности (банкротстве)" банкротом, для передачи публично-правовой компании "Фонд защиты прав граждан - участников долевого строительства", принявшей на себя обязательства застройщика перед гражданами по завершению строительства многоквартирных домов или по выплате возмещения гражданам в </w:t>
            </w:r>
            <w:r w:rsidRPr="00DD3435">
              <w:rPr>
                <w:rFonts w:ascii="Calibri" w:eastAsia="Times New Roman" w:hAnsi="Calibri" w:cs="Calibri"/>
                <w:lang w:eastAsia="ru-RU"/>
              </w:rPr>
              <w:lastRenderedPageBreak/>
              <w:t>соответствии с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 земельного участка для выполнения международных обязательств Российской Федерации, а также юридическим лицам для размещения объектов, предназначенных для обеспечения электро-, тепло-, газо- и водоснабжения, водоотведения, связи, нефтепроводов, объектов федерального, регионального или местного 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5) земельного участка, образованного из земельного участка, находящегося в государственной или муниципальной собственности, в том числе предоставленного для комплексного развития территории, лицу, с которым был заключен договор аренды такого земельного участка, если иное не предусмотрено подпунктом 8 настоящего пункта, пунктом 5 статьи 46 настоящего Кодекса;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7) садового или огородного земельного участка, образованного из земельного участка, предоставленного садоводческому или огородническому некоммерческому товариществу, за исключением земельных участков общего назначения, членам такого товарищества;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9) земельного участка, на котором расположены здания, сооружения, собственникам зданий, сооружений, помещений в них и (или) лицам, которым здания, сооружения, находящиеся в государственной или муниципальной собственности, предоставлены в аренду, на праве хозяйственного ведения или в случаях, предусмотренных </w:t>
            </w:r>
            <w:hyperlink r:id="rId31" w:history="1">
              <w:r w:rsidRPr="00DD3435">
                <w:rPr>
                  <w:rFonts w:ascii="Calibri" w:eastAsia="Times New Roman" w:hAnsi="Calibri" w:cs="Calibri"/>
                  <w:lang w:eastAsia="ru-RU"/>
                </w:rPr>
                <w:t>статьей 39.20</w:t>
              </w:r>
            </w:hyperlink>
            <w:r w:rsidRPr="00DD3435">
              <w:rPr>
                <w:rFonts w:ascii="Calibri" w:eastAsia="Times New Roman" w:hAnsi="Calibri" w:cs="Calibri"/>
                <w:lang w:eastAsia="ru-RU"/>
              </w:rPr>
              <w:t xml:space="preserve"> настоящего Кодекса, на праве оперативного управления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10) земельного участка, на котором расположены объекты незавершенного строительства, однократно для завершения их строительства собственникам объектов незавершенного строительства в случаях, предусмотренных пунктом 5 настоящей статьи;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lastRenderedPageBreak/>
              <w:t>11) земельного участка, находящегося в постоянном (бессрочном) пользовании юридических лиц, этим землепользователям, за исключением юридических лиц, указанных в пункте 2 статьи 39.9 настоящего Кодекса,</w:t>
            </w:r>
            <w:r w:rsidRPr="00DD3435">
              <w:rPr>
                <w:rFonts w:ascii="Calibri" w:eastAsia="Calibri" w:hAnsi="Calibri" w:cs="Calibri"/>
                <w:lang w:eastAsia="ru-RU"/>
              </w:rPr>
              <w:t xml:space="preserve"> </w:t>
            </w:r>
            <w:r w:rsidRPr="00DD3435">
              <w:rPr>
                <w:rFonts w:ascii="Calibri" w:eastAsia="Times New Roman" w:hAnsi="Calibri" w:cs="Calibri"/>
                <w:lang w:eastAsia="ru-RU"/>
              </w:rPr>
              <w:t xml:space="preserve">или в постоянном (бессрочном) пользовании, пожизненном наследуемом владении физических лиц в случае, если такой земельный участок был им предоставлен до дня введения в действие настоящего Кодекса и при этом такой земельный участок не может находиться в частной собственности;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12) земельного участка крестьянскому (фермерскому) хозяйству или сельскохозяйственной организации в случаях, установленных Федеральным законом "Об обороте земель сельскохозяйственного назначения";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13) земельного участка, образованного в границах территории, лицу, с которым заключен договор о комплексном развитии территории в соответствии с Градостроительным кодексом Российской Федерации, либо юридическому лицу, обеспечивающему в соответствии с Градостроительным кодексом Российской Федерации реализацию решения о комплексном развитии территории;</w:t>
            </w:r>
          </w:p>
          <w:p w:rsidR="007F7569" w:rsidRPr="00DD3435" w:rsidRDefault="007F7569" w:rsidP="007F7569">
            <w:pPr>
              <w:widowControl w:val="0"/>
              <w:numPr>
                <w:ilvl w:val="0"/>
                <w:numId w:val="12"/>
              </w:numPr>
              <w:contextualSpacing/>
              <w:rPr>
                <w:rFonts w:ascii="Calibri" w:eastAsia="Times New Roman" w:hAnsi="Calibri" w:cs="Calibri"/>
                <w:lang w:eastAsia="ru-RU"/>
              </w:rPr>
            </w:pPr>
            <w:r w:rsidRPr="00DD3435">
              <w:rPr>
                <w:rFonts w:ascii="Calibri" w:eastAsia="Times New Roman" w:hAnsi="Calibri" w:cs="Calibri"/>
                <w:lang w:eastAsia="ru-RU"/>
              </w:rPr>
              <w:t>14) земельного участка гражданам, имеющим право на первоочередное или внеочередное приобретение земельных участков в соответствии с федеральными законами,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16) земельного участка взамен земельного участка, предоставленного гражданину или юридическому лицу на праве аренды и изымаемого для государственных или муниципальных нужд;</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17) земельного участка религиозным организациям, казачьим обществам, внесенным в государственный реестр казачьих обществ в Российской Федерации (далее - казачьи общества), для осуществления сельскохозяйственного производства, сохранения и развития традиционного образа жизни и хозяйствования казачьих обществ на территории, определенной в соответствии с законами субъектов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lastRenderedPageBreak/>
              <w:t>18) земельного участка лицу, которое в соответствии с настоящим Кодексом имеет право на приобретение в собственность земельного участка, находящегося в государственной или муниципальной собственности, без проведения торгов, в том числе бесплатно, если такой земельный участок зарезервирован для государственных или муниципальных нужд либо ограничен в обороте;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Calibri" w:hAnsi="Calibri" w:cs="Calibri"/>
                <w:lang w:eastAsia="ru-RU"/>
              </w:rPr>
              <w:t xml:space="preserve">19) земельного участка гражданину для сенокошения, выпаса сельскохозяйственных животных, ведения огородничества или земельного участка, расположенного за границами населенного пункта, гражданину для ведения личного подсобного </w:t>
            </w:r>
            <w:hyperlink r:id="rId32" w:history="1">
              <w:r w:rsidRPr="00DD3435">
                <w:rPr>
                  <w:rFonts w:ascii="Calibri" w:eastAsia="Calibri" w:hAnsi="Calibri" w:cs="Calibri"/>
                  <w:lang w:eastAsia="ru-RU"/>
                </w:rPr>
                <w:t>хозяйства</w:t>
              </w:r>
            </w:hyperlink>
            <w:r w:rsidRPr="00DD3435">
              <w:rPr>
                <w:rFonts w:ascii="Calibri" w:eastAsia="Calibri" w:hAnsi="Calibri" w:cs="Calibri"/>
                <w:lang w:eastAsia="ru-RU"/>
              </w:rPr>
              <w:t>;</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20) земельного участка, необходимого для осуществления пользования недрами, недропользователю</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21) земельного участка, расположенного в границах особой экономической зоны или на прилегающей к ней территории, резиденту особой экономической зоны или управляющей компании в случае привлечения ее в порядке, установленном законодательством Российской Федерации об особых экономических зонах, для выполнения функций по созданию за счет средств федерального бюджета, бюджета субъекта Российской Федерации, местного бюджета, внебюджетных источников финансирования объектов недвижимости в границах особой экономической зоны и на прилегающей к ней территории и по управлению этими и ранее созданными объектами недвижимости;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22) земельного участка, расположенного в границах особой экономической зоны любого типа или на прилегающей к ней территории, для строительства и (или) реконструкции объектов инженерной, транспортной, социальной, инновационной и иных инфраструктур этой особой экономической инфраструктуры зоны лицу, с которым уполномоченным Правительством Российской Федерации федеральным органом исполнительной власти, либо исполнительным органом субъекта Российской Федерации, либо </w:t>
            </w:r>
            <w:r w:rsidRPr="00DD3435">
              <w:rPr>
                <w:rFonts w:ascii="Calibri" w:eastAsia="Times New Roman" w:hAnsi="Calibri" w:cs="Calibri"/>
                <w:lang w:eastAsia="ru-RU"/>
              </w:rPr>
              <w:lastRenderedPageBreak/>
              <w:t xml:space="preserve">управляющей компанией в случае принятия уполномоченным Правительством Российской Федерации федеральным органом исполнительной власти решения о привлечении управляющей компании к управлению особой экономической зоной при передаче им полномочий в соответствии с Федеральным законом от 22 июля 2005 года N 116-ФЗ "Об особых экономических зонах в Российской Федерации" заключено соглашение о взаимодействии в сфере развития инфраструктуры особой экономической зоны.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 земельного участка, необходимого для осуществления деятельности, предусмотренной концессионным соглашением, соглашением о государственно-частном партнерстве, соглашением о муниципально-частном партнерстве, лицу, с которым заключены указанные соглашения;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23.1) земельного участка для освоения территории в целях строительства и эксплуатации наемного дома коммерческого использования или для освоения территории в целях строительства и эксплуатации наемного дома социального использования лицу, заключившему договор об освоении территории в целях строительства и эксплуатации наемного дома коммерческого использования или договор об освоении территории в целях строительства и эксплуатации наемного дома социального использования, и в случаях, предусмотренных законом субъекта Российской Федерации, некоммерческой организации, созданной субъектом Российской Федерации или муниципальным образованием для освоения территорий в целях строительства и эксплуатации наемных домов социального использования;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23.2) земельного участка, необходимого для осуществления деятельности, предусмотренной специальным инвестиционным контрактом, лицу, с которым заключен специальный инвестиционный контракт;</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23.3) земельного участка, находящегося в федеральной собственности, расположенного в границах </w:t>
            </w:r>
            <w:r w:rsidRPr="00DD3435">
              <w:rPr>
                <w:rFonts w:ascii="Calibri" w:eastAsia="Times New Roman" w:hAnsi="Calibri" w:cs="Calibri"/>
                <w:lang w:eastAsia="ru-RU"/>
              </w:rPr>
              <w:lastRenderedPageBreak/>
              <w:t>национального парка и необходимого для осуществления деятельности, предусмотренной соглашением об осуществлении рекреационной деятельности в национальном парке, лицу, с которым заключено такое соглашение;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24) земельного участка, необходимого для осуществления видов деятельности в сфере охотничьего хозяйства, лицу, с которым заключено охотхозяйственное соглашение;</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25) земельного участка для размещения водохранилищ и (или) гидротехнических сооружений, если размещение этих объектов предусмотрено документами территориального планирования в качестве объектов федерального, регионального или местного значения;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26) земельного участка для осуществления деятельности Государственной компании "Российские автомобильные дороги" в границах полос отвода и придорожных полос автомобильных дорог;</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27) земельного участка для осуществления деятельности открытого акционерного общества "Российские железные дороги" для размещения объектов инфраструктуры железнодорожного транспорта общего пользования;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29) земельного участка лицу, обладающему правом на добычу (вылов) водных биологических ресурсов на основании решения о предоставлении их в пользование, договора пользования рыболовным участком или договора пользования водными биологическими ресурсами, для осуществления деятельности, предусмотренной указанными решением или договорами;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29.1) земельного участка лицу, осуществляющему товарную аквакультуру (товарное рыбоводство) на основании договора пользования рыбоводным участком, находящимся в государственной или муниципальной собственности (далее - договор пользования рыбоводным участком), для указанных целей;</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30) земельного участка юридическому лицу для размещения ядерных установок, радиационных источников, пунктов хранения ядерных материалов и радиоактивных веществ, пунктов </w:t>
            </w:r>
            <w:r w:rsidRPr="00DD3435">
              <w:rPr>
                <w:rFonts w:ascii="Calibri" w:eastAsia="Times New Roman" w:hAnsi="Calibri" w:cs="Calibri"/>
                <w:lang w:eastAsia="ru-RU"/>
              </w:rPr>
              <w:lastRenderedPageBreak/>
              <w:t>хранения, хранилищ радиоактивных отходов и пунктов захоронения радиоактивных отходов, решения о сооружении и о месте размещения которых приняты Правительством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31) земельного участка, предназначенного для ведения сельскохозяйственного производства, арендатору, в отношении которого у уполномоченного органа отсутствует информация о выявленных в рамках государственного земельного надзора и неустраненных нарушениях законодательства Российской Федерации при использовании такого земельного участка, при условии, что заявление о заключении нового договора аренды такого земельного участка подано этим арендатором до дня истечения срока действия ранее заключенного договора аренды такого земельного участка;</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32) земельного участка арендатору (за исключением арендаторов земельных участков, указанных в подпункте 31 настоящего пункта), если этот арендатор имеет право на заключение нового договора аренды такого земельного участка в соответствии с пунктами 3 и 4 настоящей статьи;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35) земельного участка в соответствии с Федеральным законом от 24 июля 2008 года N 161-ФЗ "О содействии развитию жилищного строительства, созданию объектов туристской инфраструктуры и иному развитию территорий ";</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36) земельного участка, который находится в собственности субъекта Российской Федерации - города федерального значения Москвы или государственная собственность на который не разграничена,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Московскому фонду реновации жилой застройки, созданному субъектом Российской Федерации - городом федерального значения Москвой в соответствии с указанным Законом, в </w:t>
            </w:r>
            <w:r w:rsidRPr="00DD3435">
              <w:rPr>
                <w:rFonts w:ascii="Calibri" w:eastAsia="Times New Roman" w:hAnsi="Calibri" w:cs="Calibri"/>
                <w:lang w:eastAsia="ru-RU"/>
              </w:rPr>
              <w:lastRenderedPageBreak/>
              <w:t>случае, если на таком земельном участке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37) земельного участка, включенного в границы территории инновационного научно-технологического центра, фонду, созданному в соответствии с Федеральным законом "Об инновационных научно-технологических центрах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38) земельного участка участнику свободной экономической зоны на территориях Республики Крым и города федерального значения Севастополя для реализации договора об условиях деятельности в свободной экономической зоне, заключенного в соответствии с Федеральным законом от 29 ноября 2014 года N 377-ФЗ "О развитии Республики Крым и города федерального значения Севастополя и свободной экономической зоне на территориях Республики Крым и города федерального значения Севастополя";</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39) земельного участка </w:t>
            </w:r>
            <w:r w:rsidRPr="00DD3435">
              <w:rPr>
                <w:rFonts w:ascii="Calibri" w:eastAsia="Calibri" w:hAnsi="Calibri" w:cs="Calibri"/>
                <w:lang w:eastAsia="ru-RU"/>
              </w:rPr>
              <w:t xml:space="preserve">лицу, получившему статус резидента Арктической зоны Российской Федерации, в случаях, предусмотренных Федеральным </w:t>
            </w:r>
            <w:hyperlink r:id="rId33" w:history="1">
              <w:r w:rsidRPr="00DD3435">
                <w:rPr>
                  <w:rFonts w:ascii="Calibri" w:eastAsia="Calibri" w:hAnsi="Calibri" w:cs="Calibri"/>
                  <w:lang w:eastAsia="ru-RU"/>
                </w:rPr>
                <w:t>законом</w:t>
              </w:r>
            </w:hyperlink>
            <w:r w:rsidRPr="00DD3435">
              <w:rPr>
                <w:rFonts w:ascii="Calibri" w:eastAsia="Calibri" w:hAnsi="Calibri" w:cs="Calibri"/>
                <w:lang w:eastAsia="ru-RU"/>
              </w:rPr>
              <w:t xml:space="preserve"> от 13 июля 2020 года № 193-ФЗ "О государственной поддержке предпринимательской деятельности в Арктической зоне Российской Федерации"</w:t>
            </w:r>
            <w:r w:rsidRPr="00DD3435">
              <w:rPr>
                <w:rFonts w:ascii="Calibri" w:eastAsia="Times New Roman" w:hAnsi="Calibri" w:cs="Calibri"/>
                <w:lang w:eastAsia="ru-RU"/>
              </w:rPr>
              <w:t>.</w:t>
            </w:r>
          </w:p>
          <w:p w:rsidR="007F7569" w:rsidRPr="00DD3435" w:rsidRDefault="007F7569" w:rsidP="007F7569">
            <w:pPr>
              <w:widowControl w:val="0"/>
              <w:numPr>
                <w:ilvl w:val="0"/>
                <w:numId w:val="12"/>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40) земельного участка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w:t>
            </w:r>
            <w:r w:rsidRPr="00DD3435">
              <w:rPr>
                <w:rFonts w:ascii="Calibri" w:eastAsia="Times New Roman" w:hAnsi="Calibri" w:cs="Calibri"/>
                <w:lang w:eastAsia="ru-RU"/>
              </w:rPr>
              <w:lastRenderedPageBreak/>
              <w:t>деятельности публично-правовой компании "Единый заказчик в сфере строительства"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2"/>
              </w:numPr>
              <w:autoSpaceDE w:val="0"/>
              <w:autoSpaceDN w:val="0"/>
              <w:jc w:val="both"/>
              <w:rPr>
                <w:rFonts w:ascii="Calibri" w:eastAsia="Times New Roman" w:hAnsi="Calibri" w:cs="Calibri"/>
                <w:color w:val="000000"/>
                <w:lang w:eastAsia="ru-RU"/>
              </w:rPr>
            </w:pPr>
            <w:r w:rsidRPr="00DD3435">
              <w:rPr>
                <w:rFonts w:ascii="Calibri" w:eastAsia="Times New Roman" w:hAnsi="Calibri" w:cs="Calibri"/>
                <w:lang w:eastAsia="ru-RU"/>
              </w:rPr>
              <w:t>41) земельного участка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исполнительным органом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p w:rsidR="007F7569" w:rsidRPr="00DD3435" w:rsidRDefault="007F7569" w:rsidP="007F7569">
            <w:pPr>
              <w:widowControl w:val="0"/>
              <w:numPr>
                <w:ilvl w:val="0"/>
                <w:numId w:val="12"/>
              </w:numPr>
              <w:autoSpaceDE w:val="0"/>
              <w:autoSpaceDN w:val="0"/>
              <w:jc w:val="both"/>
              <w:rPr>
                <w:rFonts w:ascii="Calibri" w:eastAsia="Times New Roman" w:hAnsi="Calibri" w:cs="Calibri"/>
                <w:color w:val="000000"/>
                <w:lang w:eastAsia="ru-RU"/>
              </w:rPr>
            </w:pPr>
            <w:r w:rsidRPr="00DD3435">
              <w:rPr>
                <w:rFonts w:ascii="Calibri" w:eastAsia="Times New Roman" w:hAnsi="Calibri" w:cs="Calibri"/>
                <w:color w:val="000000"/>
                <w:lang w:eastAsia="ru-RU"/>
              </w:rPr>
              <w:t>42) земельного участка публично-правовой компании "Фонд развития территорий" по основаниям, предусмотренным Федеральным законом от 26 октября 2002 года N 127-ФЗ "О несостоятельности (банкротстве)";</w:t>
            </w:r>
          </w:p>
          <w:p w:rsidR="007F7569" w:rsidRPr="00DD3435" w:rsidRDefault="007F7569" w:rsidP="007F7569">
            <w:pPr>
              <w:widowControl w:val="0"/>
              <w:numPr>
                <w:ilvl w:val="0"/>
                <w:numId w:val="12"/>
              </w:numPr>
              <w:autoSpaceDE w:val="0"/>
              <w:autoSpaceDN w:val="0"/>
              <w:jc w:val="both"/>
              <w:rPr>
                <w:rFonts w:ascii="Calibri" w:eastAsia="Times New Roman" w:hAnsi="Calibri" w:cs="Calibri"/>
                <w:lang w:eastAsia="ru-RU"/>
              </w:rPr>
            </w:pPr>
            <w:r w:rsidRPr="00DD3435">
              <w:rPr>
                <w:rFonts w:ascii="Calibri" w:eastAsia="Times New Roman" w:hAnsi="Calibri" w:cs="Calibri"/>
                <w:lang w:eastAsia="ru-RU"/>
              </w:rPr>
              <w:t xml:space="preserve">44) земельного участка, предназначенного для размещения объектов Единой системы газоснабжения, организации, являющейся в соответствии с Федеральным </w:t>
            </w:r>
            <w:hyperlink r:id="rId34" w:history="1">
              <w:r w:rsidRPr="00DD3435">
                <w:rPr>
                  <w:rFonts w:ascii="Calibri" w:eastAsia="Times New Roman" w:hAnsi="Calibri" w:cs="Calibri"/>
                  <w:lang w:eastAsia="ru-RU"/>
                </w:rPr>
                <w:t>законом</w:t>
              </w:r>
            </w:hyperlink>
            <w:r w:rsidRPr="00DD3435">
              <w:rPr>
                <w:rFonts w:ascii="Calibri" w:eastAsia="Times New Roman" w:hAnsi="Calibri" w:cs="Calibri"/>
                <w:lang w:eastAsia="ru-RU"/>
              </w:rPr>
              <w:t xml:space="preserve"> от 31 марта 1999 года N 69-ФЗ "О </w:t>
            </w:r>
            <w:r w:rsidRPr="00DD3435">
              <w:rPr>
                <w:rFonts w:ascii="Calibri" w:eastAsia="Times New Roman" w:hAnsi="Calibri" w:cs="Calibri"/>
                <w:lang w:eastAsia="ru-RU"/>
              </w:rPr>
              <w:lastRenderedPageBreak/>
              <w:t>газоснабжении в Российской Федерации" собственником такой системы, в том числе в случае, если земельный участок предназначен для осуществления пользования недрами.</w:t>
            </w:r>
          </w:p>
          <w:p w:rsidR="007F7569" w:rsidRPr="00DD3435" w:rsidRDefault="007F7569" w:rsidP="007F7569">
            <w:pPr>
              <w:widowControl w:val="0"/>
              <w:numPr>
                <w:ilvl w:val="0"/>
                <w:numId w:val="12"/>
              </w:numPr>
              <w:autoSpaceDE w:val="0"/>
              <w:autoSpaceDN w:val="0"/>
              <w:jc w:val="both"/>
              <w:rPr>
                <w:rFonts w:ascii="Calibri" w:eastAsia="Times New Roman" w:hAnsi="Calibri" w:cs="Calibri"/>
                <w:lang w:eastAsia="ru-RU"/>
              </w:rPr>
            </w:pPr>
          </w:p>
        </w:tc>
      </w:tr>
      <w:tr w:rsidR="007F7569" w:rsidRPr="00DD3435" w:rsidTr="007F7569">
        <w:tc>
          <w:tcPr>
            <w:tcW w:w="5046" w:type="dxa"/>
          </w:tcPr>
          <w:p w:rsidR="007F7569" w:rsidRPr="00DD3435" w:rsidRDefault="007F7569" w:rsidP="007F7569">
            <w:pPr>
              <w:widowControl w:val="0"/>
              <w:tabs>
                <w:tab w:val="left" w:pos="1365"/>
              </w:tabs>
              <w:autoSpaceDE w:val="0"/>
              <w:autoSpaceDN w:val="0"/>
              <w:adjustRightInd w:val="0"/>
              <w:jc w:val="both"/>
              <w:rPr>
                <w:rFonts w:ascii="Times New Roman" w:eastAsia="Times New Roman" w:hAnsi="Times New Roman" w:cs="Times New Roman"/>
                <w:color w:val="000000"/>
                <w:sz w:val="28"/>
                <w:szCs w:val="28"/>
                <w:lang w:eastAsia="ru-RU"/>
              </w:rPr>
            </w:pPr>
            <w:r w:rsidRPr="00DD3435">
              <w:rPr>
                <w:rFonts w:ascii="Times New Roman" w:eastAsia="Times New Roman" w:hAnsi="Times New Roman" w:cs="Times New Roman"/>
                <w:sz w:val="28"/>
                <w:szCs w:val="28"/>
                <w:lang w:eastAsia="ru-RU"/>
              </w:rPr>
              <w:lastRenderedPageBreak/>
              <w:t>В случае, если указан вид права «безвозмездное пользование» (п. 2. ст. 39.10 Земельного кодекса Российской Федерации)</w:t>
            </w:r>
            <w:r w:rsidRPr="00DD3435">
              <w:rPr>
                <w:rFonts w:ascii="Times New Roman" w:eastAsia="Times New Roman" w:hAnsi="Times New Roman" w:cs="Times New Roman"/>
                <w:color w:val="000000"/>
                <w:sz w:val="28"/>
                <w:szCs w:val="28"/>
                <w:lang w:eastAsia="ru-RU"/>
              </w:rPr>
              <w:tab/>
            </w:r>
          </w:p>
        </w:tc>
        <w:tc>
          <w:tcPr>
            <w:tcW w:w="5092" w:type="dxa"/>
          </w:tcPr>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 лицам, указанным в пункте 2 статьи 39.9 настоящего Кодекса, на срок до одного года;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 в виде служебных наделов работникам организаций в случаях, указанных в пункте 2 статьи 24 настоящего Кодекса, на срок трудового договора, заключенного между работником и организацией;</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3) религиозным организациям для размещения зданий, сооружений религиозного или благотворительного назначения на срок до десяти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 религиозным организациям, если на таких земельных участках расположены принадлежащие им на праве безвозмездного пользования здания, сооружения, на срок до прекращения прав на указанные здания, сооружения;</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4.1) религиозным организациям на срок до сорока девяти лет при условии, что на указанных земельных участках расположены здания, сооружения религиозного или благотворительного назначения, принадлежащие им на праве собственности, в случае, если указанные земельные участки ограничены в обороте и (или) не могут быть предоставлены данным религиозным организациям в собственность;</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4.2) некоммерческим организациям при условии, что на указанных земельных участках расположены принадлежащие им на праве безвозмездного пользования и находящиеся в государственной или муниципальной собственности здания, сооружения, на срок до прекращения прав на такие здания, сооружения;</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5) лицам, с которыми в соответствии с Федеральным законом от 5 апреля 2013 года N 44-ФЗ "О контрактной системе в сфере закупок товаров, работ, услуг для обеспечения государственных и муниципальных нужд" (далее - Федеральный закон "О контрактной системе в сфере закупок товаров, работ, услуг для обеспечения государственных и муниципальных нужд") заключены </w:t>
            </w:r>
            <w:r w:rsidRPr="00DD3435">
              <w:rPr>
                <w:rFonts w:ascii="Calibri" w:eastAsia="Times New Roman" w:hAnsi="Calibri" w:cs="Calibri"/>
                <w:lang w:eastAsia="ru-RU"/>
              </w:rPr>
              <w:lastRenderedPageBreak/>
              <w:t>гражданско-правовые договоры на строительство или реконструкцию объектов недвижимости, осуществляемые полностью за счет средств федерального бюджета, средств бюджета субъекта Российской Федерации или средств местного бюджета, на срок исполнения этих договоров;</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10) гражданам и юридическим лицам для сельскохозяйственного, охотхозяйственного, лесохозяйственного и иного использования, не предусматривающего строительства зданий, сооружений, если такие земельные участки включены в утвержденный в установленном Правительством Российской Федерации порядке перечень земельных участков, предоставленных для нужд обороны и безопасности и временно не используемых для указанных нужд, на срок не более чем пять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11) садоводческим или огородническим некоммерческим товариществам на срок не более чем пять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12) некоммерческим организациям, созданным гражданами, в целях жилищного строительства в случаях и на срок, которые предусмотрены федеральными законами;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13) лицам, относящимся к коренным малочисленным народам Севера, Сибири и Дальнего Востока Российской Федерации, и их общинам в местах традиционного проживания и традиционной хозяйственной деятельности для размещения зданий, сооружений, необходимых в целях сохранения и развития традиционных образа жизни, хозяйственной деятельности и промыслов коренных малочисленных народов Севера, Сибири и Дальнего Востока Российской Федерации, на срок не более чем десять лет;</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14) лицам, с которыми в соответствии с Федеральным законом от 29 декабря 2012 года N 275-ФЗ "О государственном оборонном заказе", Федеральным законом "О контрактной системе в сфере закупок товаров, работ, услуг для обеспечения государственных и муниципальных нужд" заключены государственные контракты на </w:t>
            </w:r>
            <w:r w:rsidRPr="00DD3435">
              <w:rPr>
                <w:rFonts w:ascii="Calibri" w:eastAsia="Times New Roman" w:hAnsi="Calibri" w:cs="Calibri"/>
                <w:lang w:eastAsia="ru-RU"/>
              </w:rPr>
              <w:lastRenderedPageBreak/>
              <w:t>выполнение работ, оказание услуг для обеспечения обороны страны и безопасности государства, осуществляемых полностью за счет средств федерального бюджета, если для выполнения этих работ и оказания этих услуг необходимо предоставление земельного участка, на срок исполнения указанного контракта;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15) некоммерческим организациям, предусмотренным законом субъекта Российской Федерации и созданным субъектом Российской Федерации в целях жилищного строительства для обеспечения жилыми помещениями отдельных категорий граждан, определенных федеральным законом, указом Президента Российской Федерации, нормативным правовым актом Правительства Российской Федерации, законом субъекта Российской Федерации, в целях строительства указанных жилых помещений на период осуществления данного строительства;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16) лицу, право безвозмездного пользования которого на земельный участок, находящийся в государственной или муниципальной собственности, прекращено в связи с изъятием земельного участка для государственных или муниципальных нужд, взамен изъятого земельного участка на срок, установленный настоящим пунктом в зависимости от основания возникновения права безвозмездного пользования на изъятый земельный участок;</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17) лицу в случае и в порядке, которые предусмотрены Федеральным законом от 24 июля 2008 года N 161-ФЗ "О содействии развитию жилищного строительства";</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 xml:space="preserve">19) Московскому фонду реновации жилой застройки, созданному субъектом Российской Федерации - городом федерального значения Москвой в целях реализации решения о реновации жилищного фонда в субъекте Российской Федерации - городе федерального значения Москве в соответствии с Законом Российской Федерации от 15 апреля 1993 года N 4802-1 "О статусе столицы Российской Федерации", в отношении земельного участка, который находится в собственности субъекта </w:t>
            </w:r>
            <w:r w:rsidRPr="00DD3435">
              <w:rPr>
                <w:rFonts w:ascii="Calibri" w:eastAsia="Times New Roman" w:hAnsi="Calibri" w:cs="Calibri"/>
                <w:lang w:eastAsia="ru-RU"/>
              </w:rPr>
              <w:lastRenderedPageBreak/>
              <w:t>Российской Федерации - города федерального значения Москвы или государственная собственность на который не разграничена, в случае, если на таком земельном участке не планируется строительство многоквартирных домов и (или) иных объектов недвижимости с привлечением денежных средств граждан и юридических лиц по договорам участия в долевом строительстве в соответствии с Федеральным законом от 30 декабря 2004 года N 214-ФЗ "Об участии в долевом строительстве многоквартирных домов и иных объектов недвижимости и о внесении изменений в некоторые законодательные акты Российской Федерации";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20) акционерному обществу "Почта России" в соответствии с Федеральным законом "Об особенностях реорганизации федерального государственного унитарного предприятия "Почта России", основах деятельности акционерного общества "Почта России"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3"/>
              </w:numPr>
              <w:autoSpaceDE w:val="0"/>
              <w:autoSpaceDN w:val="0"/>
              <w:contextualSpacing/>
              <w:rPr>
                <w:rFonts w:ascii="Calibri" w:eastAsia="Times New Roman" w:hAnsi="Calibri" w:cs="Calibri"/>
                <w:lang w:eastAsia="ru-RU"/>
              </w:rPr>
            </w:pPr>
            <w:r w:rsidRPr="00DD3435">
              <w:rPr>
                <w:rFonts w:ascii="Calibri" w:eastAsia="Times New Roman" w:hAnsi="Calibri" w:cs="Calibri"/>
                <w:lang w:eastAsia="ru-RU"/>
              </w:rPr>
              <w:t>21) публично-правовой компании "Единый заказчик в сфере строительства" для обеспечения выполнения инженерных изысканий, архитектурно-строительного проектирования, строительства, реконструкции, капитального ремонта, сноса объектов капитального строительства, включенных в программу деятельности указанной публично-правовой компании на текущий год и плановый период в соответствии с Федеральным законом "О публично-правовой компании "Единый заказчик в сфере строительства" и о внесении изменений в отдельные законодательные акты Российской Федерации";</w:t>
            </w:r>
          </w:p>
          <w:p w:rsidR="007F7569" w:rsidRPr="00DD3435" w:rsidRDefault="007F7569" w:rsidP="007F7569">
            <w:pPr>
              <w:widowControl w:val="0"/>
              <w:numPr>
                <w:ilvl w:val="0"/>
                <w:numId w:val="13"/>
              </w:numPr>
              <w:autoSpaceDE w:val="0"/>
              <w:autoSpaceDN w:val="0"/>
              <w:jc w:val="both"/>
              <w:rPr>
                <w:rFonts w:ascii="Times New Roman" w:eastAsia="Times New Roman" w:hAnsi="Times New Roman" w:cs="Times New Roman"/>
                <w:color w:val="000000"/>
                <w:lang w:eastAsia="ru-RU"/>
              </w:rPr>
            </w:pPr>
            <w:r w:rsidRPr="00DD3435">
              <w:rPr>
                <w:rFonts w:ascii="Calibri" w:eastAsia="Times New Roman" w:hAnsi="Calibri" w:cs="Calibri"/>
                <w:lang w:eastAsia="ru-RU"/>
              </w:rPr>
              <w:t xml:space="preserve">22) публично-правовой компании "Фонд защиты прав граждан - участников долевого строительства" для осуществления функций и полномочий, предусмотренных Федеральным законом от 29 июля 2017 года N 218-ФЗ "О публично-правовой компании по защите прав граждан - участников долевого строительства при несостоятельности (банкротстве) застройщиков и о внесении изменений в отдельные законодательные </w:t>
            </w:r>
            <w:r w:rsidRPr="00DD3435">
              <w:rPr>
                <w:rFonts w:ascii="Calibri" w:eastAsia="Times New Roman" w:hAnsi="Calibri" w:cs="Calibri"/>
                <w:lang w:eastAsia="ru-RU"/>
              </w:rPr>
              <w:lastRenderedPageBreak/>
              <w:t>акты Российской Федерации", если завершение строительства объектов незавершенного строительства (строительство объектов капитального строительства) на земельном участке, переданном (который может быть передан) указанной публично-правовой компании по основаниям, предусмотренным Федеральным законом от 26 октября 2002 года N 127-ФЗ "О несостоятельности (банкротстве)", невозможно в связи с наличием ограничений, установленных земельным и иным законодательством Российской Федерации, при подтверждении наличия таких ограничений федеральным органом исполнительной власти, органом исполнительной власти субъекта Российской Федерации, органом местного самоуправления, уполномоченным на выдачу разрешений на строительство в соответствии с Градостроительным кодексом Российской Федерации.</w:t>
            </w:r>
          </w:p>
        </w:tc>
      </w:tr>
    </w:tbl>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lastRenderedPageBreak/>
        <w:t>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Реквизиты решения об изъятии земельного участка для государственных или муниципальных нужд в случае, если земельный участок предоставляется взамен земельного участка, изымаемого для государственных или муниципальных нужд: ________________________________________________________________________________________________________________________________________________________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Реквизиты решения об утверждении документа территориального планирования и (или) проекта планировки территории в случае, если земельный участок предоставляется для размещения объектов, предусмотренных этим документом и (или) этим проектом:____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Реквизиты решения о предварительном согласовании предоставления земельного участка в случае, если испрашиваемый земельный участок образовывался или его границы уточнялись на основании данного решения: 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____________________________________________________________________________В случае, если на земельном участке расположен объект недвижимости:</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На земельном участке имеется объект недвижимости:</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Наименование объекта, кадастровый номер объекта_______________________________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Основание возникновения права собственности на объект недвижимости:_____________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____________________________________________________________________________</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both"/>
        <w:rPr>
          <w:rFonts w:ascii="ArialMT" w:eastAsia="Times New Roman" w:hAnsi="ArialMT" w:cs="ArialMT"/>
          <w:sz w:val="20"/>
          <w:szCs w:val="20"/>
          <w:lang w:eastAsia="ru-RU"/>
        </w:rPr>
      </w:pPr>
      <w:r w:rsidRPr="00DD3435">
        <w:rPr>
          <w:rFonts w:ascii="Times New Roman" w:eastAsia="Times New Roman" w:hAnsi="Times New Roman" w:cs="Times New Roman"/>
          <w:sz w:val="24"/>
          <w:szCs w:val="24"/>
          <w:u w:val="single"/>
          <w:lang w:eastAsia="ru-RU"/>
        </w:rPr>
        <w:t>Приложение к заявлению:</w:t>
      </w:r>
      <w:r w:rsidRPr="00DD3435">
        <w:rPr>
          <w:rFonts w:ascii="Times New Roman" w:eastAsia="Times New Roman" w:hAnsi="Times New Roman" w:cs="Times New Roman"/>
          <w:sz w:val="24"/>
          <w:szCs w:val="24"/>
          <w:lang w:eastAsia="ru-RU"/>
        </w:rPr>
        <w:t xml:space="preserve"> (документы в соответствии с пунктом 2.6 настоящего административного регламента)</w:t>
      </w:r>
    </w:p>
    <w:p w:rsidR="007F7569" w:rsidRPr="00DD3435" w:rsidRDefault="007F7569" w:rsidP="007F7569">
      <w:pPr>
        <w:widowControl w:val="0"/>
        <w:autoSpaceDE w:val="0"/>
        <w:autoSpaceDN w:val="0"/>
        <w:adjustRightInd w:val="0"/>
        <w:spacing w:after="0" w:line="240" w:lineRule="auto"/>
        <w:rPr>
          <w:rFonts w:ascii="ArialMT" w:eastAsia="Times New Roman" w:hAnsi="ArialMT" w:cs="ArialMT"/>
          <w:sz w:val="26"/>
          <w:szCs w:val="26"/>
          <w:lang w:eastAsia="ru-RU"/>
        </w:rPr>
      </w:pPr>
      <w:r w:rsidRPr="00DD3435">
        <w:rPr>
          <w:rFonts w:ascii="ArialMT" w:eastAsia="Times New Roman" w:hAnsi="ArialMT" w:cs="ArialMT"/>
          <w:sz w:val="26"/>
          <w:szCs w:val="26"/>
          <w:lang w:eastAsia="ru-RU"/>
        </w:rPr>
        <w:t>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Результат рассмотрения заявления прошу:</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100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531"/>
      </w:tblGrid>
      <w:tr w:rsidR="007F7569" w:rsidRPr="00DD3435" w:rsidTr="007F7569">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выдать на руки в МФЦ</w:t>
            </w:r>
          </w:p>
        </w:tc>
      </w:tr>
      <w:tr w:rsidR="007F7569" w:rsidRPr="00DD3435" w:rsidTr="007F7569">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выдать в Администрации</w:t>
            </w:r>
          </w:p>
        </w:tc>
      </w:tr>
      <w:tr w:rsidR="007F7569" w:rsidRPr="00DD3435" w:rsidTr="007F7569">
        <w:trPr>
          <w:trHeight w:val="461"/>
        </w:trPr>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r w:rsidR="007F7569" w:rsidRPr="00DD3435" w:rsidTr="007F7569">
        <w:trPr>
          <w:trHeight w:val="461"/>
        </w:trPr>
        <w:tc>
          <w:tcPr>
            <w:tcW w:w="534" w:type="dxa"/>
            <w:tcBorders>
              <w:right w:val="single" w:sz="4" w:space="0" w:color="auto"/>
            </w:tcBorders>
            <w:shd w:val="clear" w:color="auto" w:fill="auto"/>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531" w:type="dxa"/>
            <w:tcBorders>
              <w:top w:val="nil"/>
              <w:left w:val="single" w:sz="4" w:space="0" w:color="auto"/>
              <w:bottom w:val="nil"/>
              <w:right w:val="nil"/>
            </w:tcBorders>
            <w:shd w:val="clear" w:color="auto" w:fill="auto"/>
            <w:vAlign w:val="center"/>
          </w:tcPr>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по электронной почте (e-mail);</w:t>
            </w:r>
          </w:p>
        </w:tc>
      </w:tr>
    </w:tbl>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 xml:space="preserve">    </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«__» _________ 20__ год</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 xml:space="preserve">    ________________   ____________________________________</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DD3435">
        <w:rPr>
          <w:rFonts w:ascii="Times New Roman" w:eastAsia="Times New Roman" w:hAnsi="Times New Roman" w:cs="Times New Roman"/>
          <w:i/>
          <w:sz w:val="20"/>
          <w:szCs w:val="20"/>
          <w:lang w:eastAsia="ru-RU"/>
        </w:rPr>
        <w:t>(подпись заявителя)    Ф.И.О. заявителя: для граждан</w:t>
      </w:r>
    </w:p>
    <w:p w:rsidR="007F7569" w:rsidRPr="00DD3435" w:rsidRDefault="007F7569" w:rsidP="007F7569">
      <w:pPr>
        <w:widowControl w:val="0"/>
        <w:autoSpaceDE w:val="0"/>
        <w:autoSpaceDN w:val="0"/>
        <w:adjustRightInd w:val="0"/>
        <w:spacing w:after="0" w:line="240" w:lineRule="auto"/>
        <w:rPr>
          <w:rFonts w:ascii="Times New Roman" w:eastAsia="Times New Roman" w:hAnsi="Times New Roman" w:cs="Times New Roman"/>
          <w:i/>
          <w:sz w:val="20"/>
          <w:szCs w:val="20"/>
          <w:lang w:eastAsia="ru-RU"/>
        </w:rPr>
      </w:pPr>
      <w:r w:rsidRPr="00DD3435">
        <w:rPr>
          <w:rFonts w:ascii="Times New Roman" w:eastAsia="Times New Roman" w:hAnsi="Times New Roman" w:cs="Times New Roman"/>
          <w:i/>
          <w:sz w:val="20"/>
          <w:szCs w:val="20"/>
          <w:lang w:eastAsia="ru-RU"/>
        </w:rPr>
        <w:t xml:space="preserve">                                       Ф.И.О руководителя юр.лица, должность: для юридических лиц</w:t>
      </w:r>
    </w:p>
    <w:p w:rsidR="007F7569" w:rsidRPr="00DD3435" w:rsidRDefault="007F7569" w:rsidP="007F7569">
      <w:pPr>
        <w:widowControl w:val="0"/>
        <w:autoSpaceDE w:val="0"/>
        <w:autoSpaceDN w:val="0"/>
        <w:adjustRightInd w:val="0"/>
        <w:spacing w:after="0" w:line="240" w:lineRule="auto"/>
        <w:jc w:val="right"/>
        <w:outlineLvl w:val="1"/>
        <w:rPr>
          <w:rFonts w:ascii="Times New Roman" w:eastAsia="Times New Roman" w:hAnsi="Times New Roman" w:cs="Times New Roman"/>
          <w:sz w:val="24"/>
          <w:szCs w:val="24"/>
          <w:lang w:eastAsia="ru-RU"/>
        </w:rPr>
      </w:pPr>
      <w:bookmarkStart w:id="18" w:name="Par588"/>
      <w:bookmarkEnd w:id="18"/>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Приложение 2</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outlineLvl w:val="1"/>
        <w:rPr>
          <w:rFonts w:ascii="Calibri" w:eastAsia="Times New Roman" w:hAnsi="Calibri" w:cs="Calibri"/>
          <w:szCs w:val="20"/>
          <w:u w:val="single"/>
          <w:lang w:eastAsia="ru-RU"/>
        </w:rPr>
      </w:pPr>
    </w:p>
    <w:p w:rsidR="007F7569" w:rsidRPr="00DD3435" w:rsidRDefault="007F7569" w:rsidP="007F7569">
      <w:pPr>
        <w:widowControl w:val="0"/>
        <w:autoSpaceDE w:val="0"/>
        <w:autoSpaceDN w:val="0"/>
        <w:spacing w:after="0" w:line="240" w:lineRule="auto"/>
        <w:outlineLvl w:val="1"/>
        <w:rPr>
          <w:rFonts w:ascii="Times New Roman" w:eastAsia="Times New Roman" w:hAnsi="Times New Roman" w:cs="Times New Roman"/>
          <w:sz w:val="24"/>
          <w:szCs w:val="24"/>
          <w:u w:val="single"/>
          <w:lang w:eastAsia="ru-RU"/>
        </w:rPr>
      </w:pPr>
      <w:r w:rsidRPr="00DD3435">
        <w:rPr>
          <w:rFonts w:ascii="Times New Roman" w:eastAsia="Times New Roman" w:hAnsi="Times New Roman" w:cs="Times New Roman"/>
          <w:sz w:val="24"/>
          <w:szCs w:val="24"/>
          <w:u w:val="single"/>
          <w:lang w:eastAsia="ru-RU"/>
        </w:rPr>
        <w:t>Типовая форма</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spacing w:after="300"/>
        <w:ind w:left="3204" w:firstLine="1191"/>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spacing w:after="300"/>
        <w:ind w:left="3204" w:firstLine="336"/>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от ___________№_______</w:t>
      </w:r>
    </w:p>
    <w:p w:rsidR="007F7569" w:rsidRPr="00DD3435" w:rsidRDefault="007F7569" w:rsidP="007F7569">
      <w:pPr>
        <w:widowControl w:val="0"/>
        <w:spacing w:after="300"/>
        <w:ind w:left="1080"/>
        <w:jc w:val="both"/>
        <w:rPr>
          <w:rFonts w:ascii="Times New Roman" w:eastAsia="Times New Roman" w:hAnsi="Times New Roman" w:cs="Times New Roman"/>
          <w:b/>
          <w:bCs/>
          <w:color w:val="000000"/>
          <w:sz w:val="24"/>
          <w:szCs w:val="24"/>
          <w:lang w:eastAsia="ru-RU" w:bidi="ru-RU"/>
        </w:rPr>
      </w:pPr>
      <w:r w:rsidRPr="00DD3435">
        <w:rPr>
          <w:rFonts w:ascii="Times New Roman" w:eastAsia="Times New Roman" w:hAnsi="Times New Roman" w:cs="Times New Roman"/>
          <w:b/>
          <w:bCs/>
          <w:color w:val="000000"/>
          <w:sz w:val="24"/>
          <w:szCs w:val="24"/>
          <w:lang w:eastAsia="ru-RU" w:bidi="ru-RU"/>
        </w:rPr>
        <w:t>О предоставлении земельного участка в постоянное (бессрочное) пользование</w:t>
      </w:r>
    </w:p>
    <w:p w:rsidR="007F7569" w:rsidRPr="00DD3435" w:rsidRDefault="007F7569" w:rsidP="007F7569">
      <w:pPr>
        <w:widowControl w:val="0"/>
        <w:tabs>
          <w:tab w:val="left" w:leader="underscore" w:pos="6964"/>
          <w:tab w:val="left" w:leader="underscore" w:pos="8754"/>
          <w:tab w:val="left" w:pos="8926"/>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По результатам рассмотрения заявления от_______№ _____(Заявитель:____________) и приложенных к нему документов, в соответствии со статьями 39.9, 39.17 Земельного кодекса Российской Федерации, принято РЕШЕНИЕ:</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Предоставить_________________________________________ (далее - Заявитель)</w:t>
      </w:r>
    </w:p>
    <w:p w:rsidR="007F7569" w:rsidRPr="00DD3435" w:rsidRDefault="007F7569" w:rsidP="007F7569">
      <w:pPr>
        <w:widowControl w:val="0"/>
        <w:spacing w:after="0" w:line="240" w:lineRule="auto"/>
        <w:jc w:val="center"/>
        <w:rPr>
          <w:rFonts w:ascii="Times New Roman" w:eastAsia="Times New Roman" w:hAnsi="Times New Roman" w:cs="Times New Roman"/>
          <w:sz w:val="20"/>
          <w:szCs w:val="20"/>
        </w:rPr>
      </w:pPr>
      <w:r w:rsidRPr="00DD3435">
        <w:rPr>
          <w:rFonts w:ascii="Times New Roman" w:eastAsia="Times New Roman" w:hAnsi="Times New Roman" w:cs="Times New Roman"/>
          <w:sz w:val="20"/>
          <w:szCs w:val="20"/>
        </w:rPr>
        <w:t>(указываются наименование и место нахождения заявителя, а также государственный регистрационный номер записи о государственной регистрации юридического лица в ЕГРЮЛ, идентификационный номер налогоплательщика, за исключением случая, если заявителем является иностранное юридическое лицо (для юридического лица)/ наименование органа государственной власти, если заявителем является орган государственной власти/наименование ОМСУ, если заявителем является ОМСУ)</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 xml:space="preserve"> в постоянное (бессрочное) пользование земельный участок, находящийся в собственности _______________________________________________/</w:t>
      </w:r>
    </w:p>
    <w:p w:rsidR="007F7569" w:rsidRPr="00DD3435" w:rsidRDefault="007F7569" w:rsidP="007F7569">
      <w:pPr>
        <w:widowControl w:val="0"/>
        <w:spacing w:after="0" w:line="240" w:lineRule="auto"/>
        <w:jc w:val="center"/>
        <w:rPr>
          <w:rFonts w:ascii="Times New Roman" w:eastAsia="Times New Roman" w:hAnsi="Times New Roman" w:cs="Times New Roman"/>
          <w:sz w:val="20"/>
          <w:szCs w:val="20"/>
        </w:rPr>
      </w:pPr>
      <w:r w:rsidRPr="00DD3435">
        <w:rPr>
          <w:rFonts w:ascii="Times New Roman" w:eastAsia="Times New Roman" w:hAnsi="Times New Roman" w:cs="Times New Roman"/>
          <w:sz w:val="20"/>
          <w:szCs w:val="20"/>
        </w:rPr>
        <w:t>(указывается муниципальное образование, в собственности которого находится Участок/земельные участки, из которых будет образован земельный участок)</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государственная собственность на который не разграничена (далее - Участок): с кадастровым номером ______________________, площадью _________кв. м, расположенный по адресу _________________________________________________(при отсутствии адреса иное описание местоположения земельного участка).</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fldChar w:fldCharType="begin"/>
      </w:r>
      <w:r w:rsidRPr="00DD3435">
        <w:rPr>
          <w:rFonts w:ascii="Times New Roman" w:eastAsia="Times New Roman" w:hAnsi="Times New Roman" w:cs="Times New Roman"/>
          <w:color w:val="000000"/>
          <w:sz w:val="26"/>
          <w:szCs w:val="26"/>
          <w:lang w:eastAsia="ru-RU" w:bidi="ru-RU"/>
        </w:rPr>
        <w:instrText xml:space="preserve"> TOC \o "1-5" \h \z </w:instrText>
      </w:r>
      <w:r w:rsidRPr="00DD3435">
        <w:rPr>
          <w:rFonts w:ascii="Times New Roman" w:eastAsia="Times New Roman" w:hAnsi="Times New Roman" w:cs="Times New Roman"/>
          <w:color w:val="000000"/>
          <w:sz w:val="26"/>
          <w:szCs w:val="26"/>
          <w:lang w:eastAsia="ru-RU" w:bidi="ru-RU"/>
        </w:rPr>
        <w:fldChar w:fldCharType="separate"/>
      </w:r>
      <w:r w:rsidRPr="00DD3435">
        <w:rPr>
          <w:rFonts w:ascii="Times New Roman" w:eastAsia="Times New Roman" w:hAnsi="Times New Roman" w:cs="Times New Roman"/>
          <w:color w:val="000000"/>
          <w:sz w:val="26"/>
          <w:szCs w:val="26"/>
          <w:lang w:eastAsia="ru-RU" w:bidi="ru-RU"/>
        </w:rPr>
        <w:t xml:space="preserve">Вид (виды) разрешенного использования Участка: </w:t>
      </w:r>
      <w:r w:rsidRPr="00DD3435">
        <w:rPr>
          <w:rFonts w:ascii="Times New Roman" w:eastAsia="Times New Roman" w:hAnsi="Times New Roman" w:cs="Times New Roman"/>
          <w:color w:val="000000"/>
          <w:sz w:val="26"/>
          <w:szCs w:val="26"/>
          <w:lang w:eastAsia="ru-RU" w:bidi="ru-RU"/>
        </w:rPr>
        <w:tab/>
        <w:t>.</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Участок относится к категории земель "___________".</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На Участке находятся следующие объекты недвижимого имущества: ________________________________________________________________________</w:t>
      </w:r>
      <w:r w:rsidRPr="00DD3435">
        <w:rPr>
          <w:rFonts w:ascii="Times New Roman" w:eastAsia="Times New Roman" w:hAnsi="Times New Roman" w:cs="Times New Roman"/>
          <w:color w:val="000000"/>
          <w:sz w:val="26"/>
          <w:szCs w:val="26"/>
          <w:lang w:eastAsia="ru-RU" w:bidi="ru-RU"/>
        </w:rPr>
        <w:fldChar w:fldCharType="end"/>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center"/>
        <w:rPr>
          <w:rFonts w:ascii="Times New Roman" w:eastAsia="Times New Roman" w:hAnsi="Times New Roman" w:cs="Times New Roman"/>
          <w:color w:val="000000"/>
          <w:sz w:val="20"/>
          <w:szCs w:val="20"/>
          <w:lang w:eastAsia="ru-RU" w:bidi="ru-RU"/>
        </w:rPr>
      </w:pPr>
      <w:r w:rsidRPr="00DD3435">
        <w:rPr>
          <w:rFonts w:ascii="Times New Roman" w:eastAsia="Times New Roman" w:hAnsi="Times New Roman" w:cs="Times New Roman"/>
          <w:color w:val="000000"/>
          <w:sz w:val="20"/>
          <w:szCs w:val="20"/>
          <w:lang w:eastAsia="ru-RU" w:bidi="ru-RU"/>
        </w:rPr>
        <w:lastRenderedPageBreak/>
        <w:t>(указывается при наличии на Участке объектов капитального строительства)</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ind w:firstLine="580"/>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В отношении Участка установлены следующие ограничения и обременения:_____</w:t>
      </w:r>
    </w:p>
    <w:p w:rsidR="007F7569" w:rsidRPr="00DD3435" w:rsidRDefault="007F7569" w:rsidP="007F7569">
      <w:pPr>
        <w:widowControl w:val="0"/>
        <w:tabs>
          <w:tab w:val="left" w:leader="underscore" w:pos="1819"/>
          <w:tab w:val="left" w:leader="underscore" w:pos="6274"/>
          <w:tab w:val="left" w:leader="underscore" w:pos="9096"/>
          <w:tab w:val="left" w:pos="9307"/>
        </w:tabs>
        <w:spacing w:after="0" w:line="240" w:lineRule="auto"/>
        <w:jc w:val="both"/>
        <w:rPr>
          <w:rFonts w:ascii="Times New Roman" w:eastAsia="Times New Roman" w:hAnsi="Times New Roman" w:cs="Times New Roman"/>
          <w:color w:val="000000"/>
          <w:sz w:val="26"/>
          <w:szCs w:val="26"/>
          <w:lang w:eastAsia="ru-RU" w:bidi="ru-RU"/>
        </w:rPr>
      </w:pPr>
      <w:r w:rsidRPr="00DD3435">
        <w:rPr>
          <w:rFonts w:ascii="Times New Roman" w:eastAsia="Times New Roman" w:hAnsi="Times New Roman" w:cs="Times New Roman"/>
          <w:color w:val="000000"/>
          <w:sz w:val="26"/>
          <w:szCs w:val="26"/>
          <w:lang w:eastAsia="ru-RU" w:bidi="ru-RU"/>
        </w:rPr>
        <w:t>_________________________________________________________________________</w:t>
      </w:r>
    </w:p>
    <w:p w:rsidR="007F7569" w:rsidRPr="00DD3435" w:rsidRDefault="007F7569" w:rsidP="007F756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p>
    <w:p w:rsidR="007F7569" w:rsidRPr="00DD3435" w:rsidRDefault="007F7569" w:rsidP="007F7569">
      <w:pPr>
        <w:widowControl w:val="0"/>
        <w:tabs>
          <w:tab w:val="left" w:leader="underscore" w:pos="5750"/>
          <w:tab w:val="left" w:pos="5917"/>
        </w:tabs>
        <w:spacing w:after="0" w:line="240" w:lineRule="auto"/>
        <w:jc w:val="both"/>
        <w:rPr>
          <w:rFonts w:ascii="Courier New" w:eastAsia="Courier New" w:hAnsi="Courier New" w:cs="Courier New"/>
          <w:color w:val="000000"/>
          <w:sz w:val="24"/>
          <w:szCs w:val="24"/>
          <w:lang w:eastAsia="ru-RU" w:bidi="ru-RU"/>
        </w:rPr>
      </w:pPr>
      <w:r w:rsidRPr="00DD3435">
        <w:rPr>
          <w:rFonts w:ascii="Times New Roman" w:eastAsia="Times New Roman" w:hAnsi="Times New Roman" w:cs="Times New Roman"/>
          <w:sz w:val="26"/>
          <w:szCs w:val="26"/>
          <w:lang w:eastAsia="ru-RU" w:bidi="ru-RU"/>
        </w:rPr>
        <w:t>Заявителю обеспечить государственную регистрацию права собственности на Участок.</w:t>
      </w: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tabs>
          <w:tab w:val="left" w:leader="underscore" w:pos="5750"/>
          <w:tab w:val="left" w:pos="5917"/>
        </w:tabs>
        <w:spacing w:after="0" w:line="240" w:lineRule="auto"/>
        <w:jc w:val="both"/>
        <w:rPr>
          <w:rFonts w:ascii="Times New Roman" w:eastAsia="Times New Roman" w:hAnsi="Times New Roman" w:cs="Times New Roman"/>
          <w:sz w:val="26"/>
          <w:szCs w:val="26"/>
          <w:lang w:eastAsia="ru-RU" w:bidi="ru-RU"/>
        </w:rPr>
      </w:pPr>
      <w:r w:rsidRPr="00DD3435">
        <w:rPr>
          <w:rFonts w:ascii="Times New Roman" w:eastAsia="Times New Roman" w:hAnsi="Times New Roman" w:cs="Times New Roman"/>
          <w:sz w:val="26"/>
          <w:szCs w:val="26"/>
          <w:lang w:eastAsia="ru-RU" w:bidi="ru-RU"/>
        </w:rPr>
        <w:t>Глава Администрации                                                                _________________________</w:t>
      </w:r>
    </w:p>
    <w:p w:rsidR="007F7569" w:rsidRPr="00DD3435" w:rsidRDefault="007F7569" w:rsidP="007F7569">
      <w:pPr>
        <w:widowControl w:val="0"/>
        <w:tabs>
          <w:tab w:val="left" w:pos="3260"/>
        </w:tabs>
        <w:autoSpaceDE w:val="0"/>
        <w:autoSpaceDN w:val="0"/>
        <w:spacing w:after="0" w:line="240" w:lineRule="auto"/>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sectPr w:rsidR="007F7569" w:rsidRPr="00DD3435" w:rsidSect="007F7569">
          <w:headerReference w:type="even" r:id="rId35"/>
          <w:headerReference w:type="default" r:id="rId36"/>
          <w:footerReference w:type="even" r:id="rId37"/>
          <w:footerReference w:type="default" r:id="rId38"/>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3</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Courier New" w:eastAsia="Times New Roman" w:hAnsi="Courier New" w:cs="Courier New"/>
          <w:sz w:val="20"/>
          <w:szCs w:val="20"/>
          <w:lang w:eastAsia="ru-RU"/>
        </w:rPr>
        <w:t xml:space="preserve">                                                                                              </w:t>
      </w:r>
      <w:r w:rsidRPr="00DD3435">
        <w:rPr>
          <w:rFonts w:ascii="Times New Roman" w:eastAsia="Times New Roman" w:hAnsi="Times New Roman" w:cs="Times New Roman"/>
          <w:sz w:val="24"/>
          <w:szCs w:val="24"/>
          <w:lang w:eastAsia="ru-RU"/>
        </w:rPr>
        <w:t>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____________________________</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(контактные данные заявителя</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адрес, телефон)</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об отказе в предоставлении муниципальной услуги</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от 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435">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 ____</w:t>
            </w:r>
            <w:r w:rsidRPr="00DD3435">
              <w:rPr>
                <w:rFonts w:ascii="Times New Roman" w:eastAsia="Times New Roman" w:hAnsi="Times New Roman" w:cs="Times New Roman"/>
                <w:sz w:val="24"/>
                <w:szCs w:val="24"/>
                <w:lang w:eastAsia="ru-RU"/>
              </w:rPr>
              <w:t>____ №___ и приложенных к нему документов, принято решение об отказе в предоставлении муниципальной услуги по следующим основаниям:</w:t>
            </w:r>
          </w:p>
        </w:tc>
      </w:tr>
      <w:tr w:rsidR="007F7569" w:rsidRPr="00DD3435" w:rsidTr="007F7569">
        <w:tc>
          <w:tcPr>
            <w:tcW w:w="9071" w:type="dxa"/>
            <w:tcBorders>
              <w:top w:val="nil"/>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c>
          <w:tcPr>
            <w:tcW w:w="9071" w:type="dxa"/>
            <w:tcBorders>
              <w:top w:val="single" w:sz="4" w:space="0" w:color="auto"/>
              <w:left w:val="nil"/>
              <w:bottom w:val="nil"/>
              <w:right w:val="nil"/>
            </w:tcBorders>
          </w:tcPr>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(указываются наименование основания отказа в соответствии с регламентом и разъяснение причин отказа в предоставлении муниципальной услуги)</w:t>
            </w:r>
          </w:p>
        </w:tc>
      </w:tr>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Глава Администрации                            </w:t>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sectPr w:rsidR="007F7569" w:rsidRPr="00DD3435" w:rsidSect="007F7569">
          <w:pgSz w:w="11906" w:h="16838"/>
          <w:pgMar w:top="1134" w:right="850" w:bottom="1134" w:left="1134" w:header="708" w:footer="708" w:gutter="0"/>
          <w:cols w:space="708"/>
          <w:titlePg/>
          <w:docGrid w:linePitch="360"/>
        </w:sectPr>
      </w:pPr>
    </w:p>
    <w:p w:rsidR="007F7569" w:rsidRPr="00DD3435" w:rsidRDefault="007F7569" w:rsidP="007F7569">
      <w:pPr>
        <w:widowControl w:val="0"/>
        <w:autoSpaceDE w:val="0"/>
        <w:autoSpaceDN w:val="0"/>
        <w:spacing w:after="0" w:line="240" w:lineRule="auto"/>
        <w:jc w:val="right"/>
        <w:outlineLvl w:val="1"/>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4</w:t>
      </w:r>
    </w:p>
    <w:p w:rsidR="007F7569" w:rsidRPr="00DD3435" w:rsidRDefault="007F7569" w:rsidP="007F7569">
      <w:pPr>
        <w:widowControl w:val="0"/>
        <w:autoSpaceDE w:val="0"/>
        <w:autoSpaceDN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____________________________</w:t>
      </w: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r w:rsidRPr="00DD3435">
        <w:rPr>
          <w:rFonts w:ascii="Courier New" w:eastAsia="Times New Roman" w:hAnsi="Courier New" w:cs="Courier New"/>
          <w:sz w:val="20"/>
          <w:szCs w:val="20"/>
          <w:lang w:eastAsia="ru-RU"/>
        </w:rPr>
        <w:t xml:space="preserve">                                               </w:t>
      </w:r>
      <w:r w:rsidRPr="00DD3435">
        <w:rPr>
          <w:rFonts w:ascii="Times New Roman" w:eastAsia="Times New Roman" w:hAnsi="Times New Roman" w:cs="Times New Roman"/>
          <w:sz w:val="24"/>
          <w:szCs w:val="24"/>
          <w:lang w:eastAsia="ru-RU"/>
        </w:rPr>
        <w:t>(контактные данные заявителя</w:t>
      </w:r>
    </w:p>
    <w:p w:rsidR="007F7569" w:rsidRPr="00DD3435" w:rsidRDefault="007F7569" w:rsidP="007F7569">
      <w:pPr>
        <w:widowControl w:val="0"/>
        <w:autoSpaceDE w:val="0"/>
        <w:autoSpaceDN w:val="0"/>
        <w:spacing w:after="0" w:line="240" w:lineRule="auto"/>
        <w:ind w:left="4956" w:firstLine="708"/>
        <w:jc w:val="center"/>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     адрес, телефон)</w:t>
      </w: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РЕШЕНИЕ</w:t>
      </w:r>
    </w:p>
    <w:p w:rsidR="007F7569" w:rsidRPr="00DD3435" w:rsidRDefault="007F7569" w:rsidP="007F7569">
      <w:pPr>
        <w:widowControl w:val="0"/>
        <w:autoSpaceDE w:val="0"/>
        <w:autoSpaceDN w:val="0"/>
        <w:spacing w:after="0" w:line="240" w:lineRule="auto"/>
        <w:jc w:val="center"/>
        <w:rPr>
          <w:rFonts w:ascii="Times New Roman" w:eastAsia="Calibri" w:hAnsi="Times New Roman" w:cs="Times New Roman"/>
          <w:b/>
          <w:sz w:val="24"/>
          <w:szCs w:val="24"/>
        </w:rPr>
      </w:pPr>
      <w:r w:rsidRPr="00DD3435">
        <w:rPr>
          <w:rFonts w:ascii="Times New Roman" w:eastAsia="Times New Roman" w:hAnsi="Times New Roman" w:cs="Times New Roman"/>
          <w:b/>
          <w:sz w:val="24"/>
          <w:szCs w:val="24"/>
          <w:lang w:eastAsia="ru-RU"/>
        </w:rPr>
        <w:t>о возврате заявления о предоставлении земельного участка</w:t>
      </w:r>
      <w:r w:rsidRPr="00DD3435">
        <w:rPr>
          <w:rFonts w:ascii="Times New Roman" w:eastAsia="Calibri" w:hAnsi="Times New Roman" w:cs="Times New Roman"/>
          <w:b/>
          <w:sz w:val="24"/>
          <w:szCs w:val="24"/>
        </w:rPr>
        <w:t xml:space="preserve"> </w:t>
      </w:r>
    </w:p>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b/>
          <w:sz w:val="24"/>
          <w:szCs w:val="24"/>
          <w:lang w:eastAsia="ru-RU"/>
        </w:rPr>
      </w:pPr>
      <w:r w:rsidRPr="00DD3435">
        <w:rPr>
          <w:rFonts w:ascii="Times New Roman" w:eastAsia="Times New Roman" w:hAnsi="Times New Roman" w:cs="Times New Roman"/>
          <w:b/>
          <w:sz w:val="24"/>
          <w:szCs w:val="24"/>
          <w:lang w:eastAsia="ru-RU"/>
        </w:rPr>
        <w:t>и прилагаемых к нему документов</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r w:rsidRPr="00DD3435">
        <w:rPr>
          <w:rFonts w:ascii="Courier New" w:eastAsia="Times New Roman" w:hAnsi="Courier New" w:cs="Courier New"/>
          <w:sz w:val="20"/>
          <w:szCs w:val="20"/>
          <w:lang w:eastAsia="ru-RU"/>
        </w:rPr>
        <w:t xml:space="preserve">    </w:t>
      </w:r>
    </w:p>
    <w:p w:rsidR="007F7569" w:rsidRPr="00DD3435" w:rsidRDefault="007F7569" w:rsidP="007F7569">
      <w:pPr>
        <w:widowControl w:val="0"/>
        <w:autoSpaceDE w:val="0"/>
        <w:autoSpaceDN w:val="0"/>
        <w:spacing w:after="0" w:line="240" w:lineRule="auto"/>
        <w:jc w:val="both"/>
        <w:rPr>
          <w:rFonts w:ascii="Courier New" w:eastAsia="Times New Roman" w:hAnsi="Courier New" w:cs="Courier New"/>
          <w:sz w:val="20"/>
          <w:szCs w:val="20"/>
          <w:lang w:eastAsia="ru-RU"/>
        </w:rPr>
      </w:pPr>
    </w:p>
    <w:tbl>
      <w:tblPr>
        <w:tblW w:w="0" w:type="auto"/>
        <w:tblBorders>
          <w:bottom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9071"/>
      </w:tblGrid>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 xml:space="preserve">По результатам рассмотрения заявления о предоставлении </w:t>
            </w:r>
            <w:r w:rsidRPr="00DD3435">
              <w:rPr>
                <w:rFonts w:ascii="Times New Roman" w:eastAsia="Calibri" w:hAnsi="Times New Roman" w:cs="Times New Roman"/>
                <w:sz w:val="24"/>
                <w:szCs w:val="24"/>
              </w:rPr>
              <w:t>муниципальной услуги: «Предоставление земельного участка, находящегося в муниципальной собственности (государственная собственность на который не разграничена*), в собственность, аренду, постоянное (бессрочное) пользование, безвозмездное пользование без проведения торгов» от</w:t>
            </w:r>
            <w:r w:rsidRPr="00DD3435">
              <w:rPr>
                <w:rFonts w:ascii="Times New Roman" w:eastAsia="Times New Roman" w:hAnsi="Times New Roman" w:cs="Times New Roman"/>
                <w:sz w:val="24"/>
                <w:szCs w:val="24"/>
                <w:lang w:eastAsia="ru-RU"/>
              </w:rPr>
              <w:t xml:space="preserve"> _________ № ____ и приложенных к нему документов, принято решение о возврате заявления о предоставлении земельного участка и прилагаемых к нему документов, по следующим основаниям:</w:t>
            </w:r>
          </w:p>
        </w:tc>
      </w:tr>
      <w:tr w:rsidR="007F7569" w:rsidRPr="00DD3435" w:rsidTr="007F7569">
        <w:tc>
          <w:tcPr>
            <w:tcW w:w="9071" w:type="dxa"/>
            <w:tcBorders>
              <w:top w:val="nil"/>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blPrEx>
          <w:tblBorders>
            <w:insideH w:val="single" w:sz="4" w:space="0" w:color="auto"/>
          </w:tblBorders>
        </w:tblPrEx>
        <w:tc>
          <w:tcPr>
            <w:tcW w:w="9071" w:type="dxa"/>
            <w:tcBorders>
              <w:top w:val="single" w:sz="4" w:space="0" w:color="auto"/>
              <w:left w:val="nil"/>
              <w:bottom w:val="single" w:sz="4" w:space="0" w:color="auto"/>
              <w:right w:val="nil"/>
            </w:tcBorders>
          </w:tcPr>
          <w:p w:rsidR="007F7569" w:rsidRPr="00DD3435" w:rsidRDefault="007F7569" w:rsidP="007F7569">
            <w:pPr>
              <w:widowControl w:val="0"/>
              <w:autoSpaceDE w:val="0"/>
              <w:autoSpaceDN w:val="0"/>
              <w:spacing w:after="0" w:line="240" w:lineRule="auto"/>
              <w:jc w:val="center"/>
              <w:rPr>
                <w:rFonts w:ascii="Times New Roman" w:eastAsia="Times New Roman" w:hAnsi="Times New Roman" w:cs="Times New Roman"/>
                <w:sz w:val="24"/>
                <w:szCs w:val="24"/>
                <w:lang w:eastAsia="ru-RU"/>
              </w:rPr>
            </w:pPr>
          </w:p>
        </w:tc>
      </w:tr>
      <w:tr w:rsidR="007F7569" w:rsidRPr="00DD3435" w:rsidTr="007F7569">
        <w:tc>
          <w:tcPr>
            <w:tcW w:w="9071" w:type="dxa"/>
            <w:tcBorders>
              <w:top w:val="single" w:sz="4" w:space="0" w:color="auto"/>
              <w:left w:val="nil"/>
              <w:bottom w:val="nil"/>
              <w:right w:val="nil"/>
            </w:tcBorders>
          </w:tcPr>
          <w:p w:rsidR="007F7569" w:rsidRPr="00DD3435" w:rsidRDefault="007F7569" w:rsidP="007F7569">
            <w:pPr>
              <w:widowControl w:val="0"/>
              <w:autoSpaceDE w:val="0"/>
              <w:autoSpaceDN w:val="0"/>
              <w:spacing w:after="0" w:line="240" w:lineRule="auto"/>
              <w:ind w:firstLine="709"/>
              <w:jc w:val="center"/>
              <w:rPr>
                <w:rFonts w:ascii="Times New Roman" w:eastAsia="Times New Roman" w:hAnsi="Times New Roman" w:cs="Times New Roman"/>
                <w:sz w:val="20"/>
                <w:szCs w:val="20"/>
                <w:lang w:eastAsia="ru-RU"/>
              </w:rPr>
            </w:pPr>
            <w:r w:rsidRPr="00DD3435">
              <w:rPr>
                <w:rFonts w:ascii="Times New Roman" w:eastAsia="Times New Roman" w:hAnsi="Times New Roman" w:cs="Times New Roman"/>
                <w:sz w:val="20"/>
                <w:szCs w:val="20"/>
                <w:lang w:eastAsia="ru-RU"/>
              </w:rPr>
              <w:t>(указываются наименование основания в соответствии с регламентом и разъяснение причин возврата заявления о предоставлении земельного участка и прилагаемых к нему документов)</w:t>
            </w:r>
          </w:p>
        </w:tc>
      </w:tr>
      <w:tr w:rsidR="007F7569" w:rsidRPr="00DD3435" w:rsidTr="007F7569">
        <w:tc>
          <w:tcPr>
            <w:tcW w:w="9071" w:type="dxa"/>
            <w:tcBorders>
              <w:top w:val="nil"/>
              <w:left w:val="nil"/>
              <w:bottom w:val="nil"/>
              <w:right w:val="nil"/>
            </w:tcBorders>
          </w:tcPr>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Вы вправе повторно обратиться в Администрацию с заявлением о предоставлении муниципальной услуги после устранения указанных нарушений.</w:t>
            </w:r>
          </w:p>
          <w:p w:rsidR="007F7569" w:rsidRPr="00DD3435" w:rsidRDefault="007F7569" w:rsidP="007F7569">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Данное решение может быть обжаловано в досудебном порядке путем направления жалобы в Администрацию, а также в судебном порядке.</w:t>
            </w:r>
          </w:p>
        </w:tc>
      </w:tr>
    </w:tbl>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spacing w:after="0" w:line="240" w:lineRule="auto"/>
        <w:jc w:val="both"/>
        <w:rPr>
          <w:rFonts w:ascii="Times New Roman" w:eastAsia="Times New Roman" w:hAnsi="Times New Roman" w:cs="Times New Roman"/>
          <w:sz w:val="26"/>
          <w:szCs w:val="26"/>
          <w:lang w:eastAsia="ru-RU"/>
        </w:rPr>
      </w:pPr>
      <w:r w:rsidRPr="00DD3435">
        <w:rPr>
          <w:rFonts w:ascii="Times New Roman" w:eastAsia="Times New Roman" w:hAnsi="Times New Roman" w:cs="Times New Roman"/>
          <w:sz w:val="24"/>
          <w:szCs w:val="24"/>
          <w:lang w:eastAsia="ru-RU"/>
        </w:rPr>
        <w:t xml:space="preserve">Глава Администрации               </w:t>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r>
      <w:r w:rsidRPr="00DD3435">
        <w:rPr>
          <w:rFonts w:ascii="Times New Roman" w:eastAsia="Times New Roman" w:hAnsi="Times New Roman" w:cs="Times New Roman"/>
          <w:sz w:val="24"/>
          <w:szCs w:val="24"/>
          <w:lang w:eastAsia="ru-RU"/>
        </w:rPr>
        <w:tab/>
        <w:t xml:space="preserve">       ______________</w:t>
      </w:r>
      <w:r w:rsidRPr="00DD3435">
        <w:rPr>
          <w:rFonts w:ascii="Times New Roman" w:eastAsia="Times New Roman" w:hAnsi="Times New Roman" w:cs="Times New Roman"/>
          <w:sz w:val="26"/>
          <w:szCs w:val="26"/>
          <w:lang w:eastAsia="ru-RU"/>
        </w:rPr>
        <w:t>______________</w:t>
      </w: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spacing w:after="0" w:line="240" w:lineRule="auto"/>
        <w:jc w:val="right"/>
        <w:outlineLvl w:val="1"/>
        <w:rPr>
          <w:rFonts w:ascii="Calibri" w:eastAsia="Times New Roman" w:hAnsi="Calibri" w:cs="Calibri"/>
          <w:szCs w:val="20"/>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Приложение 5</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к административному регламенту</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физического лица и адрес проживания / наименование организации и ИНН)</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 xml:space="preserve">_____________________________________________________ </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представителя заявителя и реквизиты доверенности)</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Контактная информация:</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тел. 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эл. почта 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4"/>
          <w:szCs w:val="24"/>
        </w:rPr>
      </w:pPr>
      <w:r w:rsidRPr="00DD3435">
        <w:rPr>
          <w:rFonts w:ascii="Times New Roman" w:eastAsia="Calibri" w:hAnsi="Times New Roman" w:cs="Times New Roman"/>
          <w:sz w:val="24"/>
          <w:szCs w:val="24"/>
        </w:rPr>
        <w:t xml:space="preserve">РЕШЕНИЕ </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26"/>
          <w:szCs w:val="26"/>
        </w:rPr>
      </w:pPr>
      <w:r w:rsidRPr="00DD3435">
        <w:rPr>
          <w:rFonts w:ascii="Times New Roman" w:eastAsia="Calibri" w:hAnsi="Times New Roman" w:cs="Times New Roman"/>
          <w:sz w:val="24"/>
          <w:szCs w:val="24"/>
        </w:rPr>
        <w:t>об отказе в приеме заявления и документов, необходимых</w:t>
      </w:r>
      <w:r w:rsidRPr="00DD3435">
        <w:rPr>
          <w:rFonts w:ascii="Times New Roman" w:eastAsia="Calibri" w:hAnsi="Times New Roman" w:cs="Times New Roman"/>
          <w:sz w:val="24"/>
          <w:szCs w:val="24"/>
        </w:rPr>
        <w:br/>
        <w:t>для предоставления муниципальной услуги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Настоящим подтверждается, что при приеме документов, необходимых для предоставления муниципальной услуги «Предоставление земельного участка, находящегося в муниципальной собственности, без торгов» были выявлены следующие основания для отказа в приеме документов:</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(указываются основания для отказа в приеме документов, предусмотренные пунктом 2.9 административного регламента)</w:t>
      </w:r>
    </w:p>
    <w:p w:rsidR="007F7569" w:rsidRPr="00DD3435" w:rsidRDefault="007F7569" w:rsidP="007F7569">
      <w:pPr>
        <w:autoSpaceDE w:val="0"/>
        <w:autoSpaceDN w:val="0"/>
        <w:adjustRightInd w:val="0"/>
        <w:spacing w:after="200" w:line="240" w:lineRule="auto"/>
        <w:ind w:firstLine="709"/>
        <w:jc w:val="both"/>
        <w:rPr>
          <w:rFonts w:ascii="Times New Roman" w:eastAsia="Calibri" w:hAnsi="Times New Roman" w:cs="Times New Roman"/>
        </w:rPr>
      </w:pPr>
    </w:p>
    <w:p w:rsidR="007F7569" w:rsidRPr="00DD3435" w:rsidRDefault="007F7569" w:rsidP="007F7569">
      <w:pPr>
        <w:autoSpaceDE w:val="0"/>
        <w:autoSpaceDN w:val="0"/>
        <w:adjustRightInd w:val="0"/>
        <w:spacing w:after="20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В связи с изложенным  принято решение об отказе в приеме заявления и иных документов, необходимых для предоставления муниципальной услуги.</w:t>
      </w:r>
    </w:p>
    <w:p w:rsidR="007F7569" w:rsidRPr="00DD3435" w:rsidRDefault="007F7569" w:rsidP="007F7569">
      <w:pPr>
        <w:autoSpaceDE w:val="0"/>
        <w:autoSpaceDN w:val="0"/>
        <w:adjustRightInd w:val="0"/>
        <w:spacing w:after="0" w:line="240" w:lineRule="auto"/>
        <w:ind w:firstLine="709"/>
        <w:jc w:val="both"/>
        <w:rPr>
          <w:rFonts w:ascii="Times New Roman" w:eastAsia="Calibri" w:hAnsi="Times New Roman" w:cs="Times New Roman"/>
          <w:sz w:val="24"/>
          <w:szCs w:val="24"/>
        </w:rPr>
      </w:pPr>
      <w:r w:rsidRPr="00DD3435">
        <w:rPr>
          <w:rFonts w:ascii="Times New Roman" w:eastAsia="Calibri" w:hAnsi="Times New Roman" w:cs="Times New Roman"/>
          <w:sz w:val="24"/>
          <w:szCs w:val="24"/>
        </w:rPr>
        <w:t>Для получения услуги заявителю необходимо представить следующие документы:</w:t>
      </w:r>
    </w:p>
    <w:p w:rsidR="007F7569" w:rsidRPr="00DD3435" w:rsidRDefault="007F7569" w:rsidP="007F7569">
      <w:pPr>
        <w:autoSpaceDE w:val="0"/>
        <w:autoSpaceDN w:val="0"/>
        <w:adjustRightInd w:val="0"/>
        <w:spacing w:before="240" w:after="0" w:line="240" w:lineRule="auto"/>
        <w:jc w:val="both"/>
        <w:rPr>
          <w:rFonts w:ascii="Times New Roman" w:eastAsia="Calibri" w:hAnsi="Times New Roman" w:cs="Times New Roman"/>
          <w:sz w:val="26"/>
          <w:szCs w:val="26"/>
        </w:rPr>
      </w:pPr>
      <w:r w:rsidRPr="00DD3435">
        <w:rPr>
          <w:rFonts w:ascii="Times New Roman" w:eastAsia="Calibri" w:hAnsi="Times New Roman" w:cs="Times New Roman"/>
          <w:sz w:val="26"/>
          <w:szCs w:val="26"/>
        </w:rPr>
        <w:t>________________________________________________________________________</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 xml:space="preserve"> (указывается перечень документов в случае, если основанием для отказа является</w:t>
      </w:r>
    </w:p>
    <w:p w:rsidR="007F7569" w:rsidRPr="00DD3435" w:rsidRDefault="007F7569" w:rsidP="007F7569">
      <w:pPr>
        <w:autoSpaceDE w:val="0"/>
        <w:autoSpaceDN w:val="0"/>
        <w:adjustRightInd w:val="0"/>
        <w:spacing w:after="0" w:line="240" w:lineRule="auto"/>
        <w:jc w:val="center"/>
        <w:rPr>
          <w:rFonts w:ascii="Times New Roman" w:eastAsia="Calibri" w:hAnsi="Times New Roman" w:cs="Times New Roman"/>
          <w:sz w:val="16"/>
          <w:szCs w:val="16"/>
        </w:rPr>
      </w:pPr>
      <w:r w:rsidRPr="00DD3435">
        <w:rPr>
          <w:rFonts w:ascii="Times New Roman" w:eastAsia="Calibri" w:hAnsi="Times New Roman" w:cs="Times New Roman"/>
          <w:sz w:val="16"/>
          <w:szCs w:val="16"/>
        </w:rPr>
        <w:t>представление неполного комплекта документов)</w:t>
      </w:r>
    </w:p>
    <w:p w:rsidR="007F7569" w:rsidRPr="00DD3435" w:rsidRDefault="007F7569" w:rsidP="007F7569">
      <w:pPr>
        <w:autoSpaceDE w:val="0"/>
        <w:autoSpaceDN w:val="0"/>
        <w:adjustRightInd w:val="0"/>
        <w:spacing w:before="120" w:after="0" w:line="240" w:lineRule="auto"/>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 _________________________________________________________________</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16"/>
          <w:szCs w:val="16"/>
        </w:rPr>
      </w:pPr>
      <w:r w:rsidRPr="00DD3435">
        <w:rPr>
          <w:rFonts w:ascii="Times New Roman" w:eastAsia="Calibri" w:hAnsi="Times New Roman" w:cs="Times New Roman"/>
          <w:sz w:val="16"/>
          <w:szCs w:val="16"/>
        </w:rPr>
        <w:t>(должностное лицо (специалист МФЦ)                   (подпись)                                                                 (инициалы, фамилия)                    (дата)</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r w:rsidRPr="00DD3435">
        <w:rPr>
          <w:rFonts w:ascii="Times New Roman" w:eastAsia="Calibri" w:hAnsi="Times New Roman" w:cs="Times New Roman"/>
          <w:sz w:val="20"/>
          <w:szCs w:val="20"/>
        </w:rPr>
        <w:t>М.П.</w:t>
      </w:r>
    </w:p>
    <w:p w:rsidR="007F7569" w:rsidRPr="00DD3435" w:rsidRDefault="007F7569" w:rsidP="007F7569">
      <w:pPr>
        <w:autoSpaceDE w:val="0"/>
        <w:autoSpaceDN w:val="0"/>
        <w:adjustRightInd w:val="0"/>
        <w:spacing w:after="0" w:line="240" w:lineRule="auto"/>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240" w:lineRule="auto"/>
        <w:rPr>
          <w:rFonts w:ascii="Times New Roman" w:eastAsia="Calibri" w:hAnsi="Times New Roman" w:cs="Times New Roman"/>
        </w:rPr>
      </w:pPr>
      <w:r w:rsidRPr="00DD3435">
        <w:rPr>
          <w:rFonts w:ascii="Times New Roman" w:eastAsia="Calibri" w:hAnsi="Times New Roman" w:cs="Times New Roman"/>
        </w:rPr>
        <w:t>Подпись заявителя, подтверждающая получение решения об отказе в приеме документов</w:t>
      </w:r>
      <w:r w:rsidRPr="00DD3435">
        <w:rPr>
          <w:rFonts w:ascii="Calibri" w:eastAsia="Calibri" w:hAnsi="Calibri" w:cs="Times New Roman"/>
        </w:rPr>
        <w:t xml:space="preserve"> </w:t>
      </w:r>
      <w:r w:rsidRPr="00DD3435">
        <w:rPr>
          <w:rFonts w:ascii="Times New Roman" w:eastAsia="Calibri" w:hAnsi="Times New Roman" w:cs="Times New Roman"/>
        </w:rPr>
        <w:t>(в случае подачи документов посредством МФЦ):</w:t>
      </w:r>
    </w:p>
    <w:p w:rsidR="007F7569" w:rsidRPr="00DD3435" w:rsidRDefault="007F7569" w:rsidP="007F7569">
      <w:pPr>
        <w:autoSpaceDE w:val="0"/>
        <w:autoSpaceDN w:val="0"/>
        <w:adjustRightInd w:val="0"/>
        <w:spacing w:before="240" w:after="0" w:line="240" w:lineRule="auto"/>
        <w:rPr>
          <w:rFonts w:ascii="Times New Roman" w:eastAsia="Calibri" w:hAnsi="Times New Roman" w:cs="Times New Roman"/>
        </w:rPr>
      </w:pPr>
      <w:r w:rsidRPr="00DD3435">
        <w:rPr>
          <w:rFonts w:ascii="Times New Roman" w:eastAsia="Calibri" w:hAnsi="Times New Roman" w:cs="Times New Roman"/>
        </w:rPr>
        <w:t xml:space="preserve">____________       ____________________________________ _________ </w:t>
      </w:r>
      <w:r w:rsidRPr="00DD3435">
        <w:rPr>
          <w:rFonts w:ascii="Times New Roman" w:eastAsia="Calibri" w:hAnsi="Times New Roman" w:cs="Times New Roman"/>
        </w:rPr>
        <w:softHyphen/>
      </w:r>
      <w:r w:rsidRPr="00DD3435">
        <w:rPr>
          <w:rFonts w:ascii="Times New Roman" w:eastAsia="Calibri" w:hAnsi="Times New Roman" w:cs="Times New Roman"/>
        </w:rPr>
        <w:softHyphen/>
        <w:t xml:space="preserve">      _____________</w:t>
      </w:r>
    </w:p>
    <w:p w:rsidR="007F7569" w:rsidRPr="00DD3435" w:rsidRDefault="007F7569" w:rsidP="007F7569">
      <w:pPr>
        <w:spacing w:after="200" w:line="276" w:lineRule="auto"/>
        <w:rPr>
          <w:rFonts w:ascii="Courier New" w:eastAsia="Times New Roman" w:hAnsi="Courier New" w:cs="Courier New"/>
          <w:sz w:val="20"/>
          <w:szCs w:val="20"/>
          <w:lang w:eastAsia="ru-RU"/>
        </w:rPr>
      </w:pPr>
      <w:r w:rsidRPr="00DD3435">
        <w:rPr>
          <w:rFonts w:ascii="Times New Roman" w:eastAsia="Calibri" w:hAnsi="Times New Roman" w:cs="Times New Roman"/>
          <w:sz w:val="16"/>
          <w:szCs w:val="16"/>
        </w:rPr>
        <w:t xml:space="preserve">         (подпись)                                        (Ф.И.О. заявителя/представителя заявителя)                                                         (дата)</w:t>
      </w:r>
    </w:p>
    <w:p w:rsidR="007F7569" w:rsidRPr="00DD3435" w:rsidRDefault="007F7569" w:rsidP="007F7569">
      <w:pPr>
        <w:spacing w:after="200" w:line="276" w:lineRule="auto"/>
        <w:jc w:val="right"/>
        <w:rPr>
          <w:rFonts w:ascii="Courier New" w:eastAsia="Times New Roman" w:hAnsi="Courier New" w:cs="Courier New"/>
          <w:sz w:val="20"/>
          <w:szCs w:val="20"/>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t>Приложение 6</w:t>
      </w:r>
    </w:p>
    <w:p w:rsidR="007F7569" w:rsidRPr="00DD3435" w:rsidRDefault="007F7569" w:rsidP="007F7569">
      <w:pPr>
        <w:widowControl w:val="0"/>
        <w:autoSpaceDE w:val="0"/>
        <w:autoSpaceDN w:val="0"/>
        <w:adjustRightInd w:val="0"/>
        <w:spacing w:after="0" w:line="240" w:lineRule="auto"/>
        <w:jc w:val="right"/>
        <w:rPr>
          <w:rFonts w:ascii="Times New Roman" w:eastAsia="Times New Roman" w:hAnsi="Times New Roman" w:cs="Times New Roman"/>
          <w:sz w:val="24"/>
          <w:szCs w:val="24"/>
          <w:lang w:eastAsia="ru-RU"/>
        </w:rPr>
      </w:pPr>
      <w:r w:rsidRPr="00DD3435">
        <w:rPr>
          <w:rFonts w:ascii="Times New Roman" w:eastAsia="Times New Roman" w:hAnsi="Times New Roman" w:cs="Times New Roman"/>
          <w:sz w:val="24"/>
          <w:szCs w:val="24"/>
          <w:lang w:eastAsia="ru-RU"/>
        </w:rPr>
        <w:lastRenderedPageBreak/>
        <w:t>к административному регламенту</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В администрацию 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От:__________________________________________________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физического лица и адрес проживания / наименование организации и ИНН)</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 xml:space="preserve">_____________________________________________________ </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(Ф.И.О. представителя заявителя и реквизиты доверенности)</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_____________________________________________________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Контактная информация:</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тел. __________________________________________________</w:t>
      </w:r>
    </w:p>
    <w:p w:rsidR="007F7569" w:rsidRPr="00DD3435" w:rsidRDefault="007F7569" w:rsidP="007F7569">
      <w:pPr>
        <w:autoSpaceDE w:val="0"/>
        <w:autoSpaceDN w:val="0"/>
        <w:adjustRightInd w:val="0"/>
        <w:spacing w:after="0" w:line="360" w:lineRule="auto"/>
        <w:ind w:left="4536"/>
        <w:jc w:val="both"/>
        <w:rPr>
          <w:rFonts w:ascii="Times New Roman" w:eastAsia="Calibri" w:hAnsi="Times New Roman" w:cs="Times New Roman"/>
          <w:sz w:val="20"/>
          <w:szCs w:val="20"/>
        </w:rPr>
      </w:pPr>
      <w:r w:rsidRPr="00DD3435">
        <w:rPr>
          <w:rFonts w:ascii="Times New Roman" w:eastAsia="Calibri" w:hAnsi="Times New Roman" w:cs="Times New Roman"/>
          <w:sz w:val="20"/>
          <w:szCs w:val="20"/>
        </w:rPr>
        <w:t>эл. почта _____________________________________________</w:t>
      </w:r>
    </w:p>
    <w:p w:rsidR="007F7569" w:rsidRPr="00DD3435" w:rsidRDefault="007F7569" w:rsidP="007F7569">
      <w:pPr>
        <w:widowControl w:val="0"/>
        <w:spacing w:after="0" w:line="240" w:lineRule="auto"/>
        <w:jc w:val="center"/>
        <w:rPr>
          <w:rFonts w:ascii="Times New Roman" w:eastAsia="Times New Roman" w:hAnsi="Times New Roman" w:cs="Times New Roman"/>
          <w:b/>
          <w:bCs/>
          <w:sz w:val="28"/>
          <w:szCs w:val="28"/>
        </w:rPr>
      </w:pPr>
    </w:p>
    <w:p w:rsidR="007F7569" w:rsidRPr="00DD3435" w:rsidRDefault="007F7569" w:rsidP="007F7569">
      <w:pPr>
        <w:widowControl w:val="0"/>
        <w:spacing w:after="0" w:line="240" w:lineRule="auto"/>
        <w:jc w:val="center"/>
        <w:rPr>
          <w:rFonts w:ascii="Times New Roman" w:eastAsia="Times New Roman" w:hAnsi="Times New Roman" w:cs="Times New Roman"/>
          <w:b/>
          <w:bCs/>
          <w:sz w:val="28"/>
          <w:szCs w:val="28"/>
        </w:rPr>
      </w:pPr>
    </w:p>
    <w:p w:rsidR="007F7569" w:rsidRPr="00DD3435" w:rsidRDefault="007F7569" w:rsidP="007F7569">
      <w:pPr>
        <w:widowControl w:val="0"/>
        <w:spacing w:after="0" w:line="240" w:lineRule="auto"/>
        <w:jc w:val="center"/>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ЗАЯВЛЕНИЕ</w:t>
      </w:r>
    </w:p>
    <w:p w:rsidR="007F7569" w:rsidRPr="00DD3435" w:rsidRDefault="007F7569" w:rsidP="007F7569">
      <w:pPr>
        <w:widowControl w:val="0"/>
        <w:spacing w:after="620" w:line="240" w:lineRule="auto"/>
        <w:jc w:val="center"/>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об исправлении допущенных опечаток и (или) ошибок в выданных в</w:t>
      </w:r>
      <w:r w:rsidRPr="00DD3435">
        <w:rPr>
          <w:rFonts w:ascii="Times New Roman" w:eastAsia="Times New Roman" w:hAnsi="Times New Roman" w:cs="Times New Roman"/>
          <w:bCs/>
          <w:sz w:val="24"/>
          <w:szCs w:val="24"/>
        </w:rPr>
        <w:br/>
        <w:t>результате предоставления муниципальной услуги документах</w:t>
      </w:r>
    </w:p>
    <w:p w:rsidR="007F7569" w:rsidRPr="00DD3435" w:rsidRDefault="007F7569" w:rsidP="007F756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Прошу исправить опечатку и (или) ошибку в</w:t>
      </w:r>
      <w:r w:rsidRPr="00DD3435">
        <w:rPr>
          <w:rFonts w:ascii="Times New Roman" w:eastAsia="Times New Roman" w:hAnsi="Times New Roman" w:cs="Times New Roman"/>
          <w:sz w:val="24"/>
          <w:szCs w:val="24"/>
        </w:rPr>
        <w:t xml:space="preserve"> </w:t>
      </w:r>
      <w:r w:rsidRPr="00DD3435">
        <w:rPr>
          <w:rFonts w:ascii="Times New Roman" w:eastAsia="Times New Roman" w:hAnsi="Times New Roman" w:cs="Times New Roman"/>
          <w:sz w:val="24"/>
          <w:szCs w:val="24"/>
        </w:rPr>
        <w:tab/>
      </w:r>
    </w:p>
    <w:p w:rsidR="007F7569" w:rsidRPr="00DD3435" w:rsidRDefault="007F7569" w:rsidP="007F7569">
      <w:pPr>
        <w:widowControl w:val="0"/>
        <w:tabs>
          <w:tab w:val="left" w:leader="underscore" w:pos="10002"/>
          <w:tab w:val="left" w:pos="10146"/>
        </w:tabs>
        <w:spacing w:after="0" w:line="240" w:lineRule="auto"/>
        <w:rPr>
          <w:rFonts w:ascii="Times New Roman" w:eastAsia="Times New Roman" w:hAnsi="Times New Roman" w:cs="Times New Roman"/>
          <w:sz w:val="24"/>
          <w:szCs w:val="24"/>
        </w:rPr>
      </w:pPr>
      <w:r w:rsidRPr="00DD3435">
        <w:rPr>
          <w:rFonts w:ascii="Times New Roman" w:eastAsia="Times New Roman" w:hAnsi="Times New Roman" w:cs="Times New Roman"/>
          <w:sz w:val="24"/>
          <w:szCs w:val="24"/>
        </w:rPr>
        <w:tab/>
        <w:t>.</w:t>
      </w:r>
    </w:p>
    <w:p w:rsidR="007F7569" w:rsidRPr="00DD3435" w:rsidRDefault="007F7569" w:rsidP="007F7569">
      <w:pPr>
        <w:widowControl w:val="0"/>
        <w:spacing w:after="120" w:line="240" w:lineRule="auto"/>
        <w:jc w:val="center"/>
        <w:rPr>
          <w:rFonts w:ascii="Times New Roman" w:eastAsia="Times New Roman" w:hAnsi="Times New Roman" w:cs="Times New Roman"/>
          <w:i/>
          <w:iCs/>
          <w:sz w:val="20"/>
          <w:szCs w:val="20"/>
        </w:rPr>
      </w:pPr>
      <w:r w:rsidRPr="00DD3435">
        <w:rPr>
          <w:rFonts w:ascii="Times New Roman" w:eastAsia="Times New Roman" w:hAnsi="Times New Roman" w:cs="Times New Roman"/>
          <w:sz w:val="20"/>
          <w:szCs w:val="20"/>
        </w:rPr>
        <w:t>(указываются реквизиты и название документа, выданного уполномоченным органом в результате предоставления муниципальной услуги)</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Приложение (при наличии):</w:t>
      </w:r>
      <w:r w:rsidRPr="00DD3435">
        <w:rPr>
          <w:rFonts w:ascii="Times New Roman" w:eastAsia="Times New Roman" w:hAnsi="Times New Roman" w:cs="Times New Roman"/>
          <w:sz w:val="24"/>
          <w:szCs w:val="24"/>
        </w:rPr>
        <w:t xml:space="preserve"> </w:t>
      </w:r>
      <w:r w:rsidRPr="00DD3435">
        <w:rPr>
          <w:rFonts w:ascii="Times New Roman" w:eastAsia="Times New Roman" w:hAnsi="Times New Roman" w:cs="Times New Roman"/>
          <w:sz w:val="24"/>
          <w:szCs w:val="24"/>
        </w:rPr>
        <w:tab/>
        <w:t>.</w:t>
      </w:r>
    </w:p>
    <w:p w:rsidR="007F7569" w:rsidRPr="00DD3435" w:rsidRDefault="007F7569" w:rsidP="007F7569">
      <w:pPr>
        <w:widowControl w:val="0"/>
        <w:spacing w:after="700" w:line="240" w:lineRule="auto"/>
        <w:ind w:left="2124" w:right="600"/>
        <w:jc w:val="both"/>
        <w:rPr>
          <w:rFonts w:ascii="Times New Roman" w:eastAsia="Times New Roman" w:hAnsi="Times New Roman" w:cs="Times New Roman"/>
          <w:i/>
          <w:iCs/>
          <w:sz w:val="20"/>
          <w:szCs w:val="20"/>
        </w:rPr>
      </w:pPr>
      <w:r w:rsidRPr="00DD3435">
        <w:rPr>
          <w:rFonts w:ascii="Times New Roman" w:eastAsia="Times New Roman" w:hAnsi="Times New Roman" w:cs="Times New Roman"/>
          <w:sz w:val="20"/>
          <w:szCs w:val="20"/>
        </w:rPr>
        <w:t xml:space="preserve">        (прилагаются материалы, обосновывающие наличие опечатки и (или) ошибки)</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r w:rsidRPr="00DD3435">
        <w:rPr>
          <w:rFonts w:ascii="Times New Roman" w:eastAsia="Times New Roman" w:hAnsi="Times New Roman" w:cs="Times New Roman"/>
          <w:bCs/>
          <w:sz w:val="24"/>
          <w:szCs w:val="24"/>
        </w:rPr>
        <w:t xml:space="preserve">Подпись заявителя </w:t>
      </w:r>
      <w:r w:rsidRPr="00DD3435">
        <w:rPr>
          <w:rFonts w:ascii="Times New Roman" w:eastAsia="Times New Roman" w:hAnsi="Times New Roman" w:cs="Times New Roman"/>
          <w:bCs/>
          <w:sz w:val="24"/>
          <w:szCs w:val="24"/>
        </w:rPr>
        <w:tab/>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bCs/>
          <w:sz w:val="24"/>
          <w:szCs w:val="24"/>
        </w:rPr>
      </w:pP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bCs/>
          <w:sz w:val="24"/>
          <w:szCs w:val="24"/>
        </w:rPr>
        <w:t>Дата</w:t>
      </w:r>
      <w:r w:rsidRPr="00DD3435">
        <w:rPr>
          <w:rFonts w:ascii="Times New Roman" w:eastAsia="Times New Roman" w:hAnsi="Times New Roman" w:cs="Times New Roman"/>
          <w:sz w:val="24"/>
          <w:szCs w:val="24"/>
        </w:rPr>
        <w:t xml:space="preserve"> _______</w:t>
      </w:r>
    </w:p>
    <w:p w:rsidR="007F7569" w:rsidRPr="00DD3435"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p>
    <w:p w:rsidR="007F7569" w:rsidRPr="007F7569" w:rsidRDefault="007F7569" w:rsidP="007F7569">
      <w:pPr>
        <w:widowControl w:val="0"/>
        <w:tabs>
          <w:tab w:val="left" w:leader="underscore" w:pos="10002"/>
        </w:tabs>
        <w:spacing w:after="60" w:line="240" w:lineRule="auto"/>
        <w:jc w:val="both"/>
        <w:rPr>
          <w:rFonts w:ascii="Times New Roman" w:eastAsia="Times New Roman" w:hAnsi="Times New Roman" w:cs="Times New Roman"/>
          <w:sz w:val="24"/>
          <w:szCs w:val="24"/>
        </w:rPr>
      </w:pPr>
      <w:r w:rsidRPr="00DD3435">
        <w:rPr>
          <w:rFonts w:ascii="Times New Roman" w:eastAsia="Times New Roman" w:hAnsi="Times New Roman" w:cs="Times New Roman"/>
          <w:sz w:val="24"/>
          <w:szCs w:val="24"/>
        </w:rPr>
        <w:t>М.П. (при наличии)</w:t>
      </w:r>
    </w:p>
    <w:p w:rsidR="003F6D2A" w:rsidRPr="00487AB1" w:rsidRDefault="003F6D2A" w:rsidP="007F7569">
      <w:pPr>
        <w:autoSpaceDE w:val="0"/>
        <w:autoSpaceDN w:val="0"/>
        <w:adjustRightInd w:val="0"/>
        <w:spacing w:after="0" w:line="240" w:lineRule="auto"/>
        <w:jc w:val="center"/>
        <w:rPr>
          <w:rFonts w:ascii="Times New Roman" w:eastAsia="Times New Roman" w:hAnsi="Times New Roman" w:cs="Times New Roman"/>
          <w:sz w:val="28"/>
          <w:szCs w:val="28"/>
          <w:lang w:eastAsia="ru-RU"/>
        </w:rPr>
      </w:pPr>
    </w:p>
    <w:sectPr w:rsidR="003F6D2A" w:rsidRPr="00487AB1" w:rsidSect="007F7569">
      <w:headerReference w:type="even" r:id="rId39"/>
      <w:headerReference w:type="default" r:id="rId40"/>
      <w:footerReference w:type="even" r:id="rId41"/>
      <w:footerReference w:type="default" r:id="rId42"/>
      <w:pgSz w:w="11906" w:h="16838"/>
      <w:pgMar w:top="1134" w:right="850" w:bottom="1134" w:left="1134"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91162" w:rsidRDefault="00491162">
      <w:pPr>
        <w:spacing w:after="0" w:line="240" w:lineRule="auto"/>
      </w:pPr>
      <w:r>
        <w:separator/>
      </w:r>
    </w:p>
  </w:endnote>
  <w:endnote w:type="continuationSeparator" w:id="0">
    <w:p w:rsidR="00491162" w:rsidRDefault="004911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ArialMT">
    <w:altName w:val="Times New Roman"/>
    <w:charset w:val="00"/>
    <w:family w:val="auto"/>
    <w:pitch w:val="variable"/>
    <w:sig w:usb0="00000201" w:usb1="C0007843"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pStyle w:val="a8"/>
      <w:jc w:val="center"/>
    </w:pPr>
  </w:p>
  <w:p w:rsidR="002F0E44" w:rsidRDefault="002F0E44">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r>
      <w:rPr>
        <w:noProof/>
        <w:lang w:eastAsia="ru-RU"/>
      </w:rPr>
      <mc:AlternateContent>
        <mc:Choice Requires="wps">
          <w:drawing>
            <wp:anchor distT="0" distB="0" distL="0" distR="0" simplePos="0" relativeHeight="251664384" behindDoc="1" locked="0" layoutInCell="1" allowOverlap="1" wp14:anchorId="0E2F5133" wp14:editId="484ABDCF">
              <wp:simplePos x="0" y="0"/>
              <wp:positionH relativeFrom="page">
                <wp:posOffset>6781165</wp:posOffset>
              </wp:positionH>
              <wp:positionV relativeFrom="page">
                <wp:posOffset>10402570</wp:posOffset>
              </wp:positionV>
              <wp:extent cx="877570" cy="252730"/>
              <wp:effectExtent l="0" t="0" r="0" b="0"/>
              <wp:wrapNone/>
              <wp:docPr id="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2F0E44" w:rsidRDefault="002F0E44">
                          <w:pPr>
                            <w:rPr>
                              <w:sz w:val="2"/>
                              <w:szCs w:val="2"/>
                            </w:rPr>
                          </w:pPr>
                          <w:r>
                            <w:rPr>
                              <w:noProof/>
                              <w:lang w:eastAsia="ru-RU"/>
                            </w:rPr>
                            <w:drawing>
                              <wp:inline distT="0" distB="0" distL="0" distR="0" wp14:anchorId="4FCBD7B7" wp14:editId="5A1F5CAC">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0E2F5133" id="_x0000_t202" coordsize="21600,21600" o:spt="202" path="m,l,21600r21600,l21600,xe">
              <v:stroke joinstyle="miter"/>
              <v:path gradientshapeok="t" o:connecttype="rect"/>
            </v:shapetype>
            <v:shape id="Shape 168" o:spid="_x0000_s1027" type="#_x0000_t202" style="position:absolute;margin-left:533.95pt;margin-top:819.1pt;width:69.1pt;height:19.9pt;z-index:-251652096;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" filled="f" stroked="f">
              <v:textbox inset="0,0,0,0">
                <w:txbxContent>
                  <w:p w:rsidR="002F0E44" w:rsidRDefault="002F0E44">
                    <w:pPr>
                      <w:rPr>
                        <w:sz w:val="2"/>
                        <w:szCs w:val="2"/>
                      </w:rPr>
                    </w:pPr>
                    <w:r>
                      <w:rPr>
                        <w:noProof/>
                        <w:lang w:eastAsia="ru-RU"/>
                      </w:rPr>
                      <w:drawing>
                        <wp:inline distT="0" distB="0" distL="0" distR="0" wp14:anchorId="4FCBD7B7" wp14:editId="5A1F5CAC">
                          <wp:extent cx="877570" cy="255905"/>
                          <wp:effectExtent l="0" t="0" r="0" b="0"/>
                          <wp:docPr id="10"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5408" behindDoc="1" locked="0" layoutInCell="1" allowOverlap="1" wp14:anchorId="76609573" wp14:editId="72524227">
              <wp:simplePos x="0" y="0"/>
              <wp:positionH relativeFrom="page">
                <wp:posOffset>173355</wp:posOffset>
              </wp:positionH>
              <wp:positionV relativeFrom="page">
                <wp:posOffset>10448290</wp:posOffset>
              </wp:positionV>
              <wp:extent cx="3514090" cy="194945"/>
              <wp:effectExtent l="0" t="0" r="0" b="0"/>
              <wp:wrapNone/>
              <wp:docPr id="9"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F0E44" w:rsidRDefault="002F0E44">
                          <w:pPr>
                            <w:pStyle w:val="afb"/>
                            <w:spacing w:line="240" w:lineRule="auto"/>
                          </w:pPr>
                          <w:r>
                            <w:t>Документ создан в электронной форме. № 004-6406/2022-9 от 15.07.2022.</w:t>
                          </w:r>
                        </w:p>
                        <w:p w:rsidR="002F0E44" w:rsidRDefault="002F0E4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76609573" id="Shape 172" o:spid="_x0000_s1028" type="#_x0000_t202" style="position:absolute;margin-left:13.65pt;margin-top:822.7pt;width:276.7pt;height:15.35pt;z-index:-251651072;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" filled="f" stroked="f">
              <v:textbox style="mso-fit-shape-to-text:t" inset="0,0,0,0">
                <w:txbxContent>
                  <w:p w:rsidR="002F0E44" w:rsidRDefault="002F0E44">
                    <w:pPr>
                      <w:pStyle w:val="afb"/>
                      <w:spacing w:line="240" w:lineRule="auto"/>
                    </w:pPr>
                    <w:r>
                      <w:t>Документ создан в электронной форме. № 004-6406/2022-9 от 15.07.2022.</w:t>
                    </w:r>
                  </w:p>
                  <w:p w:rsidR="002F0E44" w:rsidRDefault="002F0E4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r>
      <w:rPr>
        <w:noProof/>
        <w:lang w:eastAsia="ru-RU"/>
      </w:rPr>
      <mc:AlternateContent>
        <mc:Choice Requires="wps">
          <w:drawing>
            <wp:anchor distT="0" distB="0" distL="0" distR="0" simplePos="0" relativeHeight="251660288" behindDoc="1" locked="0" layoutInCell="1" allowOverlap="1" wp14:anchorId="151898A0" wp14:editId="6BA3FC01">
              <wp:simplePos x="0" y="0"/>
              <wp:positionH relativeFrom="page">
                <wp:posOffset>6781165</wp:posOffset>
              </wp:positionH>
              <wp:positionV relativeFrom="page">
                <wp:posOffset>10402570</wp:posOffset>
              </wp:positionV>
              <wp:extent cx="877570" cy="252730"/>
              <wp:effectExtent l="0" t="0" r="0" b="0"/>
              <wp:wrapNone/>
              <wp:docPr id="168" name="Shape 168"/>
              <wp:cNvGraphicFramePr/>
              <a:graphic xmlns:a="http://schemas.openxmlformats.org/drawingml/2006/main">
                <a:graphicData uri="http://schemas.microsoft.com/office/word/2010/wordprocessingShape">
                  <wps:wsp>
                    <wps:cNvSpPr txBox="1"/>
                    <wps:spPr>
                      <a:xfrm>
                        <a:off x="0" y="0"/>
                        <a:ext cx="877570" cy="252730"/>
                      </a:xfrm>
                      <a:prstGeom prst="rect">
                        <a:avLst/>
                      </a:prstGeom>
                      <a:noFill/>
                    </wps:spPr>
                    <wps:txbx>
                      <w:txbxContent>
                        <w:p w:rsidR="002F0E44" w:rsidRDefault="002F0E44">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1"/>
                                        <a:stretch/>
                                      </pic:blipFill>
                                      <pic:spPr>
                                        <a:xfrm>
                                          <a:off x="0" y="0"/>
                                          <a:ext cx="877570" cy="255905"/>
                                        </a:xfrm>
                                        <a:prstGeom prst="rect">
                                          <a:avLst/>
                                        </a:prstGeom>
                                      </pic:spPr>
                                    </pic:pic>
                                  </a:graphicData>
                                </a:graphic>
                              </wp:inline>
                            </w:drawing>
                          </w:r>
                        </w:p>
                      </w:txbxContent>
                    </wps:txbx>
                    <wps:bodyPr lIns="0" tIns="0" rIns="0" bIns="0"/>
                  </wps:wsp>
                </a:graphicData>
              </a:graphic>
            </wp:anchor>
          </w:drawing>
        </mc:Choice>
        <mc:Fallback>
          <w:pict>
            <v:shapetype w14:anchorId="151898A0" id="_x0000_t202" coordsize="21600,21600" o:spt="202" path="m,l,21600r21600,l21600,xe">
              <v:stroke joinstyle="miter"/>
              <v:path gradientshapeok="t" o:connecttype="rect"/>
            </v:shapetype>
            <v:shape id="_x0000_s1030" type="#_x0000_t202" style="position:absolute;margin-left:533.95pt;margin-top:819.1pt;width:69.1pt;height:19.9pt;z-index:-251656192;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" filled="f" stroked="f">
              <v:textbox inset="0,0,0,0">
                <w:txbxContent>
                  <w:p w:rsidR="007F7569" w:rsidRDefault="007F7569">
                    <w:pPr>
                      <w:rPr>
                        <w:sz w:val="2"/>
                        <w:szCs w:val="2"/>
                      </w:rPr>
                    </w:pPr>
                    <w:r>
                      <w:rPr>
                        <w:noProof/>
                        <w:lang w:eastAsia="ru-RU"/>
                      </w:rPr>
                      <w:drawing>
                        <wp:inline distT="0" distB="0" distL="0" distR="0" wp14:anchorId="2CABD311" wp14:editId="56CD0B37">
                          <wp:extent cx="877570" cy="255905"/>
                          <wp:effectExtent l="0" t="0" r="0" b="0"/>
                          <wp:docPr id="2" name="Picutre 169"/>
                          <wp:cNvGraphicFramePr/>
                          <a:graphic xmlns:a="http://schemas.openxmlformats.org/drawingml/2006/main">
                            <a:graphicData uri="http://schemas.openxmlformats.org/drawingml/2006/picture">
                              <pic:pic xmlns:pic="http://schemas.openxmlformats.org/drawingml/2006/picture">
                                <pic:nvPicPr>
                                  <pic:cNvPr id="169" name="Picture 169"/>
                                  <pic:cNvPicPr/>
                                </pic:nvPicPr>
                                <pic:blipFill>
                                  <a:blip r:embed="rId2"/>
                                  <a:stretch/>
                                </pic:blipFill>
                                <pic:spPr>
                                  <a:xfrm>
                                    <a:off x="0" y="0"/>
                                    <a:ext cx="877570" cy="255905"/>
                                  </a:xfrm>
                                  <a:prstGeom prst="rect">
                                    <a:avLst/>
                                  </a:prstGeom>
                                </pic:spPr>
                              </pic:pic>
                            </a:graphicData>
                          </a:graphic>
                        </wp:inline>
                      </w:drawing>
                    </w:r>
                  </w:p>
                </w:txbxContent>
              </v:textbox>
              <w10:wrap anchorx="page" anchory="page"/>
            </v:shape>
          </w:pict>
        </mc:Fallback>
      </mc:AlternateContent>
    </w:r>
    <w:r>
      <w:rPr>
        <w:noProof/>
        <w:lang w:eastAsia="ru-RU"/>
      </w:rPr>
      <mc:AlternateContent>
        <mc:Choice Requires="wps">
          <w:drawing>
            <wp:anchor distT="0" distB="0" distL="0" distR="0" simplePos="0" relativeHeight="251661312" behindDoc="1" locked="0" layoutInCell="1" allowOverlap="1" wp14:anchorId="0D079B74" wp14:editId="77E36E5B">
              <wp:simplePos x="0" y="0"/>
              <wp:positionH relativeFrom="page">
                <wp:posOffset>173355</wp:posOffset>
              </wp:positionH>
              <wp:positionV relativeFrom="page">
                <wp:posOffset>10448290</wp:posOffset>
              </wp:positionV>
              <wp:extent cx="3514090" cy="194945"/>
              <wp:effectExtent l="0" t="0" r="0" b="0"/>
              <wp:wrapNone/>
              <wp:docPr id="172" name="Shape 172"/>
              <wp:cNvGraphicFramePr/>
              <a:graphic xmlns:a="http://schemas.openxmlformats.org/drawingml/2006/main">
                <a:graphicData uri="http://schemas.microsoft.com/office/word/2010/wordprocessingShape">
                  <wps:wsp>
                    <wps:cNvSpPr txBox="1"/>
                    <wps:spPr>
                      <a:xfrm>
                        <a:off x="0" y="0"/>
                        <a:ext cx="3514090" cy="194945"/>
                      </a:xfrm>
                      <a:prstGeom prst="rect">
                        <a:avLst/>
                      </a:prstGeom>
                      <a:noFill/>
                    </wps:spPr>
                    <wps:txbx>
                      <w:txbxContent>
                        <w:p w:rsidR="002F0E44" w:rsidRDefault="002F0E44">
                          <w:pPr>
                            <w:pStyle w:val="afb"/>
                            <w:spacing w:line="240" w:lineRule="auto"/>
                          </w:pPr>
                          <w:r>
                            <w:t>Документ создан в электронной форме. № 004-6406/2022-9 от 15.07.2022.</w:t>
                          </w:r>
                        </w:p>
                        <w:p w:rsidR="002F0E44" w:rsidRDefault="002F0E44">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wps:txbx>
                    <wps:bodyPr wrap="none" lIns="0" tIns="0" rIns="0" bIns="0">
                      <a:spAutoFit/>
                    </wps:bodyPr>
                  </wps:wsp>
                </a:graphicData>
              </a:graphic>
            </wp:anchor>
          </w:drawing>
        </mc:Choice>
        <mc:Fallback>
          <w:pict>
            <v:shape w14:anchorId="0D079B74" id="_x0000_s1031" type="#_x0000_t202" style="position:absolute;margin-left:13.65pt;margin-top:822.7pt;width:276.7pt;height:15.35pt;z-index:-251655168;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" filled="f" stroked="f">
              <v:textbox style="mso-fit-shape-to-text:t" inset="0,0,0,0">
                <w:txbxContent>
                  <w:p w:rsidR="007F7569" w:rsidRDefault="007F7569">
                    <w:pPr>
                      <w:pStyle w:val="afb"/>
                      <w:spacing w:line="240" w:lineRule="auto"/>
                    </w:pPr>
                    <w:r>
                      <w:t>Документ создан в электронной форме. № 004-6406/2022-9 от 15.07.2022.</w:t>
                    </w:r>
                  </w:p>
                  <w:p w:rsidR="007F7569" w:rsidRDefault="007F7569">
                    <w:pPr>
                      <w:pStyle w:val="afb"/>
                      <w:spacing w:line="240" w:lineRule="auto"/>
                    </w:pPr>
                    <w:r>
                      <w:t xml:space="preserve">Страница </w:t>
                    </w:r>
                    <w:r>
                      <w:fldChar w:fldCharType="begin"/>
                    </w:r>
                    <w:r>
                      <w:instrText xml:space="preserve"> PAGE \* MERGEFORMAT </w:instrText>
                    </w:r>
                    <w:r>
                      <w:fldChar w:fldCharType="separate"/>
                    </w:r>
                    <w:r>
                      <w:rPr>
                        <w:noProof/>
                      </w:rPr>
                      <w:t>100</w:t>
                    </w:r>
                    <w:r>
                      <w:fldChar w:fldCharType="end"/>
                    </w:r>
                    <w:r>
                      <w:t xml:space="preserve"> из 246. Страница создана: 14.07.2022 15:30</w:t>
                    </w:r>
                  </w:p>
                </w:txbxContent>
              </v:textbox>
              <w10:wrap anchorx="page" anchory="page"/>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91162" w:rsidRDefault="00491162">
      <w:pPr>
        <w:spacing w:after="0" w:line="240" w:lineRule="auto"/>
      </w:pPr>
      <w:r>
        <w:separator/>
      </w:r>
    </w:p>
  </w:footnote>
  <w:footnote w:type="continuationSeparator" w:id="0">
    <w:p w:rsidR="00491162" w:rsidRDefault="00491162">
      <w:pPr>
        <w:spacing w:after="0" w:line="240" w:lineRule="auto"/>
      </w:pPr>
      <w:r>
        <w:continuationSeparator/>
      </w:r>
    </w:p>
  </w:footnote>
  <w:footnote w:id="1">
    <w:p w:rsidR="002F0E44" w:rsidRPr="007F7569" w:rsidRDefault="002F0E44" w:rsidP="007F7569">
      <w:pPr>
        <w:jc w:val="both"/>
        <w:rPr>
          <w:rFonts w:ascii="Times New Roman" w:eastAsia="Times New Roman" w:hAnsi="Times New Roman" w:cs="Times New Roman"/>
          <w:sz w:val="24"/>
          <w:szCs w:val="24"/>
          <w:lang w:eastAsia="ru-RU"/>
        </w:rPr>
      </w:pPr>
      <w:r>
        <w:rPr>
          <w:rStyle w:val="af6"/>
        </w:rPr>
        <w:footnoteRef/>
      </w:r>
      <w:r>
        <w:t xml:space="preserve"> </w:t>
      </w:r>
      <w:r w:rsidRPr="007F7569">
        <w:rPr>
          <w:rFonts w:ascii="Times New Roman" w:eastAsia="Times New Roman" w:hAnsi="Times New Roman" w:cs="Times New Roman"/>
          <w:sz w:val="28"/>
          <w:szCs w:val="28"/>
          <w:lang w:eastAsia="ru-RU"/>
        </w:rPr>
        <w:t xml:space="preserve">муниципальная услуга предоставляется ОМСУ муниципальных районов, городских поселений, городского </w:t>
      </w:r>
      <w:r w:rsidRPr="007F7569">
        <w:rPr>
          <w:rFonts w:ascii="Times New Roman" w:eastAsia="Times New Roman" w:hAnsi="Times New Roman" w:cs="Times New Roman"/>
          <w:sz w:val="28"/>
          <w:szCs w:val="28"/>
          <w:highlight w:val="yellow"/>
          <w:lang w:eastAsia="ru-RU"/>
        </w:rPr>
        <w:t>и муниципального округов</w:t>
      </w:r>
      <w:r w:rsidRPr="007F7569">
        <w:rPr>
          <w:rFonts w:ascii="Times New Roman" w:eastAsia="Times New Roman" w:hAnsi="Times New Roman" w:cs="Times New Roman"/>
          <w:sz w:val="28"/>
          <w:szCs w:val="28"/>
          <w:lang w:eastAsia="ru-RU"/>
        </w:rPr>
        <w:t xml:space="preserve"> Ленинградской области.</w:t>
      </w:r>
    </w:p>
    <w:p w:rsidR="002F0E44" w:rsidRDefault="002F0E44" w:rsidP="007F7569">
      <w:pPr>
        <w:pStyle w:val="af4"/>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433583747"/>
      <w:docPartObj>
        <w:docPartGallery w:val="Page Numbers (Top of Page)"/>
        <w:docPartUnique/>
      </w:docPartObj>
    </w:sdtPr>
    <w:sdtContent>
      <w:p w:rsidR="002F0E44" w:rsidRDefault="002F0E44">
        <w:pPr>
          <w:pStyle w:val="a6"/>
          <w:jc w:val="center"/>
        </w:pPr>
        <w:r>
          <w:fldChar w:fldCharType="begin"/>
        </w:r>
        <w:r>
          <w:instrText>PAGE   \* MERGEFORMAT</w:instrText>
        </w:r>
        <w:r>
          <w:fldChar w:fldCharType="separate"/>
        </w:r>
        <w:r w:rsidR="00FE2FBD">
          <w:rPr>
            <w:noProof/>
          </w:rPr>
          <w:t>21</w:t>
        </w:r>
        <w:r>
          <w:fldChar w:fldCharType="end"/>
        </w:r>
      </w:p>
    </w:sdtContent>
  </w:sdt>
  <w:p w:rsidR="002F0E44" w:rsidRDefault="002F0E44">
    <w:pPr>
      <w:pStyle w:val="a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r>
      <w:rPr>
        <w:noProof/>
        <w:lang w:eastAsia="ru-RU"/>
      </w:rPr>
      <mc:AlternateContent>
        <mc:Choice Requires="wps">
          <w:drawing>
            <wp:anchor distT="0" distB="0" distL="0" distR="0" simplePos="0" relativeHeight="251663360" behindDoc="1" locked="0" layoutInCell="1" allowOverlap="1" wp14:anchorId="1D27FD02" wp14:editId="2222053A">
              <wp:simplePos x="0" y="0"/>
              <wp:positionH relativeFrom="page">
                <wp:posOffset>4044315</wp:posOffset>
              </wp:positionH>
              <wp:positionV relativeFrom="page">
                <wp:posOffset>349885</wp:posOffset>
              </wp:positionV>
              <wp:extent cx="121920" cy="106680"/>
              <wp:effectExtent l="0" t="0" r="0" b="0"/>
              <wp:wrapNone/>
              <wp:docPr id="7"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2F0E44" w:rsidRDefault="002F0E44">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1D27FD02" id="_x0000_t202" coordsize="21600,21600" o:spt="202" path="m,l,21600r21600,l21600,xe">
              <v:stroke joinstyle="miter"/>
              <v:path gradientshapeok="t" o:connecttype="rect"/>
            </v:shapetype>
            <v:shape id="Shape 166" o:spid="_x0000_s1026" type="#_x0000_t202" style="position:absolute;margin-left:318.45pt;margin-top:27.55pt;width:9.6pt;height:8.4pt;z-index:-251653120;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" filled="f" stroked="f">
              <v:textbox style="mso-fit-shape-to-text:t" inset="0,0,0,0">
                <w:txbxContent>
                  <w:p w:rsidR="002F0E44" w:rsidRDefault="002F0E44">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610940660"/>
      <w:docPartObj>
        <w:docPartGallery w:val="Page Numbers (Top of Page)"/>
        <w:docPartUnique/>
      </w:docPartObj>
    </w:sdtPr>
    <w:sdtContent>
      <w:p w:rsidR="002F0E44" w:rsidRDefault="002F0E44">
        <w:pPr>
          <w:pStyle w:val="a6"/>
          <w:jc w:val="center"/>
        </w:pPr>
        <w:r>
          <w:fldChar w:fldCharType="begin"/>
        </w:r>
        <w:r>
          <w:instrText>PAGE   \* MERGEFORMAT</w:instrText>
        </w:r>
        <w:r>
          <w:fldChar w:fldCharType="separate"/>
        </w:r>
        <w:r w:rsidR="00FE2FBD">
          <w:rPr>
            <w:noProof/>
          </w:rPr>
          <w:t>56</w:t>
        </w:r>
        <w:r>
          <w:fldChar w:fldCharType="end"/>
        </w:r>
      </w:p>
    </w:sdtContent>
  </w:sdt>
  <w:p w:rsidR="002F0E44" w:rsidRDefault="002F0E44">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F0E44" w:rsidRDefault="002F0E44">
    <w:pPr>
      <w:spacing w:line="1" w:lineRule="exact"/>
    </w:pPr>
    <w:r>
      <w:rPr>
        <w:noProof/>
        <w:lang w:eastAsia="ru-RU"/>
      </w:rPr>
      <mc:AlternateContent>
        <mc:Choice Requires="wps">
          <w:drawing>
            <wp:anchor distT="0" distB="0" distL="0" distR="0" simplePos="0" relativeHeight="251659264" behindDoc="1" locked="0" layoutInCell="1" allowOverlap="1" wp14:anchorId="0CF080F7" wp14:editId="01903A48">
              <wp:simplePos x="0" y="0"/>
              <wp:positionH relativeFrom="page">
                <wp:posOffset>4044315</wp:posOffset>
              </wp:positionH>
              <wp:positionV relativeFrom="page">
                <wp:posOffset>349885</wp:posOffset>
              </wp:positionV>
              <wp:extent cx="121920" cy="106680"/>
              <wp:effectExtent l="0" t="0" r="0" b="0"/>
              <wp:wrapNone/>
              <wp:docPr id="166" name="Shape 166"/>
              <wp:cNvGraphicFramePr/>
              <a:graphic xmlns:a="http://schemas.openxmlformats.org/drawingml/2006/main">
                <a:graphicData uri="http://schemas.microsoft.com/office/word/2010/wordprocessingShape">
                  <wps:wsp>
                    <wps:cNvSpPr txBox="1"/>
                    <wps:spPr>
                      <a:xfrm>
                        <a:off x="0" y="0"/>
                        <a:ext cx="121920" cy="106680"/>
                      </a:xfrm>
                      <a:prstGeom prst="rect">
                        <a:avLst/>
                      </a:prstGeom>
                      <a:noFill/>
                    </wps:spPr>
                    <wps:txbx>
                      <w:txbxContent>
                        <w:p w:rsidR="002F0E44" w:rsidRDefault="002F0E44">
                          <w:pPr>
                            <w:pStyle w:val="afb"/>
                            <w:spacing w:line="240" w:lineRule="auto"/>
                            <w:rPr>
                              <w:sz w:val="24"/>
                              <w:szCs w:val="24"/>
                            </w:rPr>
                          </w:pPr>
                          <w:r>
                            <w:rPr>
                              <w:rFonts w:ascii="Times New Roman" w:eastAsia="Times New Roman" w:hAnsi="Times New Roman" w:cs="Times New Roman"/>
                              <w:sz w:val="24"/>
                              <w:szCs w:val="24"/>
                            </w:rPr>
                            <w:t>13</w:t>
                          </w:r>
                        </w:p>
                      </w:txbxContent>
                    </wps:txbx>
                    <wps:bodyPr wrap="none" lIns="0" tIns="0" rIns="0" bIns="0">
                      <a:spAutoFit/>
                    </wps:bodyPr>
                  </wps:wsp>
                </a:graphicData>
              </a:graphic>
            </wp:anchor>
          </w:drawing>
        </mc:Choice>
        <mc:Fallback>
          <w:pict>
            <v:shapetype w14:anchorId="0CF080F7" id="_x0000_t202" coordsize="21600,21600" o:spt="202" path="m,l,21600r21600,l21600,xe">
              <v:stroke joinstyle="miter"/>
              <v:path gradientshapeok="t" o:connecttype="rect"/>
            </v:shapetype>
            <v:shape id="_x0000_s1029" type="#_x0000_t202" style="position:absolute;margin-left:318.45pt;margin-top:27.55pt;width:9.6pt;height:8.4pt;z-index:-251657216;visibility:visible;mso-wrap-style:non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" filled="f" stroked="f">
              <v:textbox style="mso-fit-shape-to-text:t" inset="0,0,0,0">
                <w:txbxContent>
                  <w:p w:rsidR="007F7569" w:rsidRDefault="007F7569">
                    <w:pPr>
                      <w:pStyle w:val="afb"/>
                      <w:spacing w:line="240" w:lineRule="auto"/>
                      <w:rPr>
                        <w:sz w:val="24"/>
                        <w:szCs w:val="24"/>
                      </w:rPr>
                    </w:pPr>
                    <w:r>
                      <w:rPr>
                        <w:rFonts w:ascii="Times New Roman" w:eastAsia="Times New Roman" w:hAnsi="Times New Roman" w:cs="Times New Roman"/>
                        <w:sz w:val="24"/>
                        <w:szCs w:val="24"/>
                      </w:rPr>
                      <w:t>13</w:t>
                    </w:r>
                  </w:p>
                </w:txbxContent>
              </v:textbox>
              <w10:wrap anchorx="page" anchory="page"/>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890758485"/>
      <w:docPartObj>
        <w:docPartGallery w:val="Page Numbers (Top of Page)"/>
        <w:docPartUnique/>
      </w:docPartObj>
    </w:sdtPr>
    <w:sdtContent>
      <w:p w:rsidR="002F0E44" w:rsidRDefault="002F0E44">
        <w:pPr>
          <w:pStyle w:val="a6"/>
          <w:jc w:val="center"/>
        </w:pPr>
        <w:r>
          <w:fldChar w:fldCharType="begin"/>
        </w:r>
        <w:r>
          <w:instrText>PAGE   \* MERGEFORMAT</w:instrText>
        </w:r>
        <w:r>
          <w:fldChar w:fldCharType="separate"/>
        </w:r>
        <w:r w:rsidR="00FE2FBD">
          <w:rPr>
            <w:noProof/>
          </w:rPr>
          <w:t>60</w:t>
        </w:r>
        <w:r>
          <w:fldChar w:fldCharType="end"/>
        </w:r>
      </w:p>
    </w:sdtContent>
  </w:sdt>
  <w:p w:rsidR="002F0E44" w:rsidRDefault="002F0E44">
    <w:pPr>
      <w:spacing w:line="1" w:lineRule="exac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C26D8"/>
    <w:multiLevelType w:val="multilevel"/>
    <w:tmpl w:val="E94E1CA0"/>
    <w:lvl w:ilvl="0">
      <w:start w:val="33"/>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5BB10C2"/>
    <w:multiLevelType w:val="hybridMultilevel"/>
    <w:tmpl w:val="A80A1FD2"/>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15:restartNumberingAfterBreak="0">
    <w:nsid w:val="0D5109B7"/>
    <w:multiLevelType w:val="hybridMultilevel"/>
    <w:tmpl w:val="0B226946"/>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F707C7B"/>
    <w:multiLevelType w:val="hybridMultilevel"/>
    <w:tmpl w:val="ECB690EA"/>
    <w:lvl w:ilvl="0" w:tplc="04190011">
      <w:start w:val="4"/>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C330FD3"/>
    <w:multiLevelType w:val="hybridMultilevel"/>
    <w:tmpl w:val="7BF60B58"/>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15:restartNumberingAfterBreak="0">
    <w:nsid w:val="20EA5C83"/>
    <w:multiLevelType w:val="hybridMultilevel"/>
    <w:tmpl w:val="96A4AA4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1C36DFD"/>
    <w:multiLevelType w:val="hybridMultilevel"/>
    <w:tmpl w:val="97B6A2B2"/>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CBE2C8E"/>
    <w:multiLevelType w:val="hybridMultilevel"/>
    <w:tmpl w:val="179C26C0"/>
    <w:lvl w:ilvl="0" w:tplc="04190011">
      <w:start w:val="5"/>
      <w:numFmt w:val="decimal"/>
      <w:lvlText w:val="%1)"/>
      <w:lvlJc w:val="left"/>
      <w:pPr>
        <w:ind w:left="8157"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15:restartNumberingAfterBreak="0">
    <w:nsid w:val="2CCA04D8"/>
    <w:multiLevelType w:val="hybridMultilevel"/>
    <w:tmpl w:val="179C26C0"/>
    <w:lvl w:ilvl="0" w:tplc="04190011">
      <w:start w:val="5"/>
      <w:numFmt w:val="decimal"/>
      <w:lvlText w:val="%1)"/>
      <w:lvlJc w:val="left"/>
      <w:pPr>
        <w:ind w:left="107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2DFF4D0F"/>
    <w:multiLevelType w:val="hybridMultilevel"/>
    <w:tmpl w:val="2BD872BA"/>
    <w:lvl w:ilvl="0" w:tplc="DC6C9A9C">
      <w:start w:val="1"/>
      <w:numFmt w:val="decimal"/>
      <w:lvlText w:val="%1)"/>
      <w:lvlJc w:val="left"/>
      <w:pPr>
        <w:ind w:left="1789" w:hanging="360"/>
      </w:pPr>
      <w:rPr>
        <w:rFonts w:ascii="Times New Roman" w:eastAsia="Calibri" w:hAnsi="Times New Roman" w:cs="Times New Roman"/>
      </w:rPr>
    </w:lvl>
    <w:lvl w:ilvl="1" w:tplc="04190019">
      <w:start w:val="1"/>
      <w:numFmt w:val="lowerLetter"/>
      <w:lvlText w:val="%2."/>
      <w:lvlJc w:val="left"/>
      <w:pPr>
        <w:ind w:left="2509" w:hanging="360"/>
      </w:pPr>
    </w:lvl>
    <w:lvl w:ilvl="2" w:tplc="0419001B" w:tentative="1">
      <w:start w:val="1"/>
      <w:numFmt w:val="lowerRoman"/>
      <w:lvlText w:val="%3."/>
      <w:lvlJc w:val="right"/>
      <w:pPr>
        <w:ind w:left="3229" w:hanging="180"/>
      </w:pPr>
    </w:lvl>
    <w:lvl w:ilvl="3" w:tplc="0419000F" w:tentative="1">
      <w:start w:val="1"/>
      <w:numFmt w:val="decimal"/>
      <w:lvlText w:val="%4."/>
      <w:lvlJc w:val="left"/>
      <w:pPr>
        <w:ind w:left="3949" w:hanging="360"/>
      </w:pPr>
    </w:lvl>
    <w:lvl w:ilvl="4" w:tplc="04190019" w:tentative="1">
      <w:start w:val="1"/>
      <w:numFmt w:val="lowerLetter"/>
      <w:lvlText w:val="%5."/>
      <w:lvlJc w:val="left"/>
      <w:pPr>
        <w:ind w:left="4669" w:hanging="360"/>
      </w:pPr>
    </w:lvl>
    <w:lvl w:ilvl="5" w:tplc="0419001B" w:tentative="1">
      <w:start w:val="1"/>
      <w:numFmt w:val="lowerRoman"/>
      <w:lvlText w:val="%6."/>
      <w:lvlJc w:val="right"/>
      <w:pPr>
        <w:ind w:left="5389" w:hanging="180"/>
      </w:pPr>
    </w:lvl>
    <w:lvl w:ilvl="6" w:tplc="0419000F" w:tentative="1">
      <w:start w:val="1"/>
      <w:numFmt w:val="decimal"/>
      <w:lvlText w:val="%7."/>
      <w:lvlJc w:val="left"/>
      <w:pPr>
        <w:ind w:left="6109" w:hanging="360"/>
      </w:pPr>
    </w:lvl>
    <w:lvl w:ilvl="7" w:tplc="04190019" w:tentative="1">
      <w:start w:val="1"/>
      <w:numFmt w:val="lowerLetter"/>
      <w:lvlText w:val="%8."/>
      <w:lvlJc w:val="left"/>
      <w:pPr>
        <w:ind w:left="6829" w:hanging="360"/>
      </w:pPr>
    </w:lvl>
    <w:lvl w:ilvl="8" w:tplc="0419001B" w:tentative="1">
      <w:start w:val="1"/>
      <w:numFmt w:val="lowerRoman"/>
      <w:lvlText w:val="%9."/>
      <w:lvlJc w:val="right"/>
      <w:pPr>
        <w:ind w:left="7549" w:hanging="180"/>
      </w:pPr>
    </w:lvl>
  </w:abstractNum>
  <w:abstractNum w:abstractNumId="10" w15:restartNumberingAfterBreak="0">
    <w:nsid w:val="2E5E1697"/>
    <w:multiLevelType w:val="multilevel"/>
    <w:tmpl w:val="C93C9BF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0FC5FEA"/>
    <w:multiLevelType w:val="hybridMultilevel"/>
    <w:tmpl w:val="99F61620"/>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15:restartNumberingAfterBreak="0">
    <w:nsid w:val="3B920847"/>
    <w:multiLevelType w:val="hybridMultilevel"/>
    <w:tmpl w:val="8526672E"/>
    <w:lvl w:ilvl="0" w:tplc="84D08F96">
      <w:start w:val="1"/>
      <w:numFmt w:val="bullet"/>
      <w:lvlText w:val=""/>
      <w:lvlJc w:val="left"/>
      <w:pPr>
        <w:ind w:left="1070" w:hanging="360"/>
      </w:pPr>
      <w:rPr>
        <w:rFonts w:ascii="Symbol" w:hAnsi="Symbol" w:hint="default"/>
      </w:rPr>
    </w:lvl>
    <w:lvl w:ilvl="1" w:tplc="04190003" w:tentative="1">
      <w:start w:val="1"/>
      <w:numFmt w:val="bullet"/>
      <w:lvlText w:val="o"/>
      <w:lvlJc w:val="left"/>
      <w:pPr>
        <w:ind w:left="1790" w:hanging="360"/>
      </w:pPr>
      <w:rPr>
        <w:rFonts w:ascii="Courier New" w:hAnsi="Courier New" w:cs="Courier New" w:hint="default"/>
      </w:rPr>
    </w:lvl>
    <w:lvl w:ilvl="2" w:tplc="04190005" w:tentative="1">
      <w:start w:val="1"/>
      <w:numFmt w:val="bullet"/>
      <w:lvlText w:val=""/>
      <w:lvlJc w:val="left"/>
      <w:pPr>
        <w:ind w:left="2510" w:hanging="360"/>
      </w:pPr>
      <w:rPr>
        <w:rFonts w:ascii="Wingdings" w:hAnsi="Wingdings" w:hint="default"/>
      </w:rPr>
    </w:lvl>
    <w:lvl w:ilvl="3" w:tplc="04190001" w:tentative="1">
      <w:start w:val="1"/>
      <w:numFmt w:val="bullet"/>
      <w:lvlText w:val=""/>
      <w:lvlJc w:val="left"/>
      <w:pPr>
        <w:ind w:left="3230" w:hanging="360"/>
      </w:pPr>
      <w:rPr>
        <w:rFonts w:ascii="Symbol" w:hAnsi="Symbol" w:hint="default"/>
      </w:rPr>
    </w:lvl>
    <w:lvl w:ilvl="4" w:tplc="04190003" w:tentative="1">
      <w:start w:val="1"/>
      <w:numFmt w:val="bullet"/>
      <w:lvlText w:val="o"/>
      <w:lvlJc w:val="left"/>
      <w:pPr>
        <w:ind w:left="3950" w:hanging="360"/>
      </w:pPr>
      <w:rPr>
        <w:rFonts w:ascii="Courier New" w:hAnsi="Courier New" w:cs="Courier New" w:hint="default"/>
      </w:rPr>
    </w:lvl>
    <w:lvl w:ilvl="5" w:tplc="04190005" w:tentative="1">
      <w:start w:val="1"/>
      <w:numFmt w:val="bullet"/>
      <w:lvlText w:val=""/>
      <w:lvlJc w:val="left"/>
      <w:pPr>
        <w:ind w:left="4670" w:hanging="360"/>
      </w:pPr>
      <w:rPr>
        <w:rFonts w:ascii="Wingdings" w:hAnsi="Wingdings" w:hint="default"/>
      </w:rPr>
    </w:lvl>
    <w:lvl w:ilvl="6" w:tplc="04190001" w:tentative="1">
      <w:start w:val="1"/>
      <w:numFmt w:val="bullet"/>
      <w:lvlText w:val=""/>
      <w:lvlJc w:val="left"/>
      <w:pPr>
        <w:ind w:left="5390" w:hanging="360"/>
      </w:pPr>
      <w:rPr>
        <w:rFonts w:ascii="Symbol" w:hAnsi="Symbol" w:hint="default"/>
      </w:rPr>
    </w:lvl>
    <w:lvl w:ilvl="7" w:tplc="04190003" w:tentative="1">
      <w:start w:val="1"/>
      <w:numFmt w:val="bullet"/>
      <w:lvlText w:val="o"/>
      <w:lvlJc w:val="left"/>
      <w:pPr>
        <w:ind w:left="6110" w:hanging="360"/>
      </w:pPr>
      <w:rPr>
        <w:rFonts w:ascii="Courier New" w:hAnsi="Courier New" w:cs="Courier New" w:hint="default"/>
      </w:rPr>
    </w:lvl>
    <w:lvl w:ilvl="8" w:tplc="04190005" w:tentative="1">
      <w:start w:val="1"/>
      <w:numFmt w:val="bullet"/>
      <w:lvlText w:val=""/>
      <w:lvlJc w:val="left"/>
      <w:pPr>
        <w:ind w:left="6830" w:hanging="360"/>
      </w:pPr>
      <w:rPr>
        <w:rFonts w:ascii="Wingdings" w:hAnsi="Wingdings" w:hint="default"/>
      </w:rPr>
    </w:lvl>
  </w:abstractNum>
  <w:abstractNum w:abstractNumId="13" w15:restartNumberingAfterBreak="0">
    <w:nsid w:val="3ECC6BD4"/>
    <w:multiLevelType w:val="hybridMultilevel"/>
    <w:tmpl w:val="F0E63320"/>
    <w:lvl w:ilvl="0" w:tplc="594C4B76">
      <w:start w:val="1"/>
      <w:numFmt w:val="decimal"/>
      <w:lvlText w:val="%1)"/>
      <w:lvlJc w:val="left"/>
      <w:pPr>
        <w:ind w:left="1429" w:hanging="360"/>
      </w:pPr>
      <w:rPr>
        <w:rFonts w:ascii="Times New Roman" w:eastAsia="Calibri" w:hAnsi="Times New Roman" w:cs="Times New Roman"/>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3F9166A3"/>
    <w:multiLevelType w:val="hybridMultilevel"/>
    <w:tmpl w:val="AF8E60A8"/>
    <w:lvl w:ilvl="0" w:tplc="84D08F96">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5" w15:restartNumberingAfterBreak="0">
    <w:nsid w:val="428D61C0"/>
    <w:multiLevelType w:val="multilevel"/>
    <w:tmpl w:val="7764C8B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478321C2"/>
    <w:multiLevelType w:val="multilevel"/>
    <w:tmpl w:val="A04CECC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D630E98"/>
    <w:multiLevelType w:val="multilevel"/>
    <w:tmpl w:val="08C4AB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4F4C620A"/>
    <w:multiLevelType w:val="hybridMultilevel"/>
    <w:tmpl w:val="DA801C26"/>
    <w:lvl w:ilvl="0" w:tplc="84D08F96">
      <w:start w:val="1"/>
      <w:numFmt w:val="bullet"/>
      <w:lvlText w:val=""/>
      <w:lvlJc w:val="left"/>
      <w:pPr>
        <w:ind w:left="928"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15:restartNumberingAfterBreak="0">
    <w:nsid w:val="5DEB5396"/>
    <w:multiLevelType w:val="hybridMultilevel"/>
    <w:tmpl w:val="F5206948"/>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632122EB"/>
    <w:multiLevelType w:val="hybridMultilevel"/>
    <w:tmpl w:val="AB8A770A"/>
    <w:lvl w:ilvl="0" w:tplc="D5AA66B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6ECB1F3A"/>
    <w:multiLevelType w:val="hybridMultilevel"/>
    <w:tmpl w:val="3FE8FE9A"/>
    <w:lvl w:ilvl="0" w:tplc="D996FE68">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2" w15:restartNumberingAfterBreak="0">
    <w:nsid w:val="7C103CEB"/>
    <w:multiLevelType w:val="hybridMultilevel"/>
    <w:tmpl w:val="7B40B706"/>
    <w:lvl w:ilvl="0" w:tplc="84D08F9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2"/>
  </w:num>
  <w:num w:numId="2">
    <w:abstractNumId w:val="13"/>
  </w:num>
  <w:num w:numId="3">
    <w:abstractNumId w:val="11"/>
  </w:num>
  <w:num w:numId="4">
    <w:abstractNumId w:val="18"/>
  </w:num>
  <w:num w:numId="5">
    <w:abstractNumId w:val="4"/>
  </w:num>
  <w:num w:numId="6">
    <w:abstractNumId w:val="5"/>
  </w:num>
  <w:num w:numId="7">
    <w:abstractNumId w:val="14"/>
  </w:num>
  <w:num w:numId="8">
    <w:abstractNumId w:val="1"/>
  </w:num>
  <w:num w:numId="9">
    <w:abstractNumId w:val="9"/>
  </w:num>
  <w:num w:numId="10">
    <w:abstractNumId w:val="2"/>
  </w:num>
  <w:num w:numId="11">
    <w:abstractNumId w:val="6"/>
  </w:num>
  <w:num w:numId="12">
    <w:abstractNumId w:val="20"/>
  </w:num>
  <w:num w:numId="13">
    <w:abstractNumId w:val="19"/>
  </w:num>
  <w:num w:numId="14">
    <w:abstractNumId w:val="21"/>
  </w:num>
  <w:num w:numId="15">
    <w:abstractNumId w:val="12"/>
  </w:num>
  <w:num w:numId="16">
    <w:abstractNumId w:val="17"/>
  </w:num>
  <w:num w:numId="17">
    <w:abstractNumId w:val="0"/>
  </w:num>
  <w:num w:numId="18">
    <w:abstractNumId w:val="10"/>
  </w:num>
  <w:num w:numId="19">
    <w:abstractNumId w:val="7"/>
  </w:num>
  <w:num w:numId="20">
    <w:abstractNumId w:val="15"/>
  </w:num>
  <w:num w:numId="21">
    <w:abstractNumId w:val="16"/>
  </w:num>
  <w:num w:numId="22">
    <w:abstractNumId w:val="3"/>
  </w:num>
  <w:num w:numId="2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83AB8"/>
    <w:rsid w:val="00004382"/>
    <w:rsid w:val="00017EBA"/>
    <w:rsid w:val="000D619F"/>
    <w:rsid w:val="00133550"/>
    <w:rsid w:val="001E6377"/>
    <w:rsid w:val="00223C16"/>
    <w:rsid w:val="00243CD9"/>
    <w:rsid w:val="002703D0"/>
    <w:rsid w:val="002833AD"/>
    <w:rsid w:val="002F0E44"/>
    <w:rsid w:val="003234E9"/>
    <w:rsid w:val="0034434B"/>
    <w:rsid w:val="003E69FA"/>
    <w:rsid w:val="003F6D2A"/>
    <w:rsid w:val="0043449E"/>
    <w:rsid w:val="00487AB1"/>
    <w:rsid w:val="00491162"/>
    <w:rsid w:val="00523D6E"/>
    <w:rsid w:val="00574482"/>
    <w:rsid w:val="00586C83"/>
    <w:rsid w:val="005D72A8"/>
    <w:rsid w:val="00625366"/>
    <w:rsid w:val="00683EA1"/>
    <w:rsid w:val="006B0828"/>
    <w:rsid w:val="006C3E7E"/>
    <w:rsid w:val="006E4B51"/>
    <w:rsid w:val="00744364"/>
    <w:rsid w:val="007851BD"/>
    <w:rsid w:val="0079539C"/>
    <w:rsid w:val="007D4251"/>
    <w:rsid w:val="007F7569"/>
    <w:rsid w:val="00802EB6"/>
    <w:rsid w:val="00807C0C"/>
    <w:rsid w:val="008F1086"/>
    <w:rsid w:val="0099479C"/>
    <w:rsid w:val="00A33F1E"/>
    <w:rsid w:val="00A4089A"/>
    <w:rsid w:val="00B333E7"/>
    <w:rsid w:val="00B42A1B"/>
    <w:rsid w:val="00B83AB8"/>
    <w:rsid w:val="00B84F47"/>
    <w:rsid w:val="00B86927"/>
    <w:rsid w:val="00B91603"/>
    <w:rsid w:val="00B975EB"/>
    <w:rsid w:val="00BB72CF"/>
    <w:rsid w:val="00BF4C5F"/>
    <w:rsid w:val="00C55D8F"/>
    <w:rsid w:val="00C77F2A"/>
    <w:rsid w:val="00C926EB"/>
    <w:rsid w:val="00D479D4"/>
    <w:rsid w:val="00DD3435"/>
    <w:rsid w:val="00E35CE5"/>
    <w:rsid w:val="00EB402D"/>
    <w:rsid w:val="00EC1281"/>
    <w:rsid w:val="00FA4785"/>
    <w:rsid w:val="00FE2FB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50AB6B2E-42DD-44A9-B249-04302ECA65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33E7"/>
  </w:style>
  <w:style w:type="paragraph" w:styleId="2">
    <w:name w:val="heading 2"/>
    <w:basedOn w:val="a"/>
    <w:next w:val="a"/>
    <w:link w:val="20"/>
    <w:unhideWhenUsed/>
    <w:qFormat/>
    <w:rsid w:val="003F6D2A"/>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qFormat/>
    <w:rsid w:val="00B83AB8"/>
    <w:pPr>
      <w:spacing w:after="200" w:line="276" w:lineRule="auto"/>
      <w:ind w:left="720"/>
    </w:pPr>
    <w:rPr>
      <w:rFonts w:ascii="Calibri" w:eastAsia="Calibri" w:hAnsi="Calibri" w:cs="Calibri"/>
      <w:lang w:eastAsia="ru-RU"/>
    </w:rPr>
  </w:style>
  <w:style w:type="character" w:customStyle="1" w:styleId="20">
    <w:name w:val="Заголовок 2 Знак"/>
    <w:basedOn w:val="a0"/>
    <w:link w:val="2"/>
    <w:rsid w:val="003F6D2A"/>
    <w:rPr>
      <w:rFonts w:ascii="Cambria" w:eastAsia="Times New Roman" w:hAnsi="Cambria" w:cs="Times New Roman"/>
      <w:b/>
      <w:bCs/>
      <w:i/>
      <w:iCs/>
      <w:sz w:val="28"/>
      <w:szCs w:val="28"/>
      <w:lang w:eastAsia="ru-RU"/>
    </w:rPr>
  </w:style>
  <w:style w:type="numbering" w:customStyle="1" w:styleId="1">
    <w:name w:val="Нет списка1"/>
    <w:next w:val="a2"/>
    <w:uiPriority w:val="99"/>
    <w:semiHidden/>
    <w:unhideWhenUsed/>
    <w:rsid w:val="003F6D2A"/>
  </w:style>
  <w:style w:type="numbering" w:customStyle="1" w:styleId="11">
    <w:name w:val="Нет списка11"/>
    <w:next w:val="a2"/>
    <w:uiPriority w:val="99"/>
    <w:semiHidden/>
    <w:unhideWhenUsed/>
    <w:rsid w:val="003F6D2A"/>
  </w:style>
  <w:style w:type="paragraph" w:customStyle="1" w:styleId="ConsPlusNonformat">
    <w:name w:val="ConsPlusNonformat"/>
    <w:rsid w:val="003F6D2A"/>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Cell">
    <w:name w:val="ConsPlusCell"/>
    <w:uiPriority w:val="99"/>
    <w:rsid w:val="003F6D2A"/>
    <w:pPr>
      <w:widowControl w:val="0"/>
      <w:autoSpaceDE w:val="0"/>
      <w:autoSpaceDN w:val="0"/>
      <w:adjustRightInd w:val="0"/>
      <w:spacing w:after="0" w:line="240" w:lineRule="auto"/>
    </w:pPr>
    <w:rPr>
      <w:rFonts w:ascii="Calibri" w:eastAsia="Times New Roman" w:hAnsi="Calibri" w:cs="Calibri"/>
      <w:lang w:eastAsia="ru-RU"/>
    </w:rPr>
  </w:style>
  <w:style w:type="paragraph" w:customStyle="1" w:styleId="ConsPlusNormal">
    <w:name w:val="ConsPlusNormal"/>
    <w:link w:val="ConsPlusNormal0"/>
    <w:rsid w:val="003F6D2A"/>
    <w:pPr>
      <w:widowControl w:val="0"/>
      <w:autoSpaceDE w:val="0"/>
      <w:autoSpaceDN w:val="0"/>
      <w:adjustRightInd w:val="0"/>
      <w:spacing w:after="0" w:line="240" w:lineRule="auto"/>
    </w:pPr>
    <w:rPr>
      <w:rFonts w:ascii="Calibri" w:eastAsia="Times New Roman" w:hAnsi="Calibri" w:cs="Calibri"/>
      <w:lang w:eastAsia="ru-RU"/>
    </w:rPr>
  </w:style>
  <w:style w:type="character" w:customStyle="1" w:styleId="10">
    <w:name w:val="Гиперссылка1"/>
    <w:basedOn w:val="a0"/>
    <w:uiPriority w:val="99"/>
    <w:unhideWhenUsed/>
    <w:rsid w:val="003F6D2A"/>
    <w:rPr>
      <w:color w:val="0000FF"/>
      <w:u w:val="single"/>
    </w:rPr>
  </w:style>
  <w:style w:type="paragraph" w:customStyle="1" w:styleId="12">
    <w:name w:val="Текст выноски1"/>
    <w:basedOn w:val="a"/>
    <w:next w:val="a4"/>
    <w:link w:val="a5"/>
    <w:uiPriority w:val="99"/>
    <w:semiHidden/>
    <w:unhideWhenUsed/>
    <w:rsid w:val="003F6D2A"/>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12"/>
    <w:uiPriority w:val="99"/>
    <w:semiHidden/>
    <w:rsid w:val="003F6D2A"/>
    <w:rPr>
      <w:rFonts w:ascii="Tahoma" w:eastAsia="Times New Roman" w:hAnsi="Tahoma" w:cs="Tahoma"/>
      <w:sz w:val="16"/>
      <w:szCs w:val="16"/>
      <w:lang w:eastAsia="ru-RU"/>
    </w:rPr>
  </w:style>
  <w:style w:type="paragraph" w:customStyle="1" w:styleId="ConsPlusTitle">
    <w:name w:val="ConsPlusTitle"/>
    <w:rsid w:val="003F6D2A"/>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13">
    <w:name w:val="Верхний колонтитул1"/>
    <w:basedOn w:val="a"/>
    <w:next w:val="a6"/>
    <w:link w:val="a7"/>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7">
    <w:name w:val="Верхний колонтитул Знак"/>
    <w:basedOn w:val="a0"/>
    <w:link w:val="13"/>
    <w:uiPriority w:val="99"/>
    <w:rsid w:val="003F6D2A"/>
    <w:rPr>
      <w:rFonts w:eastAsia="Times New Roman"/>
      <w:lang w:eastAsia="ru-RU"/>
    </w:rPr>
  </w:style>
  <w:style w:type="paragraph" w:customStyle="1" w:styleId="14">
    <w:name w:val="Нижний колонтитул1"/>
    <w:basedOn w:val="a"/>
    <w:next w:val="a8"/>
    <w:link w:val="a9"/>
    <w:uiPriority w:val="99"/>
    <w:unhideWhenUsed/>
    <w:rsid w:val="003F6D2A"/>
    <w:pPr>
      <w:tabs>
        <w:tab w:val="center" w:pos="4677"/>
        <w:tab w:val="right" w:pos="9355"/>
      </w:tabs>
      <w:spacing w:after="0" w:line="240" w:lineRule="auto"/>
    </w:pPr>
    <w:rPr>
      <w:rFonts w:eastAsia="Times New Roman"/>
      <w:lang w:eastAsia="ru-RU"/>
    </w:rPr>
  </w:style>
  <w:style w:type="character" w:customStyle="1" w:styleId="a9">
    <w:name w:val="Нижний колонтитул Знак"/>
    <w:basedOn w:val="a0"/>
    <w:link w:val="14"/>
    <w:uiPriority w:val="99"/>
    <w:rsid w:val="003F6D2A"/>
    <w:rPr>
      <w:rFonts w:eastAsia="Times New Roman"/>
      <w:lang w:eastAsia="ru-RU"/>
    </w:rPr>
  </w:style>
  <w:style w:type="paragraph" w:styleId="aa">
    <w:name w:val="Normal (Web)"/>
    <w:basedOn w:val="a"/>
    <w:uiPriority w:val="99"/>
    <w:unhideWhenUsed/>
    <w:rsid w:val="003F6D2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b">
    <w:name w:val="Strong"/>
    <w:basedOn w:val="a0"/>
    <w:uiPriority w:val="22"/>
    <w:qFormat/>
    <w:rsid w:val="003F6D2A"/>
    <w:rPr>
      <w:b/>
      <w:bCs/>
    </w:rPr>
  </w:style>
  <w:style w:type="character" w:styleId="ac">
    <w:name w:val="annotation reference"/>
    <w:basedOn w:val="a0"/>
    <w:uiPriority w:val="99"/>
    <w:semiHidden/>
    <w:unhideWhenUsed/>
    <w:rsid w:val="003F6D2A"/>
    <w:rPr>
      <w:sz w:val="16"/>
      <w:szCs w:val="16"/>
    </w:rPr>
  </w:style>
  <w:style w:type="paragraph" w:customStyle="1" w:styleId="15">
    <w:name w:val="Текст примечания1"/>
    <w:basedOn w:val="a"/>
    <w:next w:val="ad"/>
    <w:link w:val="ae"/>
    <w:unhideWhenUsed/>
    <w:rsid w:val="003F6D2A"/>
    <w:pPr>
      <w:spacing w:after="200" w:line="240" w:lineRule="auto"/>
    </w:pPr>
    <w:rPr>
      <w:rFonts w:eastAsia="Times New Roman"/>
      <w:sz w:val="20"/>
      <w:szCs w:val="20"/>
      <w:lang w:eastAsia="ru-RU"/>
    </w:rPr>
  </w:style>
  <w:style w:type="character" w:customStyle="1" w:styleId="ae">
    <w:name w:val="Текст примечания Знак"/>
    <w:basedOn w:val="a0"/>
    <w:link w:val="15"/>
    <w:rsid w:val="003F6D2A"/>
    <w:rPr>
      <w:rFonts w:eastAsia="Times New Roman"/>
      <w:sz w:val="20"/>
      <w:szCs w:val="20"/>
      <w:lang w:eastAsia="ru-RU"/>
    </w:rPr>
  </w:style>
  <w:style w:type="paragraph" w:styleId="ad">
    <w:name w:val="annotation text"/>
    <w:basedOn w:val="a"/>
    <w:link w:val="16"/>
    <w:unhideWhenUsed/>
    <w:rsid w:val="003F6D2A"/>
    <w:pPr>
      <w:spacing w:line="240" w:lineRule="auto"/>
    </w:pPr>
    <w:rPr>
      <w:sz w:val="20"/>
      <w:szCs w:val="20"/>
    </w:rPr>
  </w:style>
  <w:style w:type="character" w:customStyle="1" w:styleId="16">
    <w:name w:val="Текст примечания Знак1"/>
    <w:basedOn w:val="a0"/>
    <w:link w:val="ad"/>
    <w:uiPriority w:val="99"/>
    <w:semiHidden/>
    <w:rsid w:val="003F6D2A"/>
    <w:rPr>
      <w:sz w:val="20"/>
      <w:szCs w:val="20"/>
    </w:rPr>
  </w:style>
  <w:style w:type="paragraph" w:styleId="af">
    <w:name w:val="annotation subject"/>
    <w:basedOn w:val="ad"/>
    <w:next w:val="ad"/>
    <w:link w:val="af0"/>
    <w:uiPriority w:val="99"/>
    <w:semiHidden/>
    <w:unhideWhenUsed/>
    <w:rsid w:val="003F6D2A"/>
    <w:pPr>
      <w:spacing w:after="200"/>
    </w:pPr>
    <w:rPr>
      <w:rFonts w:eastAsia="Times New Roman"/>
      <w:b/>
      <w:bCs/>
      <w:lang w:eastAsia="ru-RU"/>
    </w:rPr>
  </w:style>
  <w:style w:type="character" w:customStyle="1" w:styleId="af0">
    <w:name w:val="Тема примечания Знак"/>
    <w:basedOn w:val="16"/>
    <w:link w:val="af"/>
    <w:uiPriority w:val="99"/>
    <w:semiHidden/>
    <w:rsid w:val="003F6D2A"/>
    <w:rPr>
      <w:rFonts w:eastAsia="Times New Roman"/>
      <w:b/>
      <w:bCs/>
      <w:sz w:val="20"/>
      <w:szCs w:val="20"/>
      <w:lang w:eastAsia="ru-RU"/>
    </w:rPr>
  </w:style>
  <w:style w:type="paragraph" w:styleId="af1">
    <w:name w:val="Title"/>
    <w:basedOn w:val="a"/>
    <w:link w:val="af2"/>
    <w:qFormat/>
    <w:rsid w:val="003F6D2A"/>
    <w:pPr>
      <w:spacing w:after="0" w:line="240" w:lineRule="auto"/>
      <w:jc w:val="center"/>
    </w:pPr>
    <w:rPr>
      <w:rFonts w:ascii="Times New Roman" w:eastAsia="Times New Roman" w:hAnsi="Times New Roman" w:cs="Times New Roman"/>
      <w:sz w:val="28"/>
      <w:szCs w:val="24"/>
      <w:lang w:val="x-none" w:eastAsia="x-none"/>
    </w:rPr>
  </w:style>
  <w:style w:type="character" w:customStyle="1" w:styleId="af2">
    <w:name w:val="Название Знак"/>
    <w:basedOn w:val="a0"/>
    <w:link w:val="af1"/>
    <w:rsid w:val="003F6D2A"/>
    <w:rPr>
      <w:rFonts w:ascii="Times New Roman" w:eastAsia="Times New Roman" w:hAnsi="Times New Roman" w:cs="Times New Roman"/>
      <w:sz w:val="28"/>
      <w:szCs w:val="24"/>
      <w:lang w:val="x-none" w:eastAsia="x-none"/>
    </w:rPr>
  </w:style>
  <w:style w:type="paragraph" w:customStyle="1" w:styleId="af3">
    <w:name w:val="Название проектного документа"/>
    <w:basedOn w:val="a"/>
    <w:rsid w:val="003F6D2A"/>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4">
    <w:name w:val="footnote text"/>
    <w:basedOn w:val="a"/>
    <w:link w:val="af5"/>
    <w:uiPriority w:val="99"/>
    <w:semiHidden/>
    <w:unhideWhenUsed/>
    <w:rsid w:val="003F6D2A"/>
    <w:pPr>
      <w:spacing w:after="0" w:line="240" w:lineRule="auto"/>
    </w:pPr>
    <w:rPr>
      <w:sz w:val="20"/>
      <w:szCs w:val="20"/>
    </w:rPr>
  </w:style>
  <w:style w:type="character" w:customStyle="1" w:styleId="af5">
    <w:name w:val="Текст сноски Знак"/>
    <w:basedOn w:val="a0"/>
    <w:link w:val="af4"/>
    <w:uiPriority w:val="99"/>
    <w:semiHidden/>
    <w:rsid w:val="003F6D2A"/>
    <w:rPr>
      <w:sz w:val="20"/>
      <w:szCs w:val="20"/>
    </w:rPr>
  </w:style>
  <w:style w:type="character" w:styleId="af6">
    <w:name w:val="footnote reference"/>
    <w:basedOn w:val="a0"/>
    <w:uiPriority w:val="99"/>
    <w:semiHidden/>
    <w:unhideWhenUsed/>
    <w:rsid w:val="003F6D2A"/>
    <w:rPr>
      <w:vertAlign w:val="superscript"/>
    </w:rPr>
  </w:style>
  <w:style w:type="table" w:styleId="af7">
    <w:name w:val="Table Grid"/>
    <w:basedOn w:val="a1"/>
    <w:uiPriority w:val="59"/>
    <w:rsid w:val="003F6D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1">
    <w:name w:val="Основной текст (2)_"/>
    <w:basedOn w:val="a0"/>
    <w:link w:val="22"/>
    <w:rsid w:val="003F6D2A"/>
    <w:rPr>
      <w:rFonts w:ascii="Times New Roman" w:eastAsia="Times New Roman" w:hAnsi="Times New Roman" w:cs="Times New Roman"/>
      <w:sz w:val="26"/>
      <w:szCs w:val="26"/>
    </w:rPr>
  </w:style>
  <w:style w:type="character" w:customStyle="1" w:styleId="3">
    <w:name w:val="Основной текст (3)_"/>
    <w:basedOn w:val="a0"/>
    <w:link w:val="30"/>
    <w:rsid w:val="003F6D2A"/>
    <w:rPr>
      <w:rFonts w:ascii="Times New Roman" w:eastAsia="Times New Roman" w:hAnsi="Times New Roman" w:cs="Times New Roman"/>
      <w:i/>
      <w:iCs/>
      <w:sz w:val="20"/>
      <w:szCs w:val="20"/>
    </w:rPr>
  </w:style>
  <w:style w:type="paragraph" w:customStyle="1" w:styleId="22">
    <w:name w:val="Основной текст (2)"/>
    <w:basedOn w:val="a"/>
    <w:link w:val="21"/>
    <w:rsid w:val="003F6D2A"/>
    <w:pPr>
      <w:widowControl w:val="0"/>
      <w:spacing w:after="240" w:line="240" w:lineRule="auto"/>
    </w:pPr>
    <w:rPr>
      <w:rFonts w:ascii="Times New Roman" w:eastAsia="Times New Roman" w:hAnsi="Times New Roman" w:cs="Times New Roman"/>
      <w:sz w:val="26"/>
      <w:szCs w:val="26"/>
    </w:rPr>
  </w:style>
  <w:style w:type="paragraph" w:customStyle="1" w:styleId="30">
    <w:name w:val="Основной текст (3)"/>
    <w:basedOn w:val="a"/>
    <w:link w:val="3"/>
    <w:rsid w:val="003F6D2A"/>
    <w:pPr>
      <w:widowControl w:val="0"/>
      <w:spacing w:after="0" w:line="264" w:lineRule="auto"/>
    </w:pPr>
    <w:rPr>
      <w:rFonts w:ascii="Times New Roman" w:eastAsia="Times New Roman" w:hAnsi="Times New Roman" w:cs="Times New Roman"/>
      <w:i/>
      <w:iCs/>
      <w:sz w:val="20"/>
      <w:szCs w:val="20"/>
    </w:rPr>
  </w:style>
  <w:style w:type="character" w:customStyle="1" w:styleId="af8">
    <w:name w:val="Сноска_"/>
    <w:basedOn w:val="a0"/>
    <w:link w:val="af9"/>
    <w:rsid w:val="003F6D2A"/>
    <w:rPr>
      <w:rFonts w:ascii="Times New Roman" w:eastAsia="Times New Roman" w:hAnsi="Times New Roman" w:cs="Times New Roman"/>
      <w:sz w:val="20"/>
      <w:szCs w:val="20"/>
    </w:rPr>
  </w:style>
  <w:style w:type="character" w:customStyle="1" w:styleId="afa">
    <w:name w:val="Колонтитул_"/>
    <w:basedOn w:val="a0"/>
    <w:link w:val="afb"/>
    <w:rsid w:val="003F6D2A"/>
    <w:rPr>
      <w:rFonts w:ascii="Arial" w:eastAsia="Arial" w:hAnsi="Arial" w:cs="Arial"/>
      <w:sz w:val="16"/>
      <w:szCs w:val="16"/>
    </w:rPr>
  </w:style>
  <w:style w:type="paragraph" w:customStyle="1" w:styleId="af9">
    <w:name w:val="Сноска"/>
    <w:basedOn w:val="a"/>
    <w:link w:val="af8"/>
    <w:rsid w:val="003F6D2A"/>
    <w:pPr>
      <w:widowControl w:val="0"/>
      <w:spacing w:after="0" w:line="240" w:lineRule="auto"/>
    </w:pPr>
    <w:rPr>
      <w:rFonts w:ascii="Times New Roman" w:eastAsia="Times New Roman" w:hAnsi="Times New Roman" w:cs="Times New Roman"/>
      <w:sz w:val="20"/>
      <w:szCs w:val="20"/>
    </w:rPr>
  </w:style>
  <w:style w:type="paragraph" w:customStyle="1" w:styleId="afb">
    <w:name w:val="Колонтитул"/>
    <w:basedOn w:val="a"/>
    <w:link w:val="afa"/>
    <w:rsid w:val="003F6D2A"/>
    <w:pPr>
      <w:widowControl w:val="0"/>
      <w:spacing w:after="0" w:line="206" w:lineRule="auto"/>
    </w:pPr>
    <w:rPr>
      <w:rFonts w:ascii="Arial" w:eastAsia="Arial" w:hAnsi="Arial" w:cs="Arial"/>
      <w:sz w:val="16"/>
      <w:szCs w:val="16"/>
    </w:rPr>
  </w:style>
  <w:style w:type="character" w:styleId="afc">
    <w:name w:val="Hyperlink"/>
    <w:basedOn w:val="a0"/>
    <w:uiPriority w:val="99"/>
    <w:unhideWhenUsed/>
    <w:rsid w:val="003F6D2A"/>
    <w:rPr>
      <w:color w:val="0563C1" w:themeColor="hyperlink"/>
      <w:u w:val="single"/>
    </w:rPr>
  </w:style>
  <w:style w:type="paragraph" w:styleId="a4">
    <w:name w:val="Balloon Text"/>
    <w:basedOn w:val="a"/>
    <w:link w:val="17"/>
    <w:uiPriority w:val="99"/>
    <w:semiHidden/>
    <w:unhideWhenUsed/>
    <w:rsid w:val="003F6D2A"/>
    <w:pPr>
      <w:spacing w:after="0" w:line="240" w:lineRule="auto"/>
    </w:pPr>
    <w:rPr>
      <w:rFonts w:ascii="Segoe UI" w:hAnsi="Segoe UI" w:cs="Segoe UI"/>
      <w:sz w:val="18"/>
      <w:szCs w:val="18"/>
    </w:rPr>
  </w:style>
  <w:style w:type="character" w:customStyle="1" w:styleId="17">
    <w:name w:val="Текст выноски Знак1"/>
    <w:basedOn w:val="a0"/>
    <w:link w:val="a4"/>
    <w:uiPriority w:val="99"/>
    <w:semiHidden/>
    <w:rsid w:val="003F6D2A"/>
    <w:rPr>
      <w:rFonts w:ascii="Segoe UI" w:hAnsi="Segoe UI" w:cs="Segoe UI"/>
      <w:sz w:val="18"/>
      <w:szCs w:val="18"/>
    </w:rPr>
  </w:style>
  <w:style w:type="paragraph" w:styleId="a6">
    <w:name w:val="header"/>
    <w:basedOn w:val="a"/>
    <w:link w:val="18"/>
    <w:uiPriority w:val="99"/>
    <w:unhideWhenUsed/>
    <w:rsid w:val="003F6D2A"/>
    <w:pPr>
      <w:tabs>
        <w:tab w:val="center" w:pos="4677"/>
        <w:tab w:val="right" w:pos="9355"/>
      </w:tabs>
      <w:spacing w:after="0" w:line="240" w:lineRule="auto"/>
    </w:pPr>
  </w:style>
  <w:style w:type="character" w:customStyle="1" w:styleId="18">
    <w:name w:val="Верхний колонтитул Знак1"/>
    <w:basedOn w:val="a0"/>
    <w:link w:val="a6"/>
    <w:uiPriority w:val="99"/>
    <w:semiHidden/>
    <w:rsid w:val="003F6D2A"/>
  </w:style>
  <w:style w:type="paragraph" w:styleId="a8">
    <w:name w:val="footer"/>
    <w:basedOn w:val="a"/>
    <w:link w:val="19"/>
    <w:uiPriority w:val="99"/>
    <w:unhideWhenUsed/>
    <w:rsid w:val="003F6D2A"/>
    <w:pPr>
      <w:tabs>
        <w:tab w:val="center" w:pos="4677"/>
        <w:tab w:val="right" w:pos="9355"/>
      </w:tabs>
      <w:spacing w:after="0" w:line="240" w:lineRule="auto"/>
    </w:pPr>
  </w:style>
  <w:style w:type="character" w:customStyle="1" w:styleId="19">
    <w:name w:val="Нижний колонтитул Знак1"/>
    <w:basedOn w:val="a0"/>
    <w:link w:val="a8"/>
    <w:uiPriority w:val="99"/>
    <w:semiHidden/>
    <w:rsid w:val="003F6D2A"/>
  </w:style>
  <w:style w:type="numbering" w:customStyle="1" w:styleId="23">
    <w:name w:val="Нет списка2"/>
    <w:next w:val="a2"/>
    <w:uiPriority w:val="99"/>
    <w:semiHidden/>
    <w:unhideWhenUsed/>
    <w:rsid w:val="00EB402D"/>
  </w:style>
  <w:style w:type="numbering" w:customStyle="1" w:styleId="120">
    <w:name w:val="Нет списка12"/>
    <w:next w:val="a2"/>
    <w:uiPriority w:val="99"/>
    <w:semiHidden/>
    <w:unhideWhenUsed/>
    <w:rsid w:val="00EB402D"/>
  </w:style>
  <w:style w:type="numbering" w:customStyle="1" w:styleId="31">
    <w:name w:val="Нет списка3"/>
    <w:next w:val="a2"/>
    <w:uiPriority w:val="99"/>
    <w:semiHidden/>
    <w:unhideWhenUsed/>
    <w:rsid w:val="00744364"/>
  </w:style>
  <w:style w:type="numbering" w:customStyle="1" w:styleId="130">
    <w:name w:val="Нет списка13"/>
    <w:next w:val="a2"/>
    <w:uiPriority w:val="99"/>
    <w:semiHidden/>
    <w:unhideWhenUsed/>
    <w:rsid w:val="00744364"/>
  </w:style>
  <w:style w:type="numbering" w:customStyle="1" w:styleId="4">
    <w:name w:val="Нет списка4"/>
    <w:next w:val="a2"/>
    <w:uiPriority w:val="99"/>
    <w:semiHidden/>
    <w:unhideWhenUsed/>
    <w:rsid w:val="00B86927"/>
  </w:style>
  <w:style w:type="numbering" w:customStyle="1" w:styleId="140">
    <w:name w:val="Нет списка14"/>
    <w:next w:val="a2"/>
    <w:uiPriority w:val="99"/>
    <w:semiHidden/>
    <w:unhideWhenUsed/>
    <w:rsid w:val="00B86927"/>
  </w:style>
  <w:style w:type="numbering" w:customStyle="1" w:styleId="5">
    <w:name w:val="Нет списка5"/>
    <w:next w:val="a2"/>
    <w:uiPriority w:val="99"/>
    <w:semiHidden/>
    <w:unhideWhenUsed/>
    <w:rsid w:val="00586C83"/>
  </w:style>
  <w:style w:type="numbering" w:customStyle="1" w:styleId="150">
    <w:name w:val="Нет списка15"/>
    <w:next w:val="a2"/>
    <w:uiPriority w:val="99"/>
    <w:semiHidden/>
    <w:unhideWhenUsed/>
    <w:rsid w:val="00586C83"/>
  </w:style>
  <w:style w:type="character" w:customStyle="1" w:styleId="ConsPlusNormal0">
    <w:name w:val="ConsPlusNormal Знак"/>
    <w:link w:val="ConsPlusNormal"/>
    <w:locked/>
    <w:rsid w:val="00586C83"/>
    <w:rPr>
      <w:rFonts w:ascii="Calibri" w:eastAsia="Times New Roman" w:hAnsi="Calibri" w:cs="Calibri"/>
      <w:lang w:eastAsia="ru-RU"/>
    </w:rPr>
  </w:style>
  <w:style w:type="numbering" w:customStyle="1" w:styleId="6">
    <w:name w:val="Нет списка6"/>
    <w:next w:val="a2"/>
    <w:uiPriority w:val="99"/>
    <w:semiHidden/>
    <w:unhideWhenUsed/>
    <w:rsid w:val="007F7569"/>
  </w:style>
  <w:style w:type="numbering" w:customStyle="1" w:styleId="160">
    <w:name w:val="Нет списка16"/>
    <w:next w:val="a2"/>
    <w:uiPriority w:val="99"/>
    <w:semiHidden/>
    <w:unhideWhenUsed/>
    <w:rsid w:val="007F75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20https://gu.lenobl.ru" TargetMode="External"/><Relationship Id="rId13" Type="http://schemas.openxmlformats.org/officeDocument/2006/relationships/hyperlink" Target="https://login.consultant.ru/link/?req=doc&amp;base=LAW&amp;n=482707&amp;dst=100202" TargetMode="External"/><Relationship Id="rId18" Type="http://schemas.openxmlformats.org/officeDocument/2006/relationships/hyperlink" Target="consultantplus://offline/ref=818B8D2BA673886D7BD27E81FAE33786ACBAD544CB161A556F2D6D8000438A9CE706AE79AAR8jCJ" TargetMode="External"/><Relationship Id="rId26" Type="http://schemas.openxmlformats.org/officeDocument/2006/relationships/hyperlink" Target="consultantplus://offline/ref=3779F1DC5F392D8D98A232B55A9D8E21D4EBB0DB57DEFD426D3B6B39D689A354BF45C6EF1DZ5XAJ" TargetMode="External"/><Relationship Id="rId39" Type="http://schemas.openxmlformats.org/officeDocument/2006/relationships/header" Target="header4.xml"/><Relationship Id="rId3" Type="http://schemas.openxmlformats.org/officeDocument/2006/relationships/settings" Target="settings.xml"/><Relationship Id="rId21" Type="http://schemas.openxmlformats.org/officeDocument/2006/relationships/hyperlink" Target="consultantplus://offline/ref=2CCEAA2EAA3065DC8EF723109487C50FF14C59B9053E405E4E0FA045FCEA8DADE6139864660C5EC7S6s6J" TargetMode="External"/><Relationship Id="rId34" Type="http://schemas.openxmlformats.org/officeDocument/2006/relationships/hyperlink" Target="consultantplus://offline/ref=1EF626D07CEC88014FCAB31E32D2571D3E4AE6F918E08633666B33932AE4074FF96577497F02401DC63468469361R6G" TargetMode="External"/><Relationship Id="rId42" Type="http://schemas.openxmlformats.org/officeDocument/2006/relationships/footer" Target="footer5.xml"/><Relationship Id="rId7" Type="http://schemas.openxmlformats.org/officeDocument/2006/relationships/image" Target="media/image1.jpeg"/><Relationship Id="rId12" Type="http://schemas.openxmlformats.org/officeDocument/2006/relationships/hyperlink" Target="https://login.consultant.ru/link/?req=doc&amp;base=LAW&amp;n=482707&amp;dst=100189" TargetMode="External"/><Relationship Id="rId17" Type="http://schemas.openxmlformats.org/officeDocument/2006/relationships/hyperlink" Target="consultantplus://offline/ref=818B8D2BA673886D7BD27E81FAE33786ACBAD544CB161A556F2D6D8000438A9CE706AE79A9R8jDJ" TargetMode="External"/><Relationship Id="rId25" Type="http://schemas.openxmlformats.org/officeDocument/2006/relationships/hyperlink" Target="consultantplus://offline/ref=E661085ED54F412FA5CA6470B032C1BB0094086E0444493D44858794BC2CR1L" TargetMode="External"/><Relationship Id="rId33" Type="http://schemas.openxmlformats.org/officeDocument/2006/relationships/hyperlink" Target="https://login.consultant.ru/link/?req=doc&amp;base=LAW&amp;n=481496&amp;dst=17" TargetMode="Externa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hyperlink" Target="consultantplus://offline/ref=818B8D2BA673886D7BD27E81FAE33786ACBAD544CB161A556F2D6D8000438A9CE706AE79A9R8jFJ" TargetMode="External"/><Relationship Id="rId20" Type="http://schemas.openxmlformats.org/officeDocument/2006/relationships/hyperlink" Target="consultantplus://offline/ref=3197D67EB2882A3ED2706E09ADD45D78D660722515427BDA451426A8642865E4A4BE5EDF58z5o7J" TargetMode="External"/><Relationship Id="rId29" Type="http://schemas.openxmlformats.org/officeDocument/2006/relationships/header" Target="header1.xml"/><Relationship Id="rId41" Type="http://schemas.openxmlformats.org/officeDocument/2006/relationships/footer" Target="footer4.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LAW&amp;n=482707&amp;dst=100243" TargetMode="External"/><Relationship Id="rId24" Type="http://schemas.openxmlformats.org/officeDocument/2006/relationships/hyperlink" Target="consultantplus://offline/ref=E661085ED54F412FA5CA6470B032C1BB0390056F0E46493D44858794BC2CR1L" TargetMode="External"/><Relationship Id="rId32" Type="http://schemas.openxmlformats.org/officeDocument/2006/relationships/hyperlink" Target="https://login.consultant.ru/link/?req=doc&amp;base=LAW&amp;n=454116&amp;dst=100011" TargetMode="External"/><Relationship Id="rId37" Type="http://schemas.openxmlformats.org/officeDocument/2006/relationships/footer" Target="footer2.xml"/><Relationship Id="rId40" Type="http://schemas.openxmlformats.org/officeDocument/2006/relationships/header" Target="header5.xml"/><Relationship Id="rId5" Type="http://schemas.openxmlformats.org/officeDocument/2006/relationships/footnotes" Target="footnotes.xml"/><Relationship Id="rId15" Type="http://schemas.openxmlformats.org/officeDocument/2006/relationships/hyperlink" Target="consultantplus://offline/ref=DC5B76821092D89924B13314E4F968FFE9DF1606665FC6E09462DD4276D8664EC4196969C973CAf4J" TargetMode="External"/><Relationship Id="rId23" Type="http://schemas.openxmlformats.org/officeDocument/2006/relationships/hyperlink" Target="consultantplus://offline/ref=E661085ED54F412FA5CA6470B032C1BB03910D6B0F4F493D44858794BC2CR1L" TargetMode="External"/><Relationship Id="rId28" Type="http://schemas.openxmlformats.org/officeDocument/2006/relationships/hyperlink" Target="consultantplus://offline/ref=CA9257E5CCC33551DCBB24F1CA36C644A394154052C0B286176C8E000BC07E1CD19B759E16CB2E04F70028A298E879FD90C78172F3C92E35SFkAK" TargetMode="External"/><Relationship Id="rId36" Type="http://schemas.openxmlformats.org/officeDocument/2006/relationships/header" Target="header3.xml"/><Relationship Id="rId10" Type="http://schemas.openxmlformats.org/officeDocument/2006/relationships/hyperlink" Target="https://login.consultant.ru/link/?req=doc&amp;base=LAW&amp;n=482707&amp;dst=100202" TargetMode="External"/><Relationship Id="rId19" Type="http://schemas.openxmlformats.org/officeDocument/2006/relationships/hyperlink" Target="consultantplus://offline/ref=3197D67EB2882A3ED2706E09ADD45D78D469732713457BDA451426A8642865E4A4BE5EDB5052E04DzFo9J" TargetMode="External"/><Relationship Id="rId31" Type="http://schemas.openxmlformats.org/officeDocument/2006/relationships/hyperlink" Target="consultantplus://offline/ref=6061CC6D13D10D73CA65D2379175A2C84B0C00954B5CB2DEF2E01E304FD640AC3B24E4D728C56732A963806ECB675DF17E1CB88140e4xEI" TargetMode="External"/><Relationship Id="rId44"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login.consultant.ru/link/?req=doc&amp;base=LAW&amp;n=482707&amp;dst=100189" TargetMode="External"/><Relationship Id="rId14" Type="http://schemas.openxmlformats.org/officeDocument/2006/relationships/hyperlink" Target="https://login.consultant.ru/link/?req=doc&amp;base=LAW&amp;n=482707&amp;dst=100243" TargetMode="External"/><Relationship Id="rId22" Type="http://schemas.openxmlformats.org/officeDocument/2006/relationships/hyperlink" Target="consultantplus://offline/ref=2CCEAA2EAA3065DC8EF723109487C50FF14C59B9053E405E4E0FA045FCEA8DADE6139864660C5CC0S6s8J" TargetMode="External"/><Relationship Id="rId27" Type="http://schemas.openxmlformats.org/officeDocument/2006/relationships/hyperlink" Target="consultantplus://offline/ref=3779F1DC5F392D8D98A232B55A9D8E21D4EBB0DB57DEFD426D3B6B39D689A354BF45C6E7Z1X4J" TargetMode="External"/><Relationship Id="rId30" Type="http://schemas.openxmlformats.org/officeDocument/2006/relationships/footer" Target="footer1.xml"/><Relationship Id="rId35" Type="http://schemas.openxmlformats.org/officeDocument/2006/relationships/header" Target="header2.xml"/><Relationship Id="rId43"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_rels/footer4.xml.rels><?xml version="1.0" encoding="UTF-8" standalone="yes"?>
<Relationships xmlns="http://schemas.openxmlformats.org/package/2006/relationships"><Relationship Id="rId2" Type="http://schemas.openxmlformats.org/officeDocument/2006/relationships/image" Target="media/image20.jpeg"/><Relationship Id="rId1" Type="http://schemas.openxmlformats.org/officeDocument/2006/relationships/image" Target="media/image2.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60</Pages>
  <Words>20777</Words>
  <Characters>118429</Characters>
  <Application>Microsoft Office Word</Application>
  <DocSecurity>0</DocSecurity>
  <Lines>986</Lines>
  <Paragraphs>277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138929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23</cp:revision>
  <cp:lastPrinted>2025-04-15T07:09:00Z</cp:lastPrinted>
  <dcterms:created xsi:type="dcterms:W3CDTF">2023-10-25T06:45:00Z</dcterms:created>
  <dcterms:modified xsi:type="dcterms:W3CDTF">2025-06-09T11:32:00Z</dcterms:modified>
</cp:coreProperties>
</file>