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C2" w:rsidRDefault="00A83BC2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»                       2015 года                                      № </w:t>
      </w:r>
    </w:p>
    <w:p w:rsidR="00A83BC2" w:rsidRDefault="00A83BC2" w:rsidP="00A83BC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83BC2" w:rsidRPr="00A83BC2" w:rsidRDefault="00A83BC2" w:rsidP="00A83B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МО Вындиноостровское сельское поселение от 16 января 2015 года № 2 «Об утверждении административного регламента </w:t>
      </w:r>
      <w:proofErr w:type="gramStart"/>
      <w:r w:rsidRPr="00A83BC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83BC2" w:rsidRPr="00A83BC2" w:rsidRDefault="00A83BC2" w:rsidP="00A83B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2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услуги: «Выдача справок об отказе от преимущественног</w:t>
      </w:r>
      <w:bookmarkStart w:id="0" w:name="_GoBack"/>
      <w:bookmarkEnd w:id="0"/>
      <w:r w:rsidRPr="00A83BC2">
        <w:rPr>
          <w:rFonts w:ascii="Times New Roman" w:hAnsi="Times New Roman" w:cs="Times New Roman"/>
          <w:b/>
          <w:sz w:val="28"/>
          <w:szCs w:val="28"/>
        </w:rPr>
        <w:t>о права покупки доли  в праве общей долевой собственности на жилые помещения</w:t>
      </w:r>
      <w:r w:rsidRPr="00A83B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3BC2" w:rsidRDefault="00A83BC2" w:rsidP="00A83BC2">
      <w:pPr>
        <w:pStyle w:val="a5"/>
        <w:jc w:val="right"/>
      </w:pPr>
    </w:p>
    <w:p w:rsidR="00A83BC2" w:rsidRPr="00A83BC2" w:rsidRDefault="00A83BC2" w:rsidP="00A83B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C2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</w:t>
      </w:r>
      <w:r w:rsidR="00E76550">
        <w:rPr>
          <w:rFonts w:ascii="Times New Roman" w:hAnsi="Times New Roman" w:cs="Times New Roman"/>
          <w:sz w:val="28"/>
          <w:szCs w:val="28"/>
        </w:rPr>
        <w:t>11.1</w:t>
      </w:r>
      <w:r w:rsidRPr="00A83B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услуг», </w:t>
      </w:r>
      <w:r w:rsidR="00E76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550">
        <w:rPr>
          <w:rFonts w:ascii="Times New Roman" w:hAnsi="Times New Roman" w:cs="Times New Roman"/>
          <w:sz w:val="28"/>
          <w:szCs w:val="28"/>
        </w:rPr>
        <w:t xml:space="preserve">рассмотрев протест Волховского городского прокурора администрация </w:t>
      </w:r>
      <w:r w:rsidRPr="00A83B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Вындиноостровское сельское поселение  </w:t>
      </w:r>
      <w:r w:rsidRPr="00A83BC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A83BC2">
        <w:rPr>
          <w:rFonts w:ascii="Times New Roman" w:hAnsi="Times New Roman" w:cs="Times New Roman"/>
          <w:b/>
          <w:sz w:val="28"/>
          <w:szCs w:val="28"/>
        </w:rPr>
        <w:t>:</w:t>
      </w:r>
    </w:p>
    <w:p w:rsidR="00A83BC2" w:rsidRDefault="00A83BC2" w:rsidP="00A83BC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15CC"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="00D315CC" w:rsidRPr="00D315CC">
        <w:rPr>
          <w:rFonts w:ascii="Times New Roman" w:hAnsi="Times New Roman" w:cs="Times New Roman"/>
          <w:sz w:val="28"/>
          <w:szCs w:val="28"/>
        </w:rPr>
        <w:t xml:space="preserve"> </w:t>
      </w:r>
      <w:r w:rsidRPr="00D315CC"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D315CC" w:rsidRPr="00D315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Вындиноостровское сельское поселение   от 16 января 2015 года № 2 «Об  утверждении </w:t>
      </w:r>
      <w:r w:rsidRPr="00D315C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315CC" w:rsidRPr="00D315CC">
        <w:rPr>
          <w:rFonts w:ascii="Times New Roman" w:hAnsi="Times New Roman" w:cs="Times New Roman"/>
          <w:sz w:val="28"/>
          <w:szCs w:val="28"/>
        </w:rPr>
        <w:t>ого</w:t>
      </w:r>
      <w:r w:rsidRPr="00D315C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15CC" w:rsidRPr="00D315CC">
        <w:rPr>
          <w:rFonts w:ascii="Times New Roman" w:hAnsi="Times New Roman" w:cs="Times New Roman"/>
          <w:sz w:val="28"/>
          <w:szCs w:val="28"/>
        </w:rPr>
        <w:t>а</w:t>
      </w:r>
      <w:r w:rsidRPr="00D315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услуги: «Выдача справок об отказе от преимущественного права покупки доли в праве общей долевой соб</w:t>
      </w:r>
      <w:r w:rsidR="00D315CC" w:rsidRPr="00D315CC">
        <w:rPr>
          <w:rFonts w:ascii="Times New Roman" w:hAnsi="Times New Roman" w:cs="Times New Roman"/>
          <w:sz w:val="28"/>
          <w:szCs w:val="28"/>
        </w:rPr>
        <w:t>ственности на жилые помещения»</w:t>
      </w:r>
      <w:r w:rsidR="00D315CC">
        <w:rPr>
          <w:rFonts w:ascii="Times New Roman" w:hAnsi="Times New Roman" w:cs="Times New Roman"/>
          <w:sz w:val="28"/>
          <w:szCs w:val="28"/>
        </w:rPr>
        <w:t>:</w:t>
      </w:r>
    </w:p>
    <w:p w:rsidR="0041174D" w:rsidRPr="000E206C" w:rsidRDefault="000E206C" w:rsidP="0041174D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5C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74D">
        <w:rPr>
          <w:rFonts w:ascii="Times New Roman" w:hAnsi="Times New Roman" w:cs="Times New Roman"/>
          <w:sz w:val="28"/>
          <w:szCs w:val="28"/>
        </w:rPr>
        <w:t xml:space="preserve">пункт  6.2 </w:t>
      </w:r>
      <w:r w:rsidR="00D315CC">
        <w:rPr>
          <w:rFonts w:ascii="Times New Roman" w:hAnsi="Times New Roman" w:cs="Times New Roman"/>
          <w:sz w:val="28"/>
          <w:szCs w:val="28"/>
        </w:rPr>
        <w:t>Раздел</w:t>
      </w:r>
      <w:r w:rsidR="0041174D">
        <w:rPr>
          <w:rFonts w:ascii="Times New Roman" w:hAnsi="Times New Roman" w:cs="Times New Roman"/>
          <w:sz w:val="28"/>
          <w:szCs w:val="28"/>
        </w:rPr>
        <w:t>а</w:t>
      </w:r>
      <w:r w:rsidR="00D315CC">
        <w:rPr>
          <w:rFonts w:ascii="Times New Roman" w:hAnsi="Times New Roman" w:cs="Times New Roman"/>
          <w:sz w:val="28"/>
          <w:szCs w:val="28"/>
        </w:rPr>
        <w:t xml:space="preserve"> </w:t>
      </w:r>
      <w:r w:rsidR="00D315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15CC" w:rsidRPr="0041174D">
        <w:rPr>
          <w:rFonts w:ascii="Times New Roman" w:hAnsi="Times New Roman" w:cs="Times New Roman"/>
          <w:sz w:val="28"/>
          <w:szCs w:val="28"/>
        </w:rPr>
        <w:t>1</w:t>
      </w:r>
      <w:r w:rsidR="0041174D" w:rsidRPr="004117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41174D"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41174D"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41174D" w:rsidRPr="000E206C">
        <w:rPr>
          <w:rFonts w:ascii="Times New Roman" w:hAnsi="Times New Roman" w:cs="Times New Roman"/>
          <w:sz w:val="28"/>
          <w:szCs w:val="28"/>
        </w:rPr>
        <w:t>муниципальную</w:t>
      </w:r>
      <w:r w:rsidR="0041174D"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   дополнить </w:t>
      </w:r>
      <w:r w:rsidR="00E76550">
        <w:rPr>
          <w:rFonts w:ascii="Times New Roman" w:hAnsi="Times New Roman" w:cs="Times New Roman"/>
          <w:spacing w:val="-7"/>
          <w:sz w:val="28"/>
          <w:szCs w:val="28"/>
        </w:rPr>
        <w:t xml:space="preserve"> новыми  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подпунктами </w:t>
      </w:r>
      <w:r w:rsidR="00E76550">
        <w:rPr>
          <w:rFonts w:ascii="Times New Roman" w:hAnsi="Times New Roman" w:cs="Times New Roman"/>
          <w:spacing w:val="-7"/>
          <w:sz w:val="28"/>
          <w:szCs w:val="28"/>
        </w:rPr>
        <w:t xml:space="preserve"> и читать  в следующей  редакции:</w:t>
      </w:r>
    </w:p>
    <w:p w:rsidR="000E206C" w:rsidRPr="001159AC" w:rsidRDefault="000E206C" w:rsidP="000E206C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0E206C" w:rsidRPr="001159AC" w:rsidRDefault="000E206C" w:rsidP="000E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E206C" w:rsidRPr="001159AC" w:rsidRDefault="000E206C" w:rsidP="000E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E206C" w:rsidRPr="001159AC" w:rsidRDefault="000E206C" w:rsidP="000E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0E206C" w:rsidRPr="001159AC" w:rsidRDefault="000E206C" w:rsidP="000E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0E206C" w:rsidRPr="001159AC" w:rsidRDefault="000E206C" w:rsidP="000E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основание отказа не предусмотрено п. 2.1</w:t>
      </w:r>
      <w:r w:rsidR="00542C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.1. настоящего административного регламента;</w:t>
      </w:r>
    </w:p>
    <w:p w:rsidR="000E206C" w:rsidRPr="001159AC" w:rsidRDefault="000E206C" w:rsidP="000E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0E206C" w:rsidRPr="001159AC" w:rsidRDefault="000E206C" w:rsidP="000E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</w:t>
      </w:r>
      <w:r w:rsidR="00E765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76550" w:rsidRPr="00E76550" w:rsidRDefault="00A83BC2" w:rsidP="00E76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76550" w:rsidRPr="00E76550">
        <w:rPr>
          <w:rFonts w:ascii="Times New Roman" w:hAnsi="Times New Roman" w:cs="Times New Roman"/>
          <w:sz w:val="28"/>
          <w:szCs w:val="28"/>
        </w:rPr>
        <w:t>п</w:t>
      </w:r>
      <w:r w:rsidRPr="00E76550">
        <w:rPr>
          <w:rFonts w:ascii="Times New Roman" w:hAnsi="Times New Roman" w:cs="Times New Roman"/>
          <w:sz w:val="28"/>
          <w:szCs w:val="28"/>
        </w:rPr>
        <w:t>остановление опубликовать в средствах массовой информации</w:t>
      </w:r>
      <w:r w:rsidR="00E76550" w:rsidRPr="00E7655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сети Интернет</w:t>
      </w:r>
      <w:r w:rsidRPr="00E76550">
        <w:rPr>
          <w:rFonts w:ascii="Times New Roman" w:hAnsi="Times New Roman" w:cs="Times New Roman"/>
          <w:sz w:val="28"/>
          <w:szCs w:val="28"/>
        </w:rPr>
        <w:t>.</w:t>
      </w:r>
    </w:p>
    <w:p w:rsidR="00A83BC2" w:rsidRPr="00E76550" w:rsidRDefault="00A83BC2" w:rsidP="00E76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E7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55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83BC2" w:rsidRPr="00E76550" w:rsidRDefault="00A83BC2" w:rsidP="00E76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BC2" w:rsidRPr="00E76550" w:rsidRDefault="00A83BC2" w:rsidP="00A83BC2">
      <w:pPr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A83BC2" w:rsidRPr="00E76550" w:rsidRDefault="00A83BC2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C2" w:rsidRPr="00E76550" w:rsidRDefault="00A83BC2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C2" w:rsidRDefault="00A83BC2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BC2" w:rsidRDefault="00A83BC2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BC2" w:rsidRDefault="00A83BC2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BC2" w:rsidRPr="001159AC" w:rsidRDefault="000E206C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3BC2" w:rsidRPr="001159AC" w:rsidRDefault="00A83BC2" w:rsidP="00A83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BC2" w:rsidRPr="001159AC" w:rsidRDefault="00E76550" w:rsidP="00A83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BC2" w:rsidRPr="001159AC" w:rsidRDefault="00E76550" w:rsidP="00A83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D1D" w:rsidRDefault="00EA7D1D"/>
    <w:sectPr w:rsidR="00EA7D1D" w:rsidSect="0017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C2"/>
    <w:rsid w:val="000E206C"/>
    <w:rsid w:val="0017510A"/>
    <w:rsid w:val="0041174D"/>
    <w:rsid w:val="00542C43"/>
    <w:rsid w:val="00A83BC2"/>
    <w:rsid w:val="00D315CC"/>
    <w:rsid w:val="00E76550"/>
    <w:rsid w:val="00E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83B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3BC2"/>
    <w:pPr>
      <w:spacing w:after="0" w:line="240" w:lineRule="auto"/>
    </w:pPr>
  </w:style>
  <w:style w:type="paragraph" w:customStyle="1" w:styleId="ConsPlusNormal">
    <w:name w:val="ConsPlusNormal"/>
    <w:rsid w:val="004117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Макси</cp:lastModifiedBy>
  <cp:revision>4</cp:revision>
  <dcterms:created xsi:type="dcterms:W3CDTF">2015-03-15T18:50:00Z</dcterms:created>
  <dcterms:modified xsi:type="dcterms:W3CDTF">2015-03-15T20:09:00Z</dcterms:modified>
</cp:coreProperties>
</file>