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75" w:rsidRDefault="00C40F75" w:rsidP="00C40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ВЫНДИНООСТРОВСКОЕ СЕЛЬСКОЕ ПОСЕЛЕНИЕ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40F75" w:rsidRDefault="00C40F75" w:rsidP="00C40F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40F75" w:rsidRDefault="00C40F75" w:rsidP="00C40F75">
      <w:pPr>
        <w:jc w:val="center"/>
        <w:rPr>
          <w:b/>
          <w:sz w:val="28"/>
          <w:szCs w:val="28"/>
        </w:rPr>
      </w:pPr>
    </w:p>
    <w:p w:rsidR="00C40F75" w:rsidRDefault="00C40F75" w:rsidP="00C40F75">
      <w:pPr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Проект РЕШЕНИЕ</w:t>
      </w:r>
    </w:p>
    <w:p w:rsidR="00C40F75" w:rsidRDefault="00C40F75" w:rsidP="00C40F75">
      <w:pPr>
        <w:autoSpaceDN w:val="0"/>
        <w:adjustRightInd w:val="0"/>
        <w:jc w:val="both"/>
        <w:rPr>
          <w:b/>
          <w:bCs/>
          <w:lang w:eastAsia="en-US"/>
        </w:rPr>
      </w:pPr>
    </w:p>
    <w:p w:rsidR="00C40F75" w:rsidRDefault="00C40F75" w:rsidP="00C40F75">
      <w:pPr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от «___» ____________  2019 года                                                                            №   ___</w:t>
      </w:r>
    </w:p>
    <w:p w:rsidR="00C40F75" w:rsidRDefault="00C40F75" w:rsidP="00C40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C40F75" w:rsidRDefault="00C40F75" w:rsidP="00C40F75">
      <w:pPr>
        <w:jc w:val="both"/>
      </w:pPr>
    </w:p>
    <w:p w:rsidR="00C40F75" w:rsidRPr="00C40F75" w:rsidRDefault="00C40F75" w:rsidP="00C40F7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40F75">
        <w:rPr>
          <w:b/>
          <w:bCs/>
          <w:sz w:val="28"/>
          <w:szCs w:val="28"/>
        </w:rPr>
        <w:t>Об утверждении порядка увольнения (освобождения</w:t>
      </w:r>
      <w:r>
        <w:rPr>
          <w:b/>
          <w:bCs/>
          <w:sz w:val="28"/>
          <w:szCs w:val="28"/>
        </w:rPr>
        <w:t xml:space="preserve"> </w:t>
      </w:r>
      <w:r w:rsidRPr="00C40F75">
        <w:rPr>
          <w:b/>
          <w:bCs/>
          <w:sz w:val="28"/>
          <w:szCs w:val="28"/>
        </w:rPr>
        <w:t>от должности) лиц, замещающих муниципальные</w:t>
      </w:r>
      <w:r>
        <w:rPr>
          <w:b/>
          <w:bCs/>
          <w:sz w:val="28"/>
          <w:szCs w:val="28"/>
        </w:rPr>
        <w:t xml:space="preserve"> </w:t>
      </w:r>
      <w:r w:rsidRPr="00C40F75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в муниципальном образовании Вындиноостровское сельское поселение</w:t>
      </w:r>
      <w:r w:rsidRPr="00C40F75">
        <w:rPr>
          <w:b/>
          <w:bCs/>
          <w:sz w:val="28"/>
          <w:szCs w:val="28"/>
        </w:rPr>
        <w:t>, в связи с утратой доверия</w:t>
      </w:r>
    </w:p>
    <w:p w:rsidR="00C40F75" w:rsidRPr="00C40F75" w:rsidRDefault="00C40F75" w:rsidP="00C4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75" w:rsidRP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ст. 13.1</w:t>
        </w:r>
      </w:hyperlink>
      <w:r>
        <w:rPr>
          <w:color w:val="000000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 сельское поселение, Совет депутатов муниципального образования Вындиноостровское сельское поселение </w:t>
      </w:r>
      <w:r>
        <w:rPr>
          <w:b/>
          <w:sz w:val="28"/>
          <w:szCs w:val="28"/>
        </w:rPr>
        <w:t>РЕШИЛ:</w:t>
      </w: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Par30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 Вындиноостровское сельское поселение, в связи с утратой доверия.</w:t>
      </w: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опубликования.</w:t>
      </w:r>
    </w:p>
    <w:p w:rsidR="00C40F75" w:rsidRDefault="00C40F75" w:rsidP="00C4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F75" w:rsidRDefault="00C40F75" w:rsidP="00C4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75" w:rsidRDefault="00C40F75" w:rsidP="00C40F7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образования: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  <w:r>
        <w:rPr>
          <w:sz w:val="28"/>
          <w:szCs w:val="28"/>
        </w:rPr>
        <w:t xml:space="preserve"> </w:t>
      </w: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jc w:val="both"/>
        <w:rPr>
          <w:sz w:val="28"/>
          <w:szCs w:val="28"/>
        </w:rPr>
      </w:pPr>
    </w:p>
    <w:p w:rsidR="00C40F75" w:rsidRDefault="00C40F75" w:rsidP="00C40F75">
      <w:pPr>
        <w:autoSpaceDE w:val="0"/>
        <w:autoSpaceDN w:val="0"/>
        <w:adjustRightInd w:val="0"/>
        <w:jc w:val="both"/>
      </w:pPr>
    </w:p>
    <w:p w:rsidR="00C40F75" w:rsidRDefault="00C40F75" w:rsidP="00C40F75">
      <w:pPr>
        <w:autoSpaceDE w:val="0"/>
        <w:autoSpaceDN w:val="0"/>
        <w:adjustRightInd w:val="0"/>
        <w:jc w:val="both"/>
      </w:pPr>
      <w:r>
        <w:t>Утверждено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 xml:space="preserve">решению совета депутатов 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>Вындиноостровское сельское поселение</w:t>
      </w:r>
    </w:p>
    <w:p w:rsidR="00C40F75" w:rsidRDefault="00C40F75" w:rsidP="00C40F75">
      <w:pPr>
        <w:autoSpaceDE w:val="0"/>
        <w:autoSpaceDN w:val="0"/>
        <w:adjustRightInd w:val="0"/>
        <w:jc w:val="right"/>
      </w:pPr>
      <w:r>
        <w:t xml:space="preserve">от «    »    февраля  2019 года № </w:t>
      </w:r>
      <w:bookmarkStart w:id="0" w:name="_GoBack"/>
      <w:bookmarkEnd w:id="0"/>
      <w:r>
        <w:t xml:space="preserve"> </w:t>
      </w:r>
    </w:p>
    <w:p w:rsidR="00C40F75" w:rsidRDefault="00C40F75" w:rsidP="00C40F75">
      <w:pPr>
        <w:autoSpaceDE w:val="0"/>
        <w:autoSpaceDN w:val="0"/>
        <w:adjustRightInd w:val="0"/>
        <w:jc w:val="both"/>
      </w:pPr>
    </w:p>
    <w:p w:rsidR="00C40F75" w:rsidRPr="00C500A9" w:rsidRDefault="00C40F75" w:rsidP="00C50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C500A9">
        <w:rPr>
          <w:b/>
          <w:bCs/>
          <w:sz w:val="28"/>
          <w:szCs w:val="28"/>
        </w:rPr>
        <w:t>ПОРЯДОК</w:t>
      </w:r>
    </w:p>
    <w:p w:rsidR="00C40F75" w:rsidRPr="00C500A9" w:rsidRDefault="00C40F75" w:rsidP="00C50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00A9">
        <w:rPr>
          <w:b/>
          <w:bCs/>
          <w:sz w:val="28"/>
          <w:szCs w:val="28"/>
        </w:rPr>
        <w:t>УВОЛЬНЕНИЯ (ОСВОБОЖДЕНИЯ ОТ ДОЛЖНОСТИ) ЛИЦ, ЗАМЕЩАЮЩИХ</w:t>
      </w:r>
      <w:r w:rsidR="00C500A9">
        <w:rPr>
          <w:b/>
          <w:bCs/>
          <w:sz w:val="28"/>
          <w:szCs w:val="28"/>
        </w:rPr>
        <w:t xml:space="preserve"> </w:t>
      </w:r>
      <w:r w:rsidRPr="00C500A9">
        <w:rPr>
          <w:b/>
          <w:bCs/>
          <w:sz w:val="28"/>
          <w:szCs w:val="28"/>
        </w:rPr>
        <w:t>МУНИЦИПАЛЬНЫЕ ДОЛЖНОСТИ В МУНИЦИПАЛЬНОМ ОБРАЗОВАНИИ ВЫНДИНООСТРОВСКОЕ СЕЛЬСКОЕ ПОСЕЛЕНИЕ, В СВЯЗИ С УТРАТОЙ ДОВЕРИЯ</w:t>
      </w:r>
    </w:p>
    <w:p w:rsidR="00C40F75" w:rsidRPr="00C500A9" w:rsidRDefault="00C40F75" w:rsidP="00C50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</w:t>
      </w:r>
      <w:r w:rsidRPr="00C500A9">
        <w:rPr>
          <w:sz w:val="28"/>
          <w:szCs w:val="28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</w:t>
      </w:r>
      <w:r w:rsidRPr="00C500A9">
        <w:rPr>
          <w:sz w:val="28"/>
          <w:szCs w:val="28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>1.4. осуществления лицом предпринимательской деятельности;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0F75" w:rsidRPr="00C500A9" w:rsidRDefault="00C40F75" w:rsidP="00C500A9">
      <w:pPr>
        <w:shd w:val="clear" w:color="auto" w:fill="FFFFFF"/>
        <w:ind w:right="86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 </w:t>
      </w:r>
      <w:r w:rsidRPr="00C500A9">
        <w:rPr>
          <w:sz w:val="28"/>
          <w:szCs w:val="28"/>
        </w:rPr>
        <w:tab/>
        <w:t xml:space="preserve">1.6. </w:t>
      </w:r>
      <w:proofErr w:type="gramStart"/>
      <w:r w:rsidRPr="00C500A9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40F75" w:rsidRPr="00C500A9" w:rsidRDefault="00C40F75" w:rsidP="00C500A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 </w:t>
      </w:r>
      <w:r w:rsidRPr="00C500A9">
        <w:rPr>
          <w:sz w:val="28"/>
          <w:szCs w:val="28"/>
        </w:rPr>
        <w:tab/>
        <w:t>2.</w:t>
      </w:r>
      <w:r w:rsidRPr="00C500A9">
        <w:rPr>
          <w:color w:val="000000"/>
          <w:spacing w:val="1"/>
          <w:sz w:val="28"/>
          <w:szCs w:val="28"/>
        </w:rPr>
        <w:t xml:space="preserve"> Увольнение в связи с утратой доверия применяется на основании:</w:t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500A9">
        <w:rPr>
          <w:color w:val="000000"/>
          <w:sz w:val="28"/>
          <w:szCs w:val="28"/>
        </w:rPr>
        <w:t xml:space="preserve">         </w:t>
      </w:r>
      <w:proofErr w:type="gramStart"/>
      <w:r w:rsidRPr="00C500A9">
        <w:rPr>
          <w:color w:val="000000"/>
          <w:sz w:val="28"/>
          <w:szCs w:val="28"/>
        </w:rPr>
        <w:t xml:space="preserve">2.1. </w:t>
      </w:r>
      <w:r w:rsidRPr="00C500A9">
        <w:rPr>
          <w:color w:val="000000"/>
          <w:spacing w:val="-1"/>
          <w:sz w:val="28"/>
          <w:szCs w:val="28"/>
        </w:rPr>
        <w:t xml:space="preserve">доклада    о    результатах    проверки,    проведенной    </w:t>
      </w:r>
      <w:r w:rsidRPr="00C500A9">
        <w:rPr>
          <w:color w:val="000000"/>
          <w:spacing w:val="3"/>
          <w:sz w:val="28"/>
          <w:szCs w:val="28"/>
        </w:rPr>
        <w:t xml:space="preserve">работником ответственным за ведение кадровой работы, по информации, </w:t>
      </w:r>
      <w:r w:rsidRPr="00C500A9">
        <w:rPr>
          <w:color w:val="000000"/>
          <w:spacing w:val="1"/>
          <w:sz w:val="28"/>
          <w:szCs w:val="28"/>
        </w:rPr>
        <w:t>представленной в письменном виде в установленном порядке;</w:t>
      </w:r>
      <w:proofErr w:type="gramEnd"/>
    </w:p>
    <w:p w:rsidR="00C40F75" w:rsidRPr="00C500A9" w:rsidRDefault="00C40F75" w:rsidP="00C500A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24"/>
        <w:jc w:val="both"/>
        <w:rPr>
          <w:sz w:val="28"/>
          <w:szCs w:val="28"/>
        </w:rPr>
      </w:pPr>
      <w:r w:rsidRPr="00C500A9">
        <w:rPr>
          <w:color w:val="000000"/>
          <w:spacing w:val="-11"/>
          <w:sz w:val="28"/>
          <w:szCs w:val="28"/>
        </w:rPr>
        <w:lastRenderedPageBreak/>
        <w:t xml:space="preserve">        2.2. </w:t>
      </w:r>
      <w:r w:rsidRPr="00C500A9">
        <w:rPr>
          <w:color w:val="000000"/>
          <w:spacing w:val="4"/>
          <w:sz w:val="28"/>
          <w:szCs w:val="28"/>
        </w:rPr>
        <w:t xml:space="preserve">рекомендации  комиссии  по   соблюдению  требований  к  служебному </w:t>
      </w:r>
      <w:r w:rsidRPr="00C500A9">
        <w:rPr>
          <w:color w:val="000000"/>
          <w:spacing w:val="6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C500A9">
        <w:rPr>
          <w:color w:val="000000"/>
          <w:spacing w:val="-1"/>
          <w:sz w:val="28"/>
          <w:szCs w:val="28"/>
        </w:rPr>
        <w:t>администрации</w:t>
      </w:r>
      <w:r w:rsidRPr="00C500A9">
        <w:rPr>
          <w:color w:val="000000"/>
          <w:sz w:val="28"/>
          <w:szCs w:val="28"/>
        </w:rPr>
        <w:t xml:space="preserve"> </w:t>
      </w:r>
      <w:r w:rsidRPr="00C500A9">
        <w:rPr>
          <w:sz w:val="28"/>
          <w:szCs w:val="28"/>
        </w:rPr>
        <w:t>МО Вындиноостровское сельское</w:t>
      </w:r>
      <w:r w:rsidRPr="00C500A9">
        <w:rPr>
          <w:color w:val="000000"/>
          <w:spacing w:val="6"/>
          <w:sz w:val="28"/>
          <w:szCs w:val="28"/>
        </w:rPr>
        <w:t xml:space="preserve"> поселение (далее - комиссия), в случае, </w:t>
      </w:r>
      <w:r w:rsidRPr="00C500A9">
        <w:rPr>
          <w:color w:val="000000"/>
          <w:spacing w:val="1"/>
          <w:sz w:val="28"/>
          <w:szCs w:val="28"/>
        </w:rPr>
        <w:t>если доклад о результатах проверки направлялся в комиссию;</w:t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500A9">
        <w:rPr>
          <w:color w:val="000000"/>
          <w:spacing w:val="-8"/>
          <w:sz w:val="28"/>
          <w:szCs w:val="28"/>
        </w:rPr>
        <w:t xml:space="preserve">      2.3.</w:t>
      </w:r>
      <w:r w:rsidRPr="00C500A9">
        <w:rPr>
          <w:color w:val="000000"/>
          <w:sz w:val="28"/>
          <w:szCs w:val="28"/>
        </w:rPr>
        <w:t>объяснений муниципального служащего;</w:t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C500A9">
        <w:rPr>
          <w:color w:val="000000"/>
          <w:spacing w:val="-2"/>
          <w:sz w:val="28"/>
          <w:szCs w:val="28"/>
        </w:rPr>
        <w:t xml:space="preserve">     2.4. иных материалов.</w:t>
      </w:r>
      <w:r w:rsidRPr="00C500A9">
        <w:rPr>
          <w:color w:val="000000"/>
          <w:sz w:val="28"/>
          <w:szCs w:val="28"/>
        </w:rPr>
        <w:tab/>
      </w:r>
    </w:p>
    <w:p w:rsidR="00C40F75" w:rsidRPr="00C500A9" w:rsidRDefault="00C40F75" w:rsidP="00C500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jc w:val="both"/>
        <w:rPr>
          <w:color w:val="000000"/>
          <w:spacing w:val="5"/>
          <w:sz w:val="28"/>
          <w:szCs w:val="28"/>
        </w:rPr>
      </w:pPr>
      <w:r w:rsidRPr="00C500A9">
        <w:rPr>
          <w:color w:val="000000"/>
          <w:spacing w:val="5"/>
          <w:sz w:val="28"/>
          <w:szCs w:val="28"/>
        </w:rPr>
        <w:t xml:space="preserve">  </w:t>
      </w:r>
      <w:r w:rsidRPr="00C500A9">
        <w:rPr>
          <w:color w:val="000000"/>
          <w:spacing w:val="5"/>
          <w:sz w:val="28"/>
          <w:szCs w:val="28"/>
        </w:rPr>
        <w:tab/>
        <w:t xml:space="preserve">3.Увольнение в связи с утратой доверия применяются не позднее одного </w:t>
      </w:r>
      <w:r w:rsidRPr="00C500A9">
        <w:rPr>
          <w:color w:val="000000"/>
          <w:spacing w:val="-1"/>
          <w:sz w:val="28"/>
          <w:szCs w:val="28"/>
        </w:rPr>
        <w:t xml:space="preserve">месяца    со    дня    обнаружения    проступка,    не    считая    периода временной  </w:t>
      </w:r>
      <w:r w:rsidRPr="00C500A9">
        <w:rPr>
          <w:color w:val="000000"/>
          <w:spacing w:val="9"/>
          <w:sz w:val="28"/>
          <w:szCs w:val="28"/>
        </w:rPr>
        <w:t xml:space="preserve">нетрудоспособности работника, пребывания его в отпуске,  а также времени, </w:t>
      </w:r>
      <w:r w:rsidRPr="00C500A9">
        <w:rPr>
          <w:color w:val="000000"/>
          <w:spacing w:val="5"/>
          <w:sz w:val="28"/>
          <w:szCs w:val="28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C500A9">
        <w:rPr>
          <w:color w:val="000000"/>
          <w:spacing w:val="4"/>
          <w:sz w:val="28"/>
          <w:szCs w:val="28"/>
        </w:rPr>
        <w:t xml:space="preserve">шести месяцев со дня совершения </w:t>
      </w:r>
      <w:r w:rsidRPr="00C500A9">
        <w:rPr>
          <w:color w:val="000000"/>
          <w:spacing w:val="2"/>
          <w:sz w:val="28"/>
          <w:szCs w:val="28"/>
        </w:rPr>
        <w:t xml:space="preserve">проступка,   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В   указанные   сроки   не   включается   время   производства   по </w:t>
      </w:r>
      <w:r w:rsidRPr="00C500A9">
        <w:rPr>
          <w:color w:val="000000"/>
          <w:spacing w:val="-2"/>
          <w:sz w:val="28"/>
          <w:szCs w:val="28"/>
        </w:rPr>
        <w:t>уголовному делу.</w:t>
      </w:r>
    </w:p>
    <w:p w:rsidR="00C40F75" w:rsidRPr="00C500A9" w:rsidRDefault="00C40F75" w:rsidP="00C500A9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jc w:val="both"/>
        <w:rPr>
          <w:color w:val="000000"/>
          <w:spacing w:val="2"/>
          <w:sz w:val="28"/>
          <w:szCs w:val="28"/>
        </w:rPr>
      </w:pPr>
      <w:r w:rsidRPr="00C500A9">
        <w:rPr>
          <w:color w:val="000000"/>
          <w:spacing w:val="2"/>
          <w:sz w:val="28"/>
          <w:szCs w:val="28"/>
        </w:rPr>
        <w:t xml:space="preserve">  </w:t>
      </w:r>
      <w:r w:rsidRPr="00C500A9">
        <w:rPr>
          <w:color w:val="000000"/>
          <w:spacing w:val="2"/>
          <w:sz w:val="28"/>
          <w:szCs w:val="28"/>
        </w:rPr>
        <w:tab/>
        <w:t>4. В распоряжении об увольнении в связи с утратой доверия указывается часть  2   статьи  27.1   Федерального  закона  РФ  от  02.03.2007г.  №  25-ФЗ   «О муниципальной службе в Российской Федерации», часть  1  или 2 статьи  13.1 Федерального   закона   РФ   от   25.12.2008г.   №   273-ФЗ   «О   противодействии коррупции».</w:t>
      </w:r>
    </w:p>
    <w:p w:rsidR="00C40F75" w:rsidRPr="00C500A9" w:rsidRDefault="00C40F75" w:rsidP="00C500A9">
      <w:pPr>
        <w:shd w:val="clear" w:color="auto" w:fill="FFFFFF"/>
        <w:tabs>
          <w:tab w:val="left" w:pos="1190"/>
        </w:tabs>
        <w:spacing w:line="322" w:lineRule="exact"/>
        <w:jc w:val="both"/>
        <w:rPr>
          <w:color w:val="000000"/>
          <w:sz w:val="28"/>
          <w:szCs w:val="28"/>
        </w:rPr>
      </w:pPr>
      <w:r w:rsidRPr="00C500A9">
        <w:rPr>
          <w:color w:val="000000"/>
          <w:spacing w:val="2"/>
          <w:sz w:val="28"/>
          <w:szCs w:val="28"/>
        </w:rPr>
        <w:t xml:space="preserve">       4.1. </w:t>
      </w:r>
      <w:r w:rsidRPr="00C500A9">
        <w:rPr>
          <w:color w:val="000000"/>
          <w:spacing w:val="3"/>
          <w:sz w:val="28"/>
          <w:szCs w:val="28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 со дня издания </w:t>
      </w:r>
      <w:r w:rsidRPr="00C500A9">
        <w:rPr>
          <w:color w:val="000000"/>
          <w:spacing w:val="8"/>
          <w:sz w:val="28"/>
          <w:szCs w:val="28"/>
        </w:rPr>
        <w:t xml:space="preserve">соответствующего распоряжения, не считая времени отсутствия работника на </w:t>
      </w:r>
      <w:r w:rsidRPr="00C500A9">
        <w:rPr>
          <w:color w:val="000000"/>
          <w:spacing w:val="-3"/>
          <w:sz w:val="28"/>
          <w:szCs w:val="28"/>
        </w:rPr>
        <w:t>работе.</w:t>
      </w:r>
      <w:r w:rsidRPr="00C500A9">
        <w:rPr>
          <w:sz w:val="28"/>
          <w:szCs w:val="28"/>
        </w:rPr>
        <w:t xml:space="preserve"> </w:t>
      </w:r>
      <w:r w:rsidRPr="00C500A9">
        <w:rPr>
          <w:color w:val="000000"/>
          <w:spacing w:val="6"/>
          <w:sz w:val="28"/>
          <w:szCs w:val="28"/>
        </w:rPr>
        <w:t xml:space="preserve">Если муниципальный служащий отказывается ознакомиться с указанным </w:t>
      </w:r>
      <w:r w:rsidRPr="00C500A9">
        <w:rPr>
          <w:color w:val="000000"/>
          <w:sz w:val="28"/>
          <w:szCs w:val="28"/>
        </w:rPr>
        <w:t>распоряжением под роспись, то составляется соответствующий акт.</w:t>
      </w:r>
    </w:p>
    <w:p w:rsidR="00C40F75" w:rsidRPr="00C500A9" w:rsidRDefault="00C40F75" w:rsidP="00C500A9">
      <w:pPr>
        <w:shd w:val="clear" w:color="auto" w:fill="FFFFFF"/>
        <w:tabs>
          <w:tab w:val="left" w:pos="1262"/>
        </w:tabs>
        <w:spacing w:line="322" w:lineRule="exact"/>
        <w:jc w:val="both"/>
        <w:rPr>
          <w:sz w:val="28"/>
          <w:szCs w:val="28"/>
        </w:rPr>
      </w:pPr>
      <w:r w:rsidRPr="00C500A9">
        <w:rPr>
          <w:color w:val="000000"/>
          <w:sz w:val="28"/>
          <w:szCs w:val="28"/>
        </w:rPr>
        <w:tab/>
        <w:t xml:space="preserve"> 4.2. Муниципальный     служащий     вправе     обжаловать    увольнение     в </w:t>
      </w:r>
      <w:r w:rsidRPr="00C500A9">
        <w:rPr>
          <w:color w:val="000000"/>
          <w:spacing w:val="-1"/>
          <w:sz w:val="28"/>
          <w:szCs w:val="28"/>
        </w:rPr>
        <w:t>установленном порядке.</w:t>
      </w:r>
    </w:p>
    <w:p w:rsidR="00C40F75" w:rsidRPr="00C500A9" w:rsidRDefault="00C40F75" w:rsidP="00C500A9">
      <w:pPr>
        <w:ind w:firstLine="708"/>
        <w:jc w:val="both"/>
        <w:rPr>
          <w:color w:val="000000"/>
          <w:sz w:val="28"/>
          <w:szCs w:val="28"/>
        </w:rPr>
      </w:pPr>
      <w:r w:rsidRPr="00C500A9">
        <w:rPr>
          <w:sz w:val="28"/>
          <w:szCs w:val="28"/>
        </w:rPr>
        <w:t xml:space="preserve">5. </w:t>
      </w:r>
      <w:proofErr w:type="gramStart"/>
      <w:r w:rsidRPr="00C500A9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МО Вындиноостровское сельское поселение Волховского муниципального района, в реестр лиц, уволенных в связи с утратой доверия, предусмотренный статьей 15 Федерального закона </w:t>
      </w:r>
      <w:r w:rsidRPr="00C500A9">
        <w:rPr>
          <w:color w:val="000000"/>
          <w:sz w:val="28"/>
          <w:szCs w:val="28"/>
        </w:rPr>
        <w:t>РФ от 02.03.2007г. № 25-ФЗ «О муниципальной службе в Российской Федерации».</w:t>
      </w:r>
      <w:proofErr w:type="gramEnd"/>
    </w:p>
    <w:p w:rsidR="00C40F75" w:rsidRPr="00C500A9" w:rsidRDefault="00C40F75" w:rsidP="00C500A9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C500A9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149"/>
      <w:bookmarkEnd w:id="2"/>
      <w:r w:rsidRPr="00C500A9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150"/>
      <w:bookmarkEnd w:id="3"/>
      <w:r w:rsidRPr="00C500A9">
        <w:rPr>
          <w:sz w:val="28"/>
          <w:szCs w:val="28"/>
        </w:rPr>
        <w:lastRenderedPageBreak/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151"/>
      <w:bookmarkEnd w:id="4"/>
      <w:proofErr w:type="gramStart"/>
      <w:r w:rsidRPr="00C500A9">
        <w:rPr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152"/>
      <w:bookmarkEnd w:id="5"/>
      <w:r w:rsidRPr="00C500A9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153"/>
      <w:bookmarkEnd w:id="6"/>
      <w:r w:rsidRPr="00C500A9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40F75" w:rsidRPr="00C500A9" w:rsidRDefault="00C40F75" w:rsidP="00C500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100154"/>
      <w:bookmarkEnd w:id="7"/>
      <w:r w:rsidRPr="00C500A9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40F75" w:rsidRPr="00C500A9" w:rsidRDefault="00C40F75" w:rsidP="00C500A9">
      <w:pPr>
        <w:ind w:firstLine="540"/>
        <w:jc w:val="both"/>
        <w:rPr>
          <w:sz w:val="28"/>
          <w:szCs w:val="28"/>
        </w:rPr>
      </w:pPr>
      <w:bookmarkStart w:id="8" w:name="dst100155"/>
      <w:bookmarkEnd w:id="8"/>
      <w:r w:rsidRPr="00C500A9">
        <w:rPr>
          <w:sz w:val="28"/>
          <w:szCs w:val="28"/>
        </w:rPr>
        <w:t xml:space="preserve">5.4. Включение в реестр сведений о лице, к которому было применено </w:t>
      </w:r>
      <w:proofErr w:type="gramStart"/>
      <w:r w:rsidRPr="00C500A9">
        <w:rPr>
          <w:sz w:val="28"/>
          <w:szCs w:val="28"/>
        </w:rPr>
        <w:t>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</w:t>
      </w:r>
      <w:proofErr w:type="gramEnd"/>
      <w:r w:rsidRPr="00C500A9">
        <w:rPr>
          <w:sz w:val="28"/>
          <w:szCs w:val="28"/>
        </w:rPr>
        <w:t xml:space="preserve"> в </w:t>
      </w:r>
      <w:hyperlink r:id="rId7" w:anchor="dst100009" w:history="1">
        <w:r w:rsidRPr="00C500A9">
          <w:rPr>
            <w:sz w:val="28"/>
            <w:szCs w:val="28"/>
          </w:rPr>
          <w:t>порядке</w:t>
        </w:r>
      </w:hyperlink>
      <w:r w:rsidRPr="00C500A9">
        <w:rPr>
          <w:sz w:val="28"/>
          <w:szCs w:val="28"/>
        </w:rPr>
        <w:t>, определяемом Правительством Российской Федерации.</w:t>
      </w:r>
    </w:p>
    <w:p w:rsidR="006E17D9" w:rsidRPr="00C500A9" w:rsidRDefault="006E17D9" w:rsidP="00C500A9">
      <w:pPr>
        <w:jc w:val="both"/>
        <w:rPr>
          <w:sz w:val="28"/>
          <w:szCs w:val="28"/>
        </w:rPr>
      </w:pPr>
    </w:p>
    <w:sectPr w:rsidR="006E17D9" w:rsidRPr="00C500A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75"/>
    <w:rsid w:val="00426307"/>
    <w:rsid w:val="006E17D9"/>
    <w:rsid w:val="009435E9"/>
    <w:rsid w:val="00C40F75"/>
    <w:rsid w:val="00C5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0F75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F75"/>
    <w:rPr>
      <w:rFonts w:ascii="Arial" w:eastAsia="Times New Roman" w:hAnsi="Arial" w:cs="Arial"/>
      <w:b/>
      <w:bCs/>
      <w:sz w:val="20"/>
      <w:szCs w:val="32"/>
      <w:lang w:eastAsia="ru-RU"/>
    </w:rPr>
  </w:style>
  <w:style w:type="paragraph" w:customStyle="1" w:styleId="text">
    <w:name w:val="text"/>
    <w:basedOn w:val="a"/>
    <w:rsid w:val="00C40F75"/>
    <w:pPr>
      <w:spacing w:before="100" w:beforeAutospacing="1" w:after="100" w:afterAutospacing="1"/>
    </w:pPr>
  </w:style>
  <w:style w:type="paragraph" w:customStyle="1" w:styleId="ConsPlusNormal">
    <w:name w:val="ConsPlusNormal"/>
    <w:rsid w:val="00C40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0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semiHidden/>
    <w:rsid w:val="00C40F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25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26-uvolnenie-utrata-doveriya%20(2).docx" TargetMode="External"/><Relationship Id="rId5" Type="http://schemas.openxmlformats.org/officeDocument/2006/relationships/hyperlink" Target="consultantplus://offline/ref=C1045B1FADE25CDD54C155B3684384575866EAB28F5CB3514C1ECA39B14C0E6C5F03BBC9F2712DABF366B1Q1RBG" TargetMode="External"/><Relationship Id="rId4" Type="http://schemas.openxmlformats.org/officeDocument/2006/relationships/hyperlink" Target="consultantplus://offline/ref=C1045B1FADE25CDD54C14BBE7E2FD95F5164B0BF805FBA0210419164E645043B184CE28CQBR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2019-02-18T15:41:00Z</dcterms:created>
  <dcterms:modified xsi:type="dcterms:W3CDTF">2019-02-18T16:02:00Z</dcterms:modified>
</cp:coreProperties>
</file>