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93" w:rsidRDefault="007D76AD" w:rsidP="0025417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0.25pt;visibility:visible">
            <v:imagedata r:id="rId5" o:title=""/>
          </v:shape>
        </w:pict>
      </w:r>
    </w:p>
    <w:p w:rsidR="003E6FE7" w:rsidRDefault="003E6FE7" w:rsidP="00254176">
      <w:pPr>
        <w:jc w:val="center"/>
      </w:pPr>
    </w:p>
    <w:p w:rsidR="00801993" w:rsidRDefault="00801993" w:rsidP="00254176">
      <w:pPr>
        <w:pStyle w:val="a7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</w:rPr>
        <w:t>СОВЕТ ДЕПУТАТОВ</w:t>
      </w:r>
    </w:p>
    <w:p w:rsidR="00801993" w:rsidRDefault="00801993" w:rsidP="0025417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801993" w:rsidRDefault="00801993" w:rsidP="0025417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ВЫНДИНООСТРОВСКОЕ  СЕЛЬСКОЕ ПОСЕЛЕНИЕ</w:t>
      </w:r>
    </w:p>
    <w:p w:rsidR="00801993" w:rsidRDefault="00801993" w:rsidP="0025417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ВОЛХОВСКОГО  МУНИЦИПАЛЬНОГО РАЙОНА</w:t>
      </w:r>
    </w:p>
    <w:p w:rsidR="00801993" w:rsidRDefault="00801993" w:rsidP="00254176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ЛЕНИНГРАДСКОЙ  ОБЛАСТИ</w:t>
      </w:r>
    </w:p>
    <w:p w:rsidR="00801993" w:rsidRDefault="003E6FE7" w:rsidP="00254176">
      <w:pPr>
        <w:pStyle w:val="a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четвертого</w:t>
      </w:r>
      <w:r w:rsidR="00801993">
        <w:rPr>
          <w:rFonts w:ascii="Times New Roman" w:hAnsi="Times New Roman"/>
          <w:i/>
          <w:sz w:val="28"/>
        </w:rPr>
        <w:t xml:space="preserve"> созыва</w:t>
      </w:r>
    </w:p>
    <w:p w:rsidR="003E6FE7" w:rsidRDefault="003E6FE7" w:rsidP="00254176">
      <w:pPr>
        <w:pStyle w:val="a7"/>
        <w:jc w:val="center"/>
        <w:rPr>
          <w:rFonts w:ascii="Times New Roman" w:hAnsi="Times New Roman"/>
          <w:sz w:val="28"/>
        </w:rPr>
      </w:pPr>
    </w:p>
    <w:p w:rsidR="00801993" w:rsidRDefault="003E6FE7" w:rsidP="002541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019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1993" w:rsidRDefault="00801993" w:rsidP="00254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1993" w:rsidRDefault="00801993" w:rsidP="002541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40ABC">
        <w:rPr>
          <w:rFonts w:ascii="Times New Roman" w:hAnsi="Times New Roman"/>
          <w:sz w:val="28"/>
          <w:szCs w:val="28"/>
        </w:rPr>
        <w:t>от «</w:t>
      </w:r>
      <w:r w:rsidR="0072389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ABC">
        <w:rPr>
          <w:rFonts w:ascii="Times New Roman" w:hAnsi="Times New Roman"/>
          <w:sz w:val="28"/>
          <w:szCs w:val="28"/>
        </w:rPr>
        <w:t xml:space="preserve">»  </w:t>
      </w:r>
      <w:r w:rsidR="0072389D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ABC">
        <w:rPr>
          <w:rFonts w:ascii="Times New Roman" w:hAnsi="Times New Roman"/>
          <w:sz w:val="28"/>
          <w:szCs w:val="28"/>
        </w:rPr>
        <w:t>201</w:t>
      </w:r>
      <w:r w:rsidR="003E6FE7">
        <w:rPr>
          <w:rFonts w:ascii="Times New Roman" w:hAnsi="Times New Roman"/>
          <w:sz w:val="28"/>
          <w:szCs w:val="28"/>
        </w:rPr>
        <w:t>9</w:t>
      </w:r>
      <w:r w:rsidRPr="00B40ABC">
        <w:rPr>
          <w:rFonts w:ascii="Times New Roman" w:hAnsi="Times New Roman"/>
          <w:sz w:val="28"/>
          <w:szCs w:val="28"/>
        </w:rPr>
        <w:t xml:space="preserve"> года                                                             № </w:t>
      </w:r>
      <w:r w:rsidR="00A5021A">
        <w:rPr>
          <w:rFonts w:ascii="Times New Roman" w:hAnsi="Times New Roman"/>
          <w:sz w:val="28"/>
          <w:szCs w:val="28"/>
        </w:rPr>
        <w:t>12</w:t>
      </w:r>
    </w:p>
    <w:p w:rsidR="00801993" w:rsidRPr="00085FF2" w:rsidRDefault="00801993" w:rsidP="0025417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1993" w:rsidRPr="00254176" w:rsidRDefault="00801993" w:rsidP="00254176">
      <w:pPr>
        <w:jc w:val="center"/>
        <w:rPr>
          <w:b/>
          <w:sz w:val="24"/>
          <w:szCs w:val="24"/>
        </w:rPr>
      </w:pPr>
      <w:r w:rsidRPr="00254176">
        <w:rPr>
          <w:b/>
          <w:szCs w:val="28"/>
        </w:rPr>
        <w:t>О создании постоянных комиссий Совета депутатов муниципального образования</w:t>
      </w:r>
      <w:r>
        <w:rPr>
          <w:b/>
          <w:szCs w:val="28"/>
        </w:rPr>
        <w:t xml:space="preserve"> </w:t>
      </w:r>
      <w:r w:rsidRPr="00254176">
        <w:rPr>
          <w:b/>
          <w:szCs w:val="28"/>
        </w:rPr>
        <w:t>Вындиноостровское сельское поселение</w:t>
      </w:r>
      <w:r w:rsidR="00FC462A">
        <w:rPr>
          <w:b/>
          <w:szCs w:val="28"/>
        </w:rPr>
        <w:t xml:space="preserve"> Вол</w:t>
      </w:r>
      <w:r w:rsidR="00A5021A">
        <w:rPr>
          <w:b/>
          <w:szCs w:val="28"/>
        </w:rPr>
        <w:t>ховского муниципального района Л</w:t>
      </w:r>
      <w:r w:rsidR="00FC462A">
        <w:rPr>
          <w:b/>
          <w:szCs w:val="28"/>
        </w:rPr>
        <w:t>енинградской области</w:t>
      </w:r>
    </w:p>
    <w:p w:rsidR="00801993" w:rsidRPr="00254176" w:rsidRDefault="00801993" w:rsidP="00254176">
      <w:pPr>
        <w:jc w:val="center"/>
        <w:rPr>
          <w:szCs w:val="28"/>
        </w:rPr>
      </w:pPr>
    </w:p>
    <w:p w:rsidR="00801993" w:rsidRDefault="00801993" w:rsidP="00254176">
      <w:pPr>
        <w:ind w:firstLine="708"/>
        <w:jc w:val="both"/>
        <w:rPr>
          <w:szCs w:val="28"/>
        </w:rPr>
      </w:pPr>
    </w:p>
    <w:p w:rsidR="00801993" w:rsidRDefault="00801993" w:rsidP="00254176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организации деятельности депутатского корпуса Совет депутатов муниципального образования Вындиноостровское сельское поселение Волховского муниципального района Ленинградской области </w:t>
      </w:r>
    </w:p>
    <w:p w:rsidR="00801993" w:rsidRDefault="00801993" w:rsidP="00254176">
      <w:pPr>
        <w:jc w:val="center"/>
        <w:rPr>
          <w:b/>
          <w:bCs/>
          <w:sz w:val="12"/>
          <w:szCs w:val="12"/>
        </w:rPr>
      </w:pPr>
    </w:p>
    <w:p w:rsidR="00801993" w:rsidRDefault="00801993" w:rsidP="00254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801993" w:rsidRDefault="00801993" w:rsidP="00254176">
      <w:pPr>
        <w:jc w:val="center"/>
        <w:rPr>
          <w:b/>
          <w:bCs/>
          <w:sz w:val="12"/>
          <w:szCs w:val="12"/>
        </w:rPr>
      </w:pPr>
    </w:p>
    <w:p w:rsidR="00801993" w:rsidRDefault="00801993" w:rsidP="00254176">
      <w:pPr>
        <w:pStyle w:val="a5"/>
        <w:jc w:val="both"/>
      </w:pPr>
      <w:r>
        <w:t xml:space="preserve">  1.    Создать постоянные депутатские комиссии:</w:t>
      </w:r>
    </w:p>
    <w:p w:rsidR="00801993" w:rsidRDefault="002E680C" w:rsidP="00254176">
      <w:pPr>
        <w:pStyle w:val="a5"/>
        <w:jc w:val="both"/>
      </w:pPr>
      <w:r>
        <w:tab/>
      </w:r>
      <w:r>
        <w:tab/>
      </w:r>
      <w:r w:rsidR="00FC462A">
        <w:t xml:space="preserve">-     </w:t>
      </w:r>
      <w:r w:rsidR="00801993">
        <w:t xml:space="preserve">по бюджету, налогам и </w:t>
      </w:r>
      <w:r w:rsidR="00D9645D">
        <w:t>вопросам собственности</w:t>
      </w:r>
      <w:r w:rsidR="00801993">
        <w:t>;</w:t>
      </w:r>
    </w:p>
    <w:p w:rsidR="00801993" w:rsidRDefault="002E680C" w:rsidP="00254176">
      <w:pPr>
        <w:pStyle w:val="a5"/>
        <w:jc w:val="both"/>
      </w:pPr>
      <w:r>
        <w:tab/>
      </w:r>
      <w:r>
        <w:tab/>
      </w:r>
      <w:r w:rsidR="00FC462A">
        <w:t xml:space="preserve">- </w:t>
      </w:r>
      <w:r>
        <w:t xml:space="preserve">    </w:t>
      </w:r>
      <w:r w:rsidR="00801993">
        <w:t xml:space="preserve">по жилищно-коммунальному хозяйству, строительству и </w:t>
      </w:r>
      <w:r>
        <w:tab/>
      </w:r>
      <w:r>
        <w:tab/>
        <w:t xml:space="preserve">                </w:t>
      </w:r>
      <w:r w:rsidR="00801993">
        <w:t>благоустройству;</w:t>
      </w:r>
    </w:p>
    <w:p w:rsidR="00801993" w:rsidRDefault="002E680C" w:rsidP="00254176">
      <w:pPr>
        <w:pStyle w:val="a5"/>
        <w:jc w:val="both"/>
      </w:pPr>
      <w:r>
        <w:tab/>
      </w:r>
      <w:r>
        <w:tab/>
      </w:r>
      <w:r w:rsidR="00801993">
        <w:t xml:space="preserve">- </w:t>
      </w:r>
      <w:r>
        <w:t xml:space="preserve">    </w:t>
      </w:r>
      <w:r w:rsidR="00801993">
        <w:t>по социальным вопросам;</w:t>
      </w:r>
    </w:p>
    <w:p w:rsidR="00801993" w:rsidRDefault="002E680C" w:rsidP="00254176">
      <w:pPr>
        <w:pStyle w:val="a5"/>
        <w:jc w:val="both"/>
      </w:pPr>
      <w:r>
        <w:tab/>
      </w:r>
      <w:r>
        <w:tab/>
      </w:r>
      <w:r w:rsidR="00801993">
        <w:t xml:space="preserve">- </w:t>
      </w:r>
      <w:r>
        <w:t xml:space="preserve">    </w:t>
      </w:r>
      <w:r w:rsidR="00801993">
        <w:t>по вопросам местного самоуправления.</w:t>
      </w:r>
    </w:p>
    <w:p w:rsidR="00801993" w:rsidRDefault="003E6FE7" w:rsidP="00254176">
      <w:pPr>
        <w:pStyle w:val="a5"/>
        <w:ind w:left="0"/>
        <w:jc w:val="both"/>
      </w:pPr>
      <w:r>
        <w:t xml:space="preserve">     </w:t>
      </w:r>
      <w:r w:rsidR="00FC462A">
        <w:t xml:space="preserve"> </w:t>
      </w:r>
      <w:r w:rsidR="00801993">
        <w:t>2.   Сформировать состав постоянных депутатских комиссий:</w:t>
      </w:r>
    </w:p>
    <w:p w:rsidR="00801993" w:rsidRDefault="002E680C" w:rsidP="00254176">
      <w:pPr>
        <w:pStyle w:val="a5"/>
        <w:ind w:firstLine="425"/>
        <w:jc w:val="both"/>
        <w:rPr>
          <w:u w:val="single"/>
        </w:rPr>
      </w:pPr>
      <w:r>
        <w:tab/>
      </w:r>
      <w:r w:rsidR="00801993" w:rsidRPr="00F95999">
        <w:rPr>
          <w:b/>
        </w:rPr>
        <w:t>2.1.</w:t>
      </w:r>
      <w:r w:rsidR="00801993" w:rsidRPr="00F95999">
        <w:t xml:space="preserve"> </w:t>
      </w:r>
      <w:r w:rsidR="00801993" w:rsidRPr="00F95999">
        <w:rPr>
          <w:b/>
        </w:rPr>
        <w:t>По бюджету, налогам и  вопросам</w:t>
      </w:r>
      <w:r w:rsidR="00D9645D" w:rsidRPr="00F95999">
        <w:rPr>
          <w:b/>
        </w:rPr>
        <w:t xml:space="preserve"> собственности</w:t>
      </w:r>
      <w:r w:rsidR="00F95999">
        <w:rPr>
          <w:b/>
        </w:rPr>
        <w:t>:</w:t>
      </w:r>
    </w:p>
    <w:p w:rsidR="003E6FE7" w:rsidRDefault="002E680C" w:rsidP="00254176">
      <w:pPr>
        <w:pStyle w:val="a5"/>
        <w:jc w:val="both"/>
      </w:pPr>
      <w:r>
        <w:tab/>
        <w:t xml:space="preserve">  </w:t>
      </w:r>
      <w:r w:rsidR="00801993">
        <w:t>Председатель –</w:t>
      </w:r>
      <w:r w:rsidR="003E6FE7">
        <w:t xml:space="preserve"> </w:t>
      </w:r>
      <w:r>
        <w:t>Налётов Илья Александрович</w:t>
      </w:r>
    </w:p>
    <w:p w:rsidR="00801993" w:rsidRDefault="002E680C" w:rsidP="00254176">
      <w:pPr>
        <w:pStyle w:val="a5"/>
        <w:jc w:val="both"/>
      </w:pPr>
      <w:r>
        <w:tab/>
        <w:t xml:space="preserve">  </w:t>
      </w:r>
      <w:r w:rsidR="00801993">
        <w:t xml:space="preserve">Заместитель председателя – </w:t>
      </w:r>
      <w:proofErr w:type="spellStart"/>
      <w:r>
        <w:t>Сенюшкин</w:t>
      </w:r>
      <w:proofErr w:type="spellEnd"/>
      <w:r>
        <w:t xml:space="preserve"> Андрей Александрович</w:t>
      </w:r>
    </w:p>
    <w:p w:rsidR="00801993" w:rsidRDefault="002E680C" w:rsidP="00254176">
      <w:pPr>
        <w:pStyle w:val="a5"/>
        <w:jc w:val="both"/>
      </w:pPr>
      <w:r>
        <w:tab/>
        <w:t xml:space="preserve">  </w:t>
      </w:r>
      <w:r w:rsidR="00801993">
        <w:t>Члены комиссии –</w:t>
      </w:r>
      <w:r w:rsidR="003E6FE7">
        <w:t xml:space="preserve"> </w:t>
      </w:r>
      <w:r>
        <w:t>Калашников Алексей Николаевич</w:t>
      </w:r>
      <w:r w:rsidR="00801993">
        <w:t xml:space="preserve">  </w:t>
      </w:r>
    </w:p>
    <w:p w:rsidR="00801993" w:rsidRPr="00F95999" w:rsidRDefault="00F95999" w:rsidP="00254176">
      <w:pPr>
        <w:pStyle w:val="a5"/>
        <w:ind w:firstLine="425"/>
        <w:jc w:val="both"/>
        <w:rPr>
          <w:b/>
        </w:rPr>
      </w:pPr>
      <w:r>
        <w:t xml:space="preserve">        </w:t>
      </w:r>
      <w:r w:rsidR="00801993" w:rsidRPr="00F95999">
        <w:rPr>
          <w:b/>
        </w:rPr>
        <w:t xml:space="preserve">2.2. По жилищно-коммунальному хозяйству, строительству и </w:t>
      </w:r>
      <w:r w:rsidRPr="00F95999">
        <w:rPr>
          <w:b/>
        </w:rPr>
        <w:t xml:space="preserve">                                               </w:t>
      </w:r>
      <w:r w:rsidRPr="00F95999">
        <w:rPr>
          <w:b/>
        </w:rPr>
        <w:tab/>
        <w:t>бл</w:t>
      </w:r>
      <w:r w:rsidR="00801993" w:rsidRPr="00F95999">
        <w:rPr>
          <w:b/>
        </w:rPr>
        <w:t>агоустройству</w:t>
      </w:r>
      <w:r>
        <w:rPr>
          <w:b/>
        </w:rPr>
        <w:t>:</w:t>
      </w:r>
    </w:p>
    <w:p w:rsidR="00801993" w:rsidRDefault="002E680C" w:rsidP="00254176">
      <w:pPr>
        <w:pStyle w:val="a5"/>
        <w:jc w:val="both"/>
      </w:pPr>
      <w:r>
        <w:tab/>
        <w:t xml:space="preserve">  </w:t>
      </w:r>
      <w:r w:rsidR="00801993">
        <w:t xml:space="preserve">Председатель – </w:t>
      </w:r>
      <w:r>
        <w:t>Дмитриев Александр Борисович</w:t>
      </w:r>
    </w:p>
    <w:p w:rsidR="00801993" w:rsidRDefault="002E680C" w:rsidP="00254176">
      <w:pPr>
        <w:pStyle w:val="a5"/>
        <w:jc w:val="both"/>
      </w:pPr>
      <w:r>
        <w:tab/>
        <w:t xml:space="preserve">  </w:t>
      </w:r>
      <w:r w:rsidR="00801993">
        <w:t xml:space="preserve">Заместитель председателя – </w:t>
      </w:r>
      <w:r>
        <w:t>Огнев Сергей Владимирович</w:t>
      </w:r>
    </w:p>
    <w:p w:rsidR="00801993" w:rsidRDefault="002E680C" w:rsidP="00DC0380">
      <w:pPr>
        <w:pStyle w:val="a5"/>
        <w:jc w:val="both"/>
      </w:pPr>
      <w:r>
        <w:lastRenderedPageBreak/>
        <w:tab/>
        <w:t xml:space="preserve">  </w:t>
      </w:r>
      <w:r w:rsidR="00801993">
        <w:t xml:space="preserve">Члены комиссии   – </w:t>
      </w:r>
      <w:r w:rsidR="003E6FE7">
        <w:t xml:space="preserve"> </w:t>
      </w:r>
      <w:proofErr w:type="spellStart"/>
      <w:r>
        <w:t>Кляпышева</w:t>
      </w:r>
      <w:proofErr w:type="spellEnd"/>
      <w:r>
        <w:t xml:space="preserve"> Олеся Олеговна</w:t>
      </w:r>
    </w:p>
    <w:p w:rsidR="00801993" w:rsidRDefault="00801993" w:rsidP="00254176">
      <w:pPr>
        <w:pStyle w:val="a5"/>
        <w:jc w:val="both"/>
      </w:pPr>
      <w:r>
        <w:t xml:space="preserve"> </w:t>
      </w:r>
    </w:p>
    <w:p w:rsidR="00801993" w:rsidRPr="002E680C" w:rsidRDefault="00801993" w:rsidP="00254176">
      <w:pPr>
        <w:pStyle w:val="a5"/>
        <w:jc w:val="both"/>
        <w:rPr>
          <w:b/>
        </w:rPr>
      </w:pPr>
      <w:r>
        <w:t xml:space="preserve">     </w:t>
      </w:r>
      <w:r w:rsidR="002E680C">
        <w:tab/>
        <w:t xml:space="preserve">     </w:t>
      </w:r>
      <w:r>
        <w:t xml:space="preserve"> </w:t>
      </w:r>
      <w:r w:rsidRPr="002E680C">
        <w:rPr>
          <w:b/>
        </w:rPr>
        <w:t>2.3</w:t>
      </w:r>
      <w:r w:rsidRPr="00F95999">
        <w:rPr>
          <w:b/>
        </w:rPr>
        <w:t>.  По социальным вопросам</w:t>
      </w:r>
      <w:r w:rsidR="00F95999">
        <w:rPr>
          <w:b/>
        </w:rPr>
        <w:t>:</w:t>
      </w:r>
    </w:p>
    <w:p w:rsidR="00801993" w:rsidRDefault="00F95999" w:rsidP="00254176">
      <w:pPr>
        <w:pStyle w:val="a5"/>
        <w:jc w:val="both"/>
      </w:pPr>
      <w:r>
        <w:tab/>
      </w:r>
      <w:r w:rsidR="00801993">
        <w:t xml:space="preserve">Председатель – </w:t>
      </w:r>
      <w:proofErr w:type="spellStart"/>
      <w:r w:rsidR="002E680C">
        <w:t>Борунова</w:t>
      </w:r>
      <w:proofErr w:type="spellEnd"/>
      <w:r w:rsidR="002E680C">
        <w:t xml:space="preserve"> Алевтина </w:t>
      </w:r>
      <w:proofErr w:type="spellStart"/>
      <w:r w:rsidR="002E680C">
        <w:t>Ромуальдовна</w:t>
      </w:r>
      <w:proofErr w:type="spellEnd"/>
    </w:p>
    <w:p w:rsidR="00801993" w:rsidRDefault="00F95999" w:rsidP="00254176">
      <w:pPr>
        <w:pStyle w:val="a5"/>
        <w:jc w:val="both"/>
      </w:pPr>
      <w:r>
        <w:tab/>
      </w:r>
      <w:r w:rsidR="00801993">
        <w:t>Заместитель председателя –</w:t>
      </w:r>
      <w:r w:rsidR="003E6FE7">
        <w:t xml:space="preserve"> </w:t>
      </w:r>
      <w:r w:rsidR="002E680C">
        <w:t>Анисимова Маргарита Сергеевна</w:t>
      </w:r>
    </w:p>
    <w:p w:rsidR="00801993" w:rsidRDefault="00F95999" w:rsidP="00254176">
      <w:pPr>
        <w:pStyle w:val="a5"/>
        <w:jc w:val="both"/>
      </w:pPr>
      <w:r>
        <w:tab/>
      </w:r>
      <w:r w:rsidR="00801993">
        <w:t>Члены комиссии</w:t>
      </w:r>
      <w:r w:rsidR="003E6FE7">
        <w:t xml:space="preserve"> –  </w:t>
      </w:r>
      <w:r w:rsidR="002E680C">
        <w:t>Кривцов Денис Геннадьевич</w:t>
      </w:r>
    </w:p>
    <w:p w:rsidR="00801993" w:rsidRDefault="00801993" w:rsidP="00254176">
      <w:pPr>
        <w:pStyle w:val="a5"/>
        <w:jc w:val="both"/>
        <w:rPr>
          <w:sz w:val="16"/>
          <w:szCs w:val="16"/>
        </w:rPr>
      </w:pPr>
    </w:p>
    <w:p w:rsidR="00801993" w:rsidRPr="00804EA5" w:rsidRDefault="00F95999" w:rsidP="00254176">
      <w:pPr>
        <w:pStyle w:val="a5"/>
        <w:ind w:firstLine="425"/>
        <w:jc w:val="both"/>
        <w:rPr>
          <w:b/>
        </w:rPr>
      </w:pPr>
      <w:r>
        <w:rPr>
          <w:b/>
        </w:rPr>
        <w:t xml:space="preserve">      </w:t>
      </w:r>
      <w:r w:rsidR="00801993" w:rsidRPr="00804EA5">
        <w:rPr>
          <w:b/>
        </w:rPr>
        <w:t xml:space="preserve">2.4. </w:t>
      </w:r>
      <w:r w:rsidR="00801993" w:rsidRPr="00F95999">
        <w:rPr>
          <w:b/>
        </w:rPr>
        <w:t>По вопросам местного самоуправления</w:t>
      </w:r>
      <w:r w:rsidR="007D76AD">
        <w:rPr>
          <w:b/>
        </w:rPr>
        <w:t>:</w:t>
      </w:r>
      <w:bookmarkStart w:id="0" w:name="_GoBack"/>
      <w:bookmarkEnd w:id="0"/>
    </w:p>
    <w:p w:rsidR="00801993" w:rsidRDefault="00F95999" w:rsidP="00254176">
      <w:pPr>
        <w:pStyle w:val="a5"/>
        <w:jc w:val="both"/>
      </w:pPr>
      <w:r>
        <w:tab/>
      </w:r>
      <w:r w:rsidR="00801993">
        <w:t xml:space="preserve">Председатель –  </w:t>
      </w:r>
      <w:r w:rsidR="002E680C">
        <w:t>Алексашкин Эдуард Сергеевич</w:t>
      </w:r>
    </w:p>
    <w:p w:rsidR="003E6FE7" w:rsidRDefault="00F95999" w:rsidP="00254176">
      <w:pPr>
        <w:pStyle w:val="a5"/>
        <w:jc w:val="both"/>
      </w:pPr>
      <w:r>
        <w:tab/>
      </w:r>
      <w:r w:rsidR="00801993">
        <w:t xml:space="preserve">Заместитель председателя –  </w:t>
      </w:r>
      <w:r w:rsidR="002E680C">
        <w:t>Калашников Алексей Николаевич</w:t>
      </w:r>
    </w:p>
    <w:p w:rsidR="003E6FE7" w:rsidRDefault="00F95999" w:rsidP="00254176">
      <w:pPr>
        <w:pStyle w:val="a5"/>
        <w:jc w:val="both"/>
      </w:pPr>
      <w:r>
        <w:tab/>
      </w:r>
      <w:r w:rsidR="00801993">
        <w:t>Члены</w:t>
      </w:r>
      <w:r w:rsidR="003E6FE7">
        <w:t xml:space="preserve"> комиссии</w:t>
      </w:r>
      <w:r w:rsidR="00801993">
        <w:t xml:space="preserve"> – </w:t>
      </w:r>
      <w:r w:rsidR="002E680C">
        <w:t>Налётов Илья Александрович</w:t>
      </w:r>
    </w:p>
    <w:p w:rsidR="003E6FE7" w:rsidRDefault="003E6FE7" w:rsidP="003E6FE7">
      <w:pPr>
        <w:pStyle w:val="a5"/>
        <w:jc w:val="both"/>
      </w:pPr>
      <w:r>
        <w:t>3.</w:t>
      </w:r>
      <w:r w:rsidRPr="003E6FE7">
        <w:t xml:space="preserve"> Признать утратившим силу решение Совета депутатов </w:t>
      </w:r>
      <w:r>
        <w:t xml:space="preserve">МО Вындиноостровское сельское поселение </w:t>
      </w:r>
      <w:r w:rsidRPr="003E6FE7">
        <w:t>Волховского муниципального района Ленинградской области от 2</w:t>
      </w:r>
      <w:r>
        <w:t>0</w:t>
      </w:r>
      <w:r w:rsidRPr="003E6FE7">
        <w:t xml:space="preserve"> </w:t>
      </w:r>
      <w:r>
        <w:t>октября</w:t>
      </w:r>
      <w:r w:rsidRPr="003E6FE7">
        <w:t xml:space="preserve"> 20</w:t>
      </w:r>
      <w:r>
        <w:t>14</w:t>
      </w:r>
      <w:r w:rsidRPr="003E6FE7">
        <w:t xml:space="preserve"> года</w:t>
      </w:r>
      <w:r>
        <w:t xml:space="preserve"> </w:t>
      </w:r>
      <w:r w:rsidRPr="003E6FE7">
        <w:t xml:space="preserve"> № </w:t>
      </w:r>
      <w:r>
        <w:t>8</w:t>
      </w:r>
      <w:r w:rsidRPr="003E6FE7">
        <w:t xml:space="preserve"> «О создании постоянных комиссий Совета депутатов муниципального образования Вындиноостровское сельское поселение».</w:t>
      </w:r>
    </w:p>
    <w:p w:rsidR="00801993" w:rsidRDefault="003E6FE7" w:rsidP="003E6FE7">
      <w:pPr>
        <w:pStyle w:val="a5"/>
        <w:jc w:val="both"/>
      </w:pPr>
      <w:r>
        <w:t>4</w:t>
      </w:r>
      <w:r w:rsidR="00801993">
        <w:t>. Настоящее решение вступает в силу со дня его принятия и подлежит официальному опубликованию</w:t>
      </w:r>
      <w:r>
        <w:t xml:space="preserve"> в средствах массовой информации</w:t>
      </w:r>
      <w:r w:rsidR="00801993">
        <w:t>.</w:t>
      </w:r>
    </w:p>
    <w:p w:rsidR="00801993" w:rsidRDefault="00801993" w:rsidP="00254176">
      <w:pPr>
        <w:pStyle w:val="a5"/>
        <w:ind w:left="0" w:firstLine="708"/>
        <w:jc w:val="both"/>
      </w:pPr>
    </w:p>
    <w:p w:rsidR="00801993" w:rsidRDefault="00801993" w:rsidP="00254176">
      <w:pPr>
        <w:rPr>
          <w:szCs w:val="28"/>
        </w:rPr>
      </w:pPr>
    </w:p>
    <w:p w:rsidR="00801993" w:rsidRDefault="00801993" w:rsidP="00254176">
      <w:pPr>
        <w:rPr>
          <w:szCs w:val="28"/>
        </w:rPr>
      </w:pPr>
      <w:r>
        <w:rPr>
          <w:szCs w:val="28"/>
        </w:rPr>
        <w:t>Глава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>Вындиноостровское сельское поселение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01993" w:rsidRDefault="00801993" w:rsidP="00254176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</w:t>
      </w:r>
      <w:r w:rsidR="003E6FE7">
        <w:rPr>
          <w:szCs w:val="28"/>
        </w:rPr>
        <w:t xml:space="preserve">Э. </w:t>
      </w:r>
      <w:proofErr w:type="gramStart"/>
      <w:r w:rsidR="003E6FE7">
        <w:rPr>
          <w:szCs w:val="28"/>
        </w:rPr>
        <w:t>Алексашкин</w:t>
      </w:r>
      <w:proofErr w:type="gramEnd"/>
      <w:r>
        <w:rPr>
          <w:szCs w:val="28"/>
        </w:rPr>
        <w:t xml:space="preserve">                                                              </w:t>
      </w:r>
    </w:p>
    <w:p w:rsidR="00801993" w:rsidRDefault="00801993" w:rsidP="00254176">
      <w:pPr>
        <w:rPr>
          <w:szCs w:val="28"/>
        </w:rPr>
      </w:pPr>
    </w:p>
    <w:p w:rsidR="00801993" w:rsidRDefault="00801993" w:rsidP="00254176">
      <w:pPr>
        <w:rPr>
          <w:szCs w:val="28"/>
        </w:rPr>
      </w:pPr>
    </w:p>
    <w:p w:rsidR="00801993" w:rsidRDefault="00801993"/>
    <w:sectPr w:rsidR="00801993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176"/>
    <w:rsid w:val="00085FF2"/>
    <w:rsid w:val="00167C75"/>
    <w:rsid w:val="001B3AB4"/>
    <w:rsid w:val="002408C7"/>
    <w:rsid w:val="00254176"/>
    <w:rsid w:val="00255951"/>
    <w:rsid w:val="002E2B51"/>
    <w:rsid w:val="002E680C"/>
    <w:rsid w:val="003E6FE7"/>
    <w:rsid w:val="0072389D"/>
    <w:rsid w:val="00766792"/>
    <w:rsid w:val="007D76AD"/>
    <w:rsid w:val="00801993"/>
    <w:rsid w:val="00804EA5"/>
    <w:rsid w:val="009D3DA3"/>
    <w:rsid w:val="00A21B09"/>
    <w:rsid w:val="00A5021A"/>
    <w:rsid w:val="00AB4312"/>
    <w:rsid w:val="00B40ABC"/>
    <w:rsid w:val="00CC4EE9"/>
    <w:rsid w:val="00D9645D"/>
    <w:rsid w:val="00DC0380"/>
    <w:rsid w:val="00E5099F"/>
    <w:rsid w:val="00F95999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7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54176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2541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25417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541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5417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54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541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2019-10-31T06:40:00Z</cp:lastPrinted>
  <dcterms:created xsi:type="dcterms:W3CDTF">2014-10-20T10:16:00Z</dcterms:created>
  <dcterms:modified xsi:type="dcterms:W3CDTF">2019-10-31T06:40:00Z</dcterms:modified>
</cp:coreProperties>
</file>