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D1" w:rsidRDefault="00DE18D1" w:rsidP="00DE18D1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85" w:rsidRDefault="00304E85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«ВЫНДИНООСТРОВСКОЕ СЕЛЬСКОЕ ПОСЕЛЕНИЕ»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B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18D1" w:rsidRPr="00281FBE" w:rsidRDefault="00DE18D1" w:rsidP="00DE18D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18D1" w:rsidRPr="00281FBE" w:rsidRDefault="003B41C4" w:rsidP="003B41C4">
      <w:pPr>
        <w:pStyle w:val="a3"/>
        <w:tabs>
          <w:tab w:val="left" w:pos="193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04E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8D1" w:rsidRDefault="00DE18D1" w:rsidP="00DE18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DE18D1" w:rsidRDefault="00DE18D1" w:rsidP="003B41C4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81FBE">
        <w:rPr>
          <w:rFonts w:ascii="Times New Roman" w:hAnsi="Times New Roman" w:cs="Times New Roman"/>
          <w:sz w:val="28"/>
          <w:szCs w:val="28"/>
        </w:rPr>
        <w:t xml:space="preserve"> от «</w:t>
      </w:r>
      <w:r w:rsidR="00450646">
        <w:rPr>
          <w:rFonts w:ascii="Times New Roman" w:hAnsi="Times New Roman" w:cs="Times New Roman"/>
          <w:sz w:val="28"/>
          <w:szCs w:val="28"/>
        </w:rPr>
        <w:t>3</w:t>
      </w:r>
      <w:r w:rsidR="00AA5F4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281FB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450646">
        <w:rPr>
          <w:rFonts w:ascii="Times New Roman" w:hAnsi="Times New Roman" w:cs="Times New Roman"/>
          <w:sz w:val="28"/>
          <w:szCs w:val="28"/>
        </w:rPr>
        <w:t>марта</w:t>
      </w:r>
      <w:r w:rsidR="000A5ED7">
        <w:rPr>
          <w:rFonts w:ascii="Times New Roman" w:hAnsi="Times New Roman" w:cs="Times New Roman"/>
          <w:sz w:val="28"/>
          <w:szCs w:val="28"/>
        </w:rPr>
        <w:t xml:space="preserve"> </w:t>
      </w:r>
      <w:r w:rsidRPr="00281FBE">
        <w:rPr>
          <w:rFonts w:ascii="Times New Roman" w:hAnsi="Times New Roman" w:cs="Times New Roman"/>
          <w:sz w:val="28"/>
          <w:szCs w:val="28"/>
        </w:rPr>
        <w:t xml:space="preserve"> 20</w:t>
      </w:r>
      <w:r w:rsidR="00C050BB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0A5ED7">
        <w:rPr>
          <w:rFonts w:ascii="Times New Roman" w:hAnsi="Times New Roman" w:cs="Times New Roman"/>
          <w:sz w:val="28"/>
          <w:szCs w:val="28"/>
        </w:rPr>
        <w:t xml:space="preserve">  </w:t>
      </w:r>
      <w:r w:rsidRPr="00281FBE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3B41C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81FBE">
        <w:rPr>
          <w:rFonts w:ascii="Times New Roman" w:hAnsi="Times New Roman" w:cs="Times New Roman"/>
          <w:sz w:val="28"/>
          <w:szCs w:val="28"/>
        </w:rPr>
        <w:t>№</w:t>
      </w:r>
      <w:r w:rsidR="00C050BB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18D1" w:rsidRPr="00281FBE" w:rsidRDefault="00DE18D1" w:rsidP="00C05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0A5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согласования переустройства и (или) перепланировки жилых (нежилых) помещений на территории муниципального образования </w:t>
      </w:r>
      <w:proofErr w:type="spellStart"/>
      <w:r w:rsidR="000A5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0A5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</w:t>
      </w:r>
    </w:p>
    <w:p w:rsidR="00DE18D1" w:rsidRDefault="00DE18D1" w:rsidP="00DE18D1">
      <w:pPr>
        <w:pStyle w:val="a3"/>
        <w:rPr>
          <w:lang w:eastAsia="ru-RU"/>
        </w:rPr>
      </w:pPr>
      <w:r>
        <w:rPr>
          <w:b/>
          <w:bCs/>
          <w:lang w:eastAsia="ru-RU"/>
        </w:rPr>
        <w:t xml:space="preserve"> </w:t>
      </w:r>
    </w:p>
    <w:p w:rsidR="000A5ED7" w:rsidRDefault="00DE18D1" w:rsidP="00DE18D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целях защиты жилищных, имущественных прав граждан, общественных интересов, а также установления единого порядка переустройства и перепланировки жилых (нежилых) помещений на территории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</w:t>
      </w:r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Волховского муниципального района Ленинградской области, в соответствии с действующим жилищным законодательством Российской Федерации, Уставом муниципального образования </w:t>
      </w:r>
      <w:proofErr w:type="spellStart"/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поселение, Совет депутатов муниципального образования </w:t>
      </w:r>
      <w:proofErr w:type="spellStart"/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</w:t>
      </w:r>
    </w:p>
    <w:p w:rsidR="00DE18D1" w:rsidRDefault="00DE18D1" w:rsidP="000A5E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РЕШИЛ:</w:t>
      </w:r>
    </w:p>
    <w:p w:rsidR="00DE18D1" w:rsidRDefault="00DE18D1" w:rsidP="00DE18D1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Утвердить</w:t>
      </w:r>
      <w:r w:rsidR="000A5ED7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Порядок </w:t>
      </w:r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согласования переустройства и (или) перепланировку жилых (нежилых) помещений на </w:t>
      </w: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территории муниципального </w:t>
      </w:r>
      <w:proofErr w:type="gramStart"/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образования  </w:t>
      </w:r>
      <w:proofErr w:type="spellStart"/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proofErr w:type="gramEnd"/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</w:t>
      </w:r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согласно приложению. </w:t>
      </w:r>
    </w:p>
    <w:p w:rsidR="00DE18D1" w:rsidRPr="00281FBE" w:rsidRDefault="00DE18D1" w:rsidP="00DE18D1">
      <w:pPr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81FB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Администрации МО </w:t>
      </w:r>
      <w:proofErr w:type="spellStart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 привести в соответствие Порядку, утвержденному пунктом 1 настоящего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постановления</w:t>
      </w:r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муниципальные нормативные правовые акты администрации МО </w:t>
      </w:r>
      <w:proofErr w:type="spellStart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поселение, регулирующие правоотношение в сфере согласования переустройства и (или) перепланировки жилых (нежилых) помещений на территории </w:t>
      </w:r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Вындиноостровское</w:t>
      </w:r>
      <w:proofErr w:type="spellEnd"/>
      <w:r w:rsidR="00364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сельское поселение Волховского муниципального района Ленинградской области.</w:t>
      </w:r>
    </w:p>
    <w:p w:rsidR="00DE18D1" w:rsidRDefault="00DE18D1" w:rsidP="00DE18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Настоящее 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вступает в силу с даты его подписания, подлежит официальному опубликования в средствах массовой информации 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 размещению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официальной сайте муниципального образования в сети Интернет.</w:t>
      </w:r>
    </w:p>
    <w:p w:rsidR="00DE18D1" w:rsidRDefault="00541588" w:rsidP="00DE18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Контроль за исполнением настоящего 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возл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агаю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 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себя.</w:t>
      </w:r>
    </w:p>
    <w:p w:rsidR="00C050BB" w:rsidRDefault="00C050BB" w:rsidP="005415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050BB" w:rsidRDefault="00C050BB" w:rsidP="005415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050BB" w:rsidRDefault="00C050BB" w:rsidP="005415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E18D1" w:rsidRDefault="00DE18D1" w:rsidP="005415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Глава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администрации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</w:t>
      </w:r>
      <w:r w:rsidR="0054158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</w:t>
      </w:r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</w:t>
      </w:r>
      <w:proofErr w:type="spellStart"/>
      <w:r w:rsidR="00304E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Е.В.Черемхина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</w:t>
      </w:r>
    </w:p>
    <w:p w:rsidR="00DE18D1" w:rsidRDefault="00DE18D1" w:rsidP="00DE18D1"/>
    <w:p w:rsidR="0018585E" w:rsidRDefault="0018585E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541588" w:rsidRDefault="00541588"/>
    <w:p w:rsidR="00304E85" w:rsidRDefault="00304E85" w:rsidP="00541588">
      <w:pPr>
        <w:spacing w:after="0"/>
        <w:jc w:val="right"/>
        <w:rPr>
          <w:rFonts w:ascii="Times New Roman" w:hAnsi="Times New Roman" w:cs="Times New Roman"/>
        </w:rPr>
      </w:pP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lastRenderedPageBreak/>
        <w:t>Утверждено</w:t>
      </w:r>
    </w:p>
    <w:p w:rsid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t xml:space="preserve"> </w:t>
      </w:r>
      <w:r w:rsidR="00304E85">
        <w:rPr>
          <w:rFonts w:ascii="Times New Roman" w:hAnsi="Times New Roman" w:cs="Times New Roman"/>
        </w:rPr>
        <w:t>Постановлением</w:t>
      </w:r>
    </w:p>
    <w:p w:rsidR="00304E85" w:rsidRPr="00541588" w:rsidRDefault="00304E85" w:rsidP="005415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 администрации</w:t>
      </w: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t xml:space="preserve">МО </w:t>
      </w:r>
      <w:proofErr w:type="spellStart"/>
      <w:r w:rsidRPr="00541588">
        <w:rPr>
          <w:rFonts w:ascii="Times New Roman" w:hAnsi="Times New Roman" w:cs="Times New Roman"/>
        </w:rPr>
        <w:t>Вындиноостровское</w:t>
      </w:r>
      <w:proofErr w:type="spellEnd"/>
      <w:r w:rsidRPr="00541588">
        <w:rPr>
          <w:rFonts w:ascii="Times New Roman" w:hAnsi="Times New Roman" w:cs="Times New Roman"/>
        </w:rPr>
        <w:t xml:space="preserve"> сельское поселение</w:t>
      </w: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t>Волховского муниципального района</w:t>
      </w: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t>Ленинградской области</w:t>
      </w: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  <w:r w:rsidRPr="00541588">
        <w:rPr>
          <w:rFonts w:ascii="Times New Roman" w:hAnsi="Times New Roman" w:cs="Times New Roman"/>
        </w:rPr>
        <w:t>Приложение</w:t>
      </w:r>
    </w:p>
    <w:p w:rsidR="00541588" w:rsidRPr="00541588" w:rsidRDefault="00541588" w:rsidP="00541588">
      <w:pPr>
        <w:spacing w:after="0"/>
        <w:jc w:val="right"/>
        <w:rPr>
          <w:rFonts w:ascii="Times New Roman" w:hAnsi="Times New Roman" w:cs="Times New Roman"/>
        </w:rPr>
      </w:pPr>
    </w:p>
    <w:p w:rsidR="00541588" w:rsidRPr="00304E85" w:rsidRDefault="00304E85" w:rsidP="005415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E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41588" w:rsidRPr="00304E85" w:rsidRDefault="00304E85" w:rsidP="005415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E8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41588" w:rsidRPr="00304E85">
        <w:rPr>
          <w:rFonts w:ascii="Times New Roman" w:hAnsi="Times New Roman" w:cs="Times New Roman"/>
          <w:b/>
          <w:bCs/>
          <w:sz w:val="28"/>
          <w:szCs w:val="28"/>
        </w:rPr>
        <w:t xml:space="preserve">огласования переустройства и (или) перепланировки жилых (нежилых) помещений на территории муниципального образования </w:t>
      </w:r>
      <w:proofErr w:type="spellStart"/>
      <w:r w:rsidR="00541588" w:rsidRPr="00304E85"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="00541588" w:rsidRPr="00304E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F3220A" w:rsidRDefault="00F3220A" w:rsidP="00541588">
      <w:pPr>
        <w:spacing w:after="0"/>
        <w:jc w:val="center"/>
        <w:rPr>
          <w:sz w:val="28"/>
          <w:szCs w:val="28"/>
        </w:rPr>
      </w:pPr>
    </w:p>
    <w:p w:rsidR="00F3220A" w:rsidRDefault="00F3220A" w:rsidP="00F3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3A" w:rsidRPr="0081404E" w:rsidRDefault="00963A3A" w:rsidP="00963A3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04E">
        <w:rPr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соблюдения гражданами и организациями установленных органами государственной власти Российской Федерации условий и порядка переустройства и перепланировки жилых (нежилых) помещений и с учетом требований Жилищного кодекса Российской Федерации,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Правил пользования жилыми помещениями, утвержденных постановлением Правительства Российской Федерации от 21 января 2006 года № 25,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27.09.2003 года № 170, СанПиН 2.1.2.2645-10 «Санитарно-эпидемиологические требования к условиям проживания в жилых зданиях и помещениях». </w:t>
      </w:r>
    </w:p>
    <w:p w:rsidR="00963A3A" w:rsidRPr="00963A3A" w:rsidRDefault="00963A3A" w:rsidP="00963A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t>1. Отношения, регулируемые настоящим Порядком</w:t>
      </w:r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63A3A" w:rsidRPr="00963A3A" w:rsidRDefault="00963A3A" w:rsidP="00963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1.1. Настоящий Порядок регулирует правовые отношения, возникающие при переустройстве и (или) перепланировке жилых (нежилых) помещений, независимо от форм их собственности, между заявителями, управляющими организациями, товариществами собственников жилья, жилищно-</w:t>
      </w:r>
      <w:r w:rsidRPr="00963A3A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строительными кооперативами, администрацией </w:t>
      </w:r>
      <w:r w:rsidR="00F73D4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района, гражданами и юридическими лицами, права и законные интересы, которых, затрагиваются в процессе переустройства и (или) перепланировки жилых (нежилых) помещений </w:t>
      </w:r>
      <w:r w:rsidRPr="00963A3A">
        <w:rPr>
          <w:rFonts w:ascii="Times New Roman" w:hAnsi="Times New Roman" w:cs="Times New Roman"/>
          <w:bCs/>
          <w:sz w:val="28"/>
          <w:szCs w:val="28"/>
        </w:rPr>
        <w:t>в жилищном фонде  на</w:t>
      </w:r>
      <w:r w:rsidRPr="00963A3A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(далее по тексту – МО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>).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1.2. Решение о согласовании или отказе в согласовании переустройства и (или) перепланировки жилого (нежилого) помещения на территории МО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 принимается межведомственной комиссией переустройству и (или) перепланировке жилых (нежилых) помещений (далее по тексту – МВК), являющейся постоянно действующим коллегиальным органом администрации </w:t>
      </w:r>
      <w:r w:rsidR="00F73D4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sz w:val="28"/>
          <w:szCs w:val="28"/>
        </w:rPr>
        <w:t>Волховского муниципального района.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Положение о МВК и ее состав утверждается постановлением администрации Волховского муниципального района. </w:t>
      </w:r>
    </w:p>
    <w:p w:rsidR="00963A3A" w:rsidRPr="00963A3A" w:rsidRDefault="00963A3A" w:rsidP="00963A3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В состав межведомственной комиссии могут входить депутаты Совета депутатов МО </w:t>
      </w:r>
      <w:proofErr w:type="spellStart"/>
      <w:r w:rsidR="00F73D44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области.  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Переустройство и (или) перепланировка жилого (нежилого) помещения проводятся с соблюдением требований законодательства Российской Федерации, строительными нормами и правилами, нормативными актами по эксплуатации жилищного фонда, санитарно-эпидемиологическими  требованиями, на основании принятого МВК решения о согласовании переустройства и (или) перепланировки жилого (нежилого) помещения.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1.3.  Не допускается переустройство и (или) перепланировка помещений, которые могут привести к нарушению прочности или разрушению несущих конструкций здания; к ухудшению условий эксплуатации и проживания всех или отдельных граждан жилого дома; к ухудшению сохранности архитектурного облика  и внешнего вида фасадов зданий; к затруднению доступа к инженерным коммуникациям и отключающим устройствам, к  противопожарным устройствам, к нарушению противопожарных и санитарных норм и правил.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1.4. Термины, используемые в настоящем Положении: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/>
          <w:sz w:val="28"/>
          <w:szCs w:val="28"/>
        </w:rPr>
        <w:lastRenderedPageBreak/>
        <w:t>Многоквартирный  дом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  <w:r w:rsidRPr="00963A3A">
        <w:rPr>
          <w:rFonts w:ascii="Times New Roman" w:eastAsia="Calibri" w:hAnsi="Times New Roman" w:cs="Times New Roman"/>
          <w:bCs/>
          <w:sz w:val="28"/>
          <w:szCs w:val="28"/>
        </w:rPr>
        <w:t>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63A3A">
        <w:rPr>
          <w:rFonts w:ascii="Times New Roman" w:eastAsia="Calibri" w:hAnsi="Times New Roman" w:cs="Times New Roman"/>
          <w:b/>
          <w:bCs/>
          <w:sz w:val="28"/>
          <w:szCs w:val="28"/>
        </w:rPr>
        <w:t>Жилой  дом</w:t>
      </w:r>
      <w:proofErr w:type="gramEnd"/>
      <w:r w:rsidRPr="00963A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</w:t>
      </w:r>
      <w:r w:rsidRPr="00963A3A">
        <w:rPr>
          <w:rFonts w:ascii="Times New Roman" w:hAnsi="Times New Roman" w:cs="Times New Roman"/>
          <w:sz w:val="28"/>
          <w:szCs w:val="28"/>
        </w:rPr>
        <w:t xml:space="preserve">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 w:rsidRPr="00963A3A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A3A">
        <w:rPr>
          <w:rFonts w:ascii="Times New Roman" w:eastAsia="Calibri" w:hAnsi="Times New Roman" w:cs="Times New Roman"/>
          <w:b/>
          <w:bCs/>
          <w:sz w:val="28"/>
          <w:szCs w:val="28"/>
        </w:rPr>
        <w:t>Квартира  -</w:t>
      </w:r>
      <w:r w:rsidRPr="00963A3A">
        <w:rPr>
          <w:rFonts w:ascii="Times New Roman" w:hAnsi="Times New Roman" w:cs="Times New Roman"/>
          <w:sz w:val="28"/>
          <w:szCs w:val="28"/>
        </w:rPr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3A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Комната </w:t>
      </w:r>
      <w:r w:rsidRPr="00963A3A">
        <w:rPr>
          <w:rFonts w:ascii="Times New Roman" w:eastAsia="Calibri" w:hAnsi="Times New Roman" w:cs="Times New Roman"/>
          <w:bCs/>
          <w:sz w:val="28"/>
          <w:szCs w:val="28"/>
        </w:rPr>
        <w:t>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>Переустройство жилого помещения</w:t>
      </w:r>
      <w:r w:rsidRPr="00963A3A">
        <w:rPr>
          <w:rFonts w:ascii="Times New Roman" w:hAnsi="Times New Roman" w:cs="Times New Roman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>Перепланировка жилого помещения</w:t>
      </w:r>
      <w:r w:rsidRPr="00963A3A">
        <w:rPr>
          <w:rFonts w:ascii="Times New Roman" w:hAnsi="Times New Roman" w:cs="Times New Roman"/>
          <w:sz w:val="28"/>
          <w:szCs w:val="28"/>
        </w:rPr>
        <w:t xml:space="preserve"> представляет собой изменение его конфигурации, требующее внесения изменения в технический паспорт жилого помещения.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>Перепланировка и переустройство нежилого помещения</w:t>
      </w:r>
      <w:r w:rsidRPr="00963A3A">
        <w:rPr>
          <w:rFonts w:ascii="Times New Roman" w:hAnsi="Times New Roman" w:cs="Times New Roman"/>
          <w:sz w:val="28"/>
          <w:szCs w:val="28"/>
        </w:rPr>
        <w:t xml:space="preserve"> – улучшение эксплуатационных качеств нежилого помещения в жилищном фонде при сохранении его функционального назначения и существующих схем инженерных коммуникаций и общих технико-экономических показателей в пределах габаритов объекта требующих внесения изменения в технический паспорт нежилого помещения.</w:t>
      </w:r>
    </w:p>
    <w:p w:rsidR="00963A3A" w:rsidRPr="00963A3A" w:rsidRDefault="00963A3A" w:rsidP="00963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1.5. Действие настоящего Порядка не распространяется на правоотношения, возникающие при переустройстве и (или) перепланировке жилых (нежилых) помещений во время проведения капитального ремонта, модернизации или реконструкции жилищного фонда, которые регламентируются в ином установленном законодательством порядке.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получения решения о согласовании переустройства и (или) перепланировки жилого (нежилого) помещения в жилищном фонд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МО </w:t>
      </w:r>
      <w:proofErr w:type="spellStart"/>
      <w:r w:rsidR="00F73D44"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2.1. Для проведения переустройства и (или) перепланировки жилого (нежилого) помещения собственник  (наниматель) данного помещения или уполномоченное им лицо (далее по тексту – Заявитель) в администрацию </w:t>
      </w:r>
      <w:r w:rsidR="00F73D4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F73D44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непосредственно, либо через многофункциональный центр государственных и муниципальных услуг (далее по тексту – МФЦ) представляет: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1) заявление на имя главы администрации </w:t>
      </w:r>
      <w:r w:rsidR="00F73D4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F73D44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F73D4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Волховского муниципального района о переустройстве и (или) перепланировке по </w:t>
      </w:r>
      <w:hyperlink r:id="rId8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перепланируемое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жилое (нежилое) помещение (подлинники или засвидетельствованные в нотариальном порядке копии);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жилого (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нежилого)  помещения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;  </w:t>
      </w:r>
      <w:bookmarkStart w:id="1" w:name="Par4"/>
      <w:bookmarkEnd w:id="1"/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жилого (нежилого) помещения;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5) </w:t>
      </w:r>
      <w:bookmarkStart w:id="2" w:name="Par6"/>
      <w:bookmarkEnd w:id="2"/>
      <w:r w:rsidRPr="00963A3A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963A3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63A3A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963A3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963A3A">
        <w:rPr>
          <w:rFonts w:ascii="Times New Roman" w:hAnsi="Times New Roman" w:cs="Times New Roman"/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(нежилого) помещения, если такое жилое </w:t>
      </w:r>
      <w:r w:rsidRPr="00963A3A">
        <w:rPr>
          <w:rFonts w:ascii="Times New Roman" w:hAnsi="Times New Roman" w:cs="Times New Roman"/>
          <w:sz w:val="28"/>
          <w:szCs w:val="28"/>
        </w:rPr>
        <w:lastRenderedPageBreak/>
        <w:t>помещение или дом, в котором оно находится, является памятником архитектуры, истории или культуры.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963A3A">
        <w:rPr>
          <w:rFonts w:ascii="Times New Roman" w:hAnsi="Times New Roman" w:cs="Times New Roman"/>
          <w:sz w:val="28"/>
          <w:szCs w:val="28"/>
        </w:rPr>
        <w:t xml:space="preserve">Заявитель вправе не представлять документы, предусмотренные </w:t>
      </w:r>
      <w:hyperlink r:id="rId9" w:history="1">
        <w:r w:rsidRPr="00963A3A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4 и </w:t>
      </w:r>
      <w:hyperlink r:id="rId10" w:history="1">
        <w:r w:rsidRPr="00963A3A">
          <w:rPr>
            <w:rFonts w:ascii="Times New Roman" w:hAnsi="Times New Roman" w:cs="Times New Roman"/>
            <w:sz w:val="28"/>
            <w:szCs w:val="28"/>
          </w:rPr>
          <w:t>6 пункта 2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.1. настоящего Порядка, а также в случае, если </w:t>
      </w:r>
      <w:r w:rsidRPr="00963A3A">
        <w:rPr>
          <w:rFonts w:ascii="Times New Roman" w:eastAsia="Calibri" w:hAnsi="Times New Roman" w:cs="Times New Roman"/>
          <w:sz w:val="28"/>
          <w:szCs w:val="28"/>
        </w:rPr>
        <w:t xml:space="preserve">право на переустраиваемое и (или) </w:t>
      </w:r>
      <w:proofErr w:type="spellStart"/>
      <w:r w:rsidRPr="00963A3A">
        <w:rPr>
          <w:rFonts w:ascii="Times New Roman" w:eastAsia="Calibri" w:hAnsi="Times New Roman" w:cs="Times New Roman"/>
          <w:sz w:val="28"/>
          <w:szCs w:val="28"/>
        </w:rPr>
        <w:t>перепланируемое</w:t>
      </w:r>
      <w:proofErr w:type="spellEnd"/>
      <w:r w:rsidRPr="00963A3A">
        <w:rPr>
          <w:rFonts w:ascii="Times New Roman" w:eastAsia="Calibri" w:hAnsi="Times New Roman" w:cs="Times New Roman"/>
          <w:sz w:val="28"/>
          <w:szCs w:val="28"/>
        </w:rPr>
        <w:t xml:space="preserve"> жилое (нежилое)  помещение </w:t>
      </w:r>
      <w:r w:rsidRPr="00963A3A">
        <w:rPr>
          <w:rFonts w:ascii="Times New Roman" w:hAnsi="Times New Roman" w:cs="Times New Roman"/>
          <w:sz w:val="28"/>
          <w:szCs w:val="28"/>
        </w:rPr>
        <w:t xml:space="preserve">зарегистрировано в Едином государственном реестре </w:t>
      </w:r>
      <w:r w:rsidRPr="00963A3A">
        <w:rPr>
          <w:rFonts w:ascii="Times New Roman" w:hAnsi="Times New Roman" w:cs="Times New Roman"/>
          <w:bCs/>
          <w:sz w:val="28"/>
          <w:szCs w:val="28"/>
        </w:rPr>
        <w:t>недвижимости, документы</w:t>
      </w:r>
      <w:r w:rsidRPr="00963A3A">
        <w:rPr>
          <w:rFonts w:ascii="Times New Roman" w:hAnsi="Times New Roman" w:cs="Times New Roman"/>
          <w:sz w:val="28"/>
          <w:szCs w:val="28"/>
        </w:rPr>
        <w:t>, предусмотренные под</w:t>
      </w:r>
      <w:hyperlink r:id="rId11" w:history="1">
        <w:r w:rsidRPr="00963A3A">
          <w:rPr>
            <w:rFonts w:ascii="Times New Roman" w:hAnsi="Times New Roman" w:cs="Times New Roman"/>
            <w:sz w:val="28"/>
            <w:szCs w:val="28"/>
          </w:rPr>
          <w:t>пунктом 2 пункта 2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.1. настоящего Порядка. Для рассмотрения </w:t>
      </w:r>
      <w:hyperlink r:id="rId12" w:history="1">
        <w:r w:rsidRPr="00963A3A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жилого (нежилого) помещения администрация</w:t>
      </w:r>
      <w:r w:rsidR="008869C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963A3A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63A3A">
        <w:rPr>
          <w:rFonts w:ascii="Times New Roman" w:hAnsi="Times New Roman" w:cs="Times New Roman"/>
          <w:sz w:val="28"/>
          <w:szCs w:val="28"/>
        </w:rPr>
        <w:t xml:space="preserve"> жилое (нежилое) помещение, если право на него зарегистрировано в Едином государственном реестре недвижимости;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963A3A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sz w:val="28"/>
          <w:szCs w:val="28"/>
        </w:rPr>
        <w:t xml:space="preserve"> жилого (нежилого) помещения;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(нежилое) помещение или дом, в котором оно находится, является памятником архитектуры, истории или культуры.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963A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69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3" w:history="1">
        <w:r w:rsidRPr="00963A3A">
          <w:rPr>
            <w:rFonts w:ascii="Times New Roman" w:hAnsi="Times New Roman" w:cs="Times New Roman"/>
            <w:sz w:val="28"/>
            <w:szCs w:val="28"/>
          </w:rPr>
          <w:t>пунктом 2.1 и пунктом 2.2. настоящего Порядка.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 Заявителю выдается расписка в получении от него документов с указанием их перечня и даты их получения администрацией</w:t>
      </w:r>
      <w:r w:rsidR="008869C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района, а также с указанием перечня документов, которые будут получены по межведомственным запросам. В случае представления документов через МФЦ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Pr="00963A3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r:id="rId14" w:history="1">
        <w:r w:rsidRPr="00963A3A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2 настоящего Порядка, обязаны направить в администрацию </w:t>
      </w:r>
      <w:r w:rsidR="008869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sz w:val="28"/>
          <w:szCs w:val="28"/>
        </w:rPr>
        <w:t>Волховского муниципального района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2.4. Ответственность за правильность заполнения и подписания заявлений, полноту комплекта представляемых документов, их достоверность и надлежащее оформление несет заявитель.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2.5. Решение о согласовании или об отказе в согласовании принимается администрацией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 по результатам рассмотрения соответствующего заявления и иных представленных в соответствии с пунктами 2.1., 2.2 настоящего Порядка документов, не позднее  сорока пяти дней со дня представления указанных документов. В случае представления заявителем документов, указанных в пунктах 2.1, 2.2 настоящего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Порядка  срок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согласовании или об отказе в согласовании исчисляется со дня передачи МФЦ документов в администрацию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2.6. Решение о согласовании переустройства и (или) перепланировки жилого (нежилого) помещения выдается или направляется Заявителю не позднее чем через три рабочих дня со дня принятия такого решения. В случае представления заявления о переустройстве и (или) перепланировке через МФЦ документ, подтверждающий принятие решения, направляется МФЦ, если иной способ его получения не указан заявителем.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2.7. Решение о согласовании переустройства и (или) перепланировки жилого (нежилого) помещения является основанием для проведения переустройства и (или) перепланировки жилого (нежилого) помещения. 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2.8.  Отказ в согласовании переустройства и (или) перепланировки жилого (нежилого) помещения допускается в следующих случаях: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1) непредставления определенных пунктами 2.1, 2.2 настоящего Порядка документов;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Pr="00963A3A">
        <w:rPr>
          <w:rFonts w:ascii="Times New Roman" w:hAnsi="Times New Roman" w:cs="Times New Roman"/>
          <w:sz w:val="28"/>
          <w:szCs w:val="28"/>
        </w:rPr>
        <w:t xml:space="preserve"> поступления в администрацию </w:t>
      </w:r>
      <w:r w:rsidR="008869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ответа органа государственной власти, органа местного самоуправления,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(нежилого) помещения в соответствии с </w:t>
      </w:r>
      <w:hyperlink r:id="rId15" w:history="1">
        <w:r w:rsidRPr="00963A3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 настоящего Порядка,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(нежилого) помещения по указанному основанию допускается в случае, если администрация </w:t>
      </w:r>
      <w:r w:rsidR="008869C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жилого (нежилого) помещения в соответствии с </w:t>
      </w:r>
      <w:hyperlink r:id="rId16" w:history="1">
        <w:r w:rsidRPr="00963A3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63A3A">
        <w:rPr>
          <w:rFonts w:ascii="Times New Roman" w:hAnsi="Times New Roman" w:cs="Times New Roman"/>
          <w:sz w:val="28"/>
          <w:szCs w:val="28"/>
        </w:rPr>
        <w:t xml:space="preserve"> 2.2 настоящего Порядка, и не получила  от заявителя такие документы и (или) информацию в течение пятнадцати рабочих дней со дня направления уведомления;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3)  представления документов в ненадлежащий орган;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4) несоответствия проекта переустройства и (или) перепланировки жилого (нежилого) помещения требованиям законодательства Российской Федерации.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2.9. Решение об отказе в согласовании переустройства и (или) перепланировки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жилого  (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нежилого) помещения должно содержать основания отказа с обязательной ссылкой на нарушения, предусмотренные пунктом 2.8 настоящего Порядка.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2.10. Решение об отказе в согласовании переустройства и (или) перепланировки жилого (нежилого) помещения по форме, установленной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Приложением  №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1 к настоящему Порядку, 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2.11. 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жилого (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нежилого)  помещения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Проект) оформляется в соответствии с требованиями соответствующих нормативных документов. В проекте должны быть отражены техническое состояние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конструкций и инженерного оборудования в зоне переустройства и (или) перепланировки; обмерные чертежи помещения с привязкой инженерного 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оборудования, при необходимости - расчеты параметров конструкций и инженерных сетей.</w:t>
      </w:r>
    </w:p>
    <w:p w:rsidR="00963A3A" w:rsidRPr="00963A3A" w:rsidRDefault="00963A3A" w:rsidP="00963A3A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2.12. Проект переустройства и (или) перепланировки переустраиваемого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жилого (нежилого)  помещения должен содержать сведения о проектной организации, запись главного инженера проекта (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ГИПа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>) о соответствии проектной документации строительным нормам и правилам, быть подписан ее руководителем (подпись должна быть скреплена печатью) и иметь подписи непосредственных исполнителей на соответствующих листах проекта.</w:t>
      </w:r>
    </w:p>
    <w:p w:rsidR="00963A3A" w:rsidRPr="00963A3A" w:rsidRDefault="00963A3A" w:rsidP="00963A3A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2.13. Проект должен содержать лист согласований в соответствии с требованиями настоящего Положения и в установленных случаях заключения уполномоченных государственных территориальных надзорных органов</w:t>
      </w:r>
      <w:r w:rsidRPr="00963A3A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963A3A">
        <w:rPr>
          <w:rFonts w:ascii="Times New Roman" w:hAnsi="Times New Roman" w:cs="Times New Roman"/>
          <w:bCs/>
          <w:sz w:val="28"/>
          <w:szCs w:val="28"/>
        </w:rPr>
        <w:t>энергоснабжающих и иных предприятий. Заключения и согласования, выданные по проекту, действительны в течение года, если иной срок не установлен в самом заключении.</w:t>
      </w:r>
    </w:p>
    <w:p w:rsidR="00963A3A" w:rsidRPr="00963A3A" w:rsidRDefault="00963A3A" w:rsidP="00963A3A">
      <w:pPr>
        <w:shd w:val="clear" w:color="auto" w:fill="FFFFFF"/>
        <w:spacing w:line="315" w:lineRule="atLeast"/>
        <w:ind w:firstLine="54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2.14. Все содержание проекта должно быть прошнуровано, пронумеровано и скреплено подписью и печатью проектной организации.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       2.15. Если переустройство и (или) перепланировка затрагивают сети газоснабжения и газовые приборы, они должны быть дополнительно согласованы с организацией, осуществляющей эксплуатацию сетей газоснабжения, либо получено соответствующее заключение.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2.16.  При необходимости продления сроков проведения работ, указанных в решении по переустройству и (или) перепланировке, заявитель повторно обращается в администрацию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Волховского муниципального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района  с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соответствующим  заявлением  и обязательным указанием причин задержки выполнения работ.</w:t>
      </w: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  <w:b/>
          <w:bCs/>
          <w:sz w:val="28"/>
          <w:szCs w:val="28"/>
        </w:rPr>
        <w:t>3. Порядок завершения переустройства и (или) перепланировки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3.1. Законченное переустройством и (или) перепланировкой жилое (нежилое) помещение рассматривается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МВК  с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участием заявителя.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3.2.  По окончании работ  заявитель обязан направить уведомление в МВК о завершении переустройства и (или) перепланировки жилого (нежилого) помещения  по форме, установленной Приложением № 2 к настоящему порядку и предъявить переустроенное и (или) перепланированное жилое (нежилое)  помещение действующей на постоянной основе МВК, осуществляющей приемку выполненных работ и </w:t>
      </w: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>проверку соблюдения заявителем при проведении переустройства и (или) перепланировки требований законодательства Российской Федерации, а также соответствия утвержденному проекту</w:t>
      </w:r>
      <w:r w:rsidRPr="00963A3A"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3.3. Комиссия имеет право доступа в сроки и время, согласованные с заявителем, в жилое и (или) нежилое помещение, в котором проведены работы по переустройству и (или)  перепланировке, получения от заявителя разъяснений по вопросам порядка проведения работ, сведений о лицах, выполнивших работы (свидетельства, договоры, лицензии и т.п.), проверки технической документации. По результатам работы комиссии принимается решение о приемке завершенных работ или об отказе по форме, установленной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приложением  №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4 к настоящему порядку.</w:t>
      </w:r>
    </w:p>
    <w:p w:rsidR="00963A3A" w:rsidRPr="00963A3A" w:rsidRDefault="00963A3A" w:rsidP="00963A3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iCs w:val="0"/>
        </w:rPr>
      </w:pPr>
      <w:r w:rsidRPr="00963A3A">
        <w:rPr>
          <w:rFonts w:ascii="Times New Roman" w:hAnsi="Times New Roman"/>
          <w:b w:val="0"/>
          <w:i w:val="0"/>
          <w:iCs w:val="0"/>
        </w:rPr>
        <w:t xml:space="preserve">       3.</w:t>
      </w:r>
      <w:r w:rsidRPr="00963A3A">
        <w:rPr>
          <w:rFonts w:ascii="Times New Roman" w:hAnsi="Times New Roman"/>
          <w:b w:val="0"/>
          <w:i w:val="0"/>
          <w:iCs w:val="0"/>
          <w:lang w:val="ru-RU"/>
        </w:rPr>
        <w:t>4</w:t>
      </w:r>
      <w:r w:rsidRPr="00963A3A">
        <w:rPr>
          <w:rFonts w:ascii="Times New Roman" w:hAnsi="Times New Roman"/>
          <w:b w:val="0"/>
          <w:i w:val="0"/>
          <w:iCs w:val="0"/>
        </w:rPr>
        <w:t>. Завершение переустройства и (или) перепланировки жилого (нежилого) помещения подтверждается Актом о завершении переустройства и (или) перепланировки жилого (нежилого) помещения по форме, установленной Приложением</w:t>
      </w:r>
      <w:r w:rsidRPr="00963A3A">
        <w:rPr>
          <w:rFonts w:ascii="Times New Roman" w:hAnsi="Times New Roman"/>
          <w:bCs w:val="0"/>
        </w:rPr>
        <w:t xml:space="preserve">  </w:t>
      </w:r>
      <w:r w:rsidRPr="00963A3A">
        <w:rPr>
          <w:rFonts w:ascii="Times New Roman" w:hAnsi="Times New Roman"/>
          <w:b w:val="0"/>
          <w:i w:val="0"/>
          <w:iCs w:val="0"/>
        </w:rPr>
        <w:t xml:space="preserve">№3 к настоящему Порядку). 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Акт  о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завершении переустройства и (или) перепланировки жилого (нежилого) помещения</w:t>
      </w:r>
      <w:r w:rsidRPr="00963A3A">
        <w:rPr>
          <w:rFonts w:ascii="Times New Roman" w:hAnsi="Times New Roman" w:cs="Times New Roman"/>
          <w:b/>
          <w:i/>
          <w:iCs/>
        </w:rPr>
        <w:t xml:space="preserve">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должен быть направлен администрацией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в орган регистрации прав</w:t>
      </w:r>
      <w:r w:rsidRPr="00963A3A">
        <w:rPr>
          <w:rFonts w:ascii="Times New Roman" w:hAnsi="Times New Roman" w:cs="Times New Roman"/>
          <w:sz w:val="28"/>
          <w:szCs w:val="28"/>
        </w:rPr>
        <w:t>.</w:t>
      </w:r>
    </w:p>
    <w:p w:rsidR="00963A3A" w:rsidRPr="00963A3A" w:rsidRDefault="00963A3A" w:rsidP="00963A3A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3.6. Заявители, завершившие перепланировку и (или) переустройство жилых (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нежилых)  помещений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, обязаны обратиться в территориальные органы технической инвентаризации с заявкой на внесение изменений в техническую документацию с обязательным представлением надлежащим образом оформленного акта о завершении переустройства и (или) перепланировки жилого (нежилого) помещения</w:t>
      </w:r>
      <w:r w:rsidRPr="00963A3A"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</w:p>
    <w:p w:rsidR="00963A3A" w:rsidRPr="00963A3A" w:rsidRDefault="00963A3A" w:rsidP="00963A3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3.7. Заявители-наниматели по договору социального найма, завершившие переустройство и (или) перепланировку жилых (нежилых помещений), в результате которой произошло изменение их общей площади обязаны обратиться в администрацию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или в уполномоченный орган   для внесения соответствующих изменений в договоры социального найма.</w:t>
      </w:r>
    </w:p>
    <w:p w:rsidR="00963A3A" w:rsidRPr="00963A3A" w:rsidRDefault="00963A3A" w:rsidP="00963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3.8. Решение о согласовании переустройства и (или) перепланировки жилого (нежилого)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помещения</w:t>
      </w:r>
      <w:r w:rsidRPr="00963A3A">
        <w:rPr>
          <w:rFonts w:ascii="Times New Roman" w:hAnsi="Times New Roman" w:cs="Times New Roman"/>
          <w:sz w:val="28"/>
          <w:szCs w:val="28"/>
        </w:rPr>
        <w:t xml:space="preserve">  сохраняется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при переходе права собственности на объект недвижимости.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 Последствия самовольного переустройства 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t xml:space="preserve">и (или) самовольной перепланировки жилого (нежилого) 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t xml:space="preserve">помещения на территории МО </w:t>
      </w:r>
      <w:proofErr w:type="spellStart"/>
      <w:r w:rsidR="008869CC"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Волховского муниципального района</w:t>
      </w:r>
    </w:p>
    <w:p w:rsidR="00963A3A" w:rsidRPr="00963A3A" w:rsidRDefault="00963A3A" w:rsidP="00963A3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4.1. Самовольными являются переустройство и (или) перепланировка жилого (нежилого) помещения, проведенные при отсутствии основания – решения о согласовании, предусмотренного пунктом 2.6 настоящего Порядка, или с нарушением проекта переустройства и (или) перепланировки, представлявшегося в соответствии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с  подпунктом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3 пункта 2.1. настоящего Порядка.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4.2. Собственник жилого (нежилого) помещения, которое было самовольно переустроено и (или) перепланировано, или наниматель жилого  помещения по договору социального найма или иное виновное лицо, обязан за свой счет привести такое жилое (нежилое) помещение в прежнее состояние, в </w:t>
      </w:r>
      <w:r w:rsidRPr="00963A3A">
        <w:rPr>
          <w:rFonts w:ascii="Times New Roman" w:eastAsia="Calibri" w:hAnsi="Times New Roman" w:cs="Times New Roman"/>
          <w:sz w:val="28"/>
          <w:szCs w:val="28"/>
        </w:rPr>
        <w:t xml:space="preserve"> срок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и порядке установленными администрацией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9CC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4.3. При выявлении администрацией </w:t>
      </w:r>
      <w:r w:rsidR="008869CC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9CC">
        <w:rPr>
          <w:rFonts w:ascii="Times New Roman" w:hAnsi="Times New Roman" w:cs="Times New Roman"/>
          <w:bCs/>
          <w:sz w:val="28"/>
          <w:szCs w:val="28"/>
        </w:rPr>
        <w:t>Вындиноост</w:t>
      </w:r>
      <w:r w:rsidR="00576CE0">
        <w:rPr>
          <w:rFonts w:ascii="Times New Roman" w:hAnsi="Times New Roman" w:cs="Times New Roman"/>
          <w:bCs/>
          <w:sz w:val="28"/>
          <w:szCs w:val="28"/>
        </w:rPr>
        <w:t>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>факта самовольного переустройства и (или) перепланировки жилого (нежилого) помещения, собственнику жилого (нежилого) помещения или нанимателю жилого помещения по договору социального найма, или иному виновному лицу вручается или направляется требование о привидении жилого (нежилого) помещения в прежнее состояние с указанием срока исполнения требования.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4.4.  В случае если жилое (нежилое) помещение будет приведено в прежнее состояние, собственник жилого (нежилого) помещения представляет в МВК: технический паспорт, подтверждающий  факт приведения жилого (нежилого) помещения в прежнее состояние; акты выполненных работ; заключение организации, входящей в саморегулируемую организацию (СРО) и имеющей свидетельство о допуске к работам, которые оказывают влияние на безопасность объектов капитального строительства  о техническом состоянии строительных конструкций и инженерных коммуникаций после проведения восстановительных работ, если были затронуты конструкции или коммуникации, являющиеся общедомовой собственностью.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4.5.  Если соответствующее жилое (нежилое) помещение не будет приведено в прежнее состояние в указанный в </w:t>
      </w:r>
      <w:hyperlink r:id="rId17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п. 4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 xml:space="preserve">.2  срок в установленном администрацией </w:t>
      </w:r>
      <w:r w:rsidR="00576CE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, осуществляющей согласование, порядке, суд по иску администрации </w:t>
      </w:r>
      <w:r w:rsidR="00576CE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поселепние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при условии непринятия решения, предусмотренного </w:t>
      </w:r>
      <w:hyperlink r:id="rId18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п.4.6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>, принимает решение: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1) в отношении собственника о продаже с публичных торгов такого жилого (нежилого)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(нежилого) помещения обязанности по приведению его в прежнее состояние;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2) в отношении нанимателя такого жилого (нежилого) помещения по договору социального найма о расторжении данного договора с возложением на собственника такого жилого (нежилого) помещения, являвшегося наймодателем по указанному договору, обязанности по приведению такого жилого (нежилого) помещения в прежнее состояние.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4.6. На основании решения суда жилое (нежилое)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4.7.  Лицо, самовольно переустроившее и (или) перепланировавшее жилое (нежилое) помещение, несет предусмотренную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законодательством  Российской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Федерации ответственность.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4.8.  Порядок наложения и взыскания штрафов, а также размеры денежных взысканий (штрафов) установлены Кодексом Российской Федерации об административных правонарушениях. Наложение штрафов и других видов административных взысканий не освобождает виновных от устранения допущенных нарушений.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4.9. Собственник переустраиваемого и (или)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перепланируемого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жилого (нежилого) помещения или наниматель жилого (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нежилого)  помещения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 за подлинность предоставленных им документов и сведений.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4.10. Администрация </w:t>
      </w:r>
      <w:r w:rsidR="00576CE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, осуществляющая  согласование, для </w:t>
      </w:r>
      <w:hyperlink r:id="rId19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нового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 xml:space="preserve"> собственника жилого (нежилого) </w:t>
      </w: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помещения, которое не было приведено в прежнее состояние в установленном </w:t>
      </w:r>
      <w:hyperlink r:id="rId20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п.4.2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порядке, или для собственника такого жилого (нежилого) помещения, являвшегося наймодателем по расторгнутому в установленном </w:t>
      </w:r>
      <w:hyperlink r:id="rId21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п.4.5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порядке договору, устанавливает новый срок для приведения такого жилого (нежилого) помещения в прежнее состояние. Если такое жилое (нежилое) помещение не будет приведено в прежнее состояние в указанный срок и в порядке, ранее установленном администрацией </w:t>
      </w:r>
      <w:r w:rsidR="00576CE0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Волховского муниципального района, осуществляющей согласование, такое жилое (нежилое) помещение подлежит продаже с публичных торгов в установленном </w:t>
      </w:r>
      <w:hyperlink r:id="rId22" w:history="1">
        <w:r w:rsidRPr="00963A3A">
          <w:rPr>
            <w:rFonts w:ascii="Times New Roman" w:hAnsi="Times New Roman" w:cs="Times New Roman"/>
            <w:bCs/>
            <w:sz w:val="28"/>
            <w:szCs w:val="28"/>
          </w:rPr>
          <w:t>п.4.5</w:t>
        </w:r>
      </w:hyperlink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порядке.</w:t>
      </w: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576CE0" w:rsidRPr="00963A3A" w:rsidRDefault="00576CE0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9"/>
          <w:szCs w:val="29"/>
        </w:rPr>
      </w:pP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</w:rPr>
        <w:lastRenderedPageBreak/>
        <w:t>Приложение N 1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>к Порядку</w:t>
      </w:r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</w:rPr>
        <w:t xml:space="preserve">переустройства и (или) перепланировки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жилых (нежилых) помещений </w:t>
      </w:r>
    </w:p>
    <w:p w:rsidR="00576CE0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>на территории МО</w:t>
      </w:r>
      <w:r w:rsidR="00576CE0">
        <w:rPr>
          <w:rFonts w:ascii="Times New Roman" w:hAnsi="Times New Roman" w:cs="Times New Roman"/>
        </w:rPr>
        <w:t xml:space="preserve"> </w:t>
      </w:r>
      <w:proofErr w:type="spellStart"/>
      <w:r w:rsidR="00576CE0">
        <w:rPr>
          <w:rFonts w:ascii="Times New Roman" w:hAnsi="Times New Roman" w:cs="Times New Roman"/>
        </w:rPr>
        <w:t>Вындиноостровское</w:t>
      </w:r>
      <w:proofErr w:type="spellEnd"/>
      <w:r w:rsidR="00576CE0">
        <w:rPr>
          <w:rFonts w:ascii="Times New Roman" w:hAnsi="Times New Roman" w:cs="Times New Roman"/>
        </w:rPr>
        <w:t xml:space="preserve"> </w:t>
      </w:r>
    </w:p>
    <w:p w:rsidR="00963A3A" w:rsidRDefault="00576CE0" w:rsidP="00963A3A">
      <w:pPr>
        <w:ind w:right="-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сельское поселение </w:t>
      </w:r>
    </w:p>
    <w:p w:rsidR="00576CE0" w:rsidRPr="00963A3A" w:rsidRDefault="00576CE0" w:rsidP="00963A3A">
      <w:pPr>
        <w:ind w:right="-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Волховского муниципального района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  <w:b/>
        </w:rPr>
      </w:pPr>
    </w:p>
    <w:p w:rsidR="00963A3A" w:rsidRPr="00963A3A" w:rsidRDefault="00963A3A" w:rsidP="00576CE0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Форма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Администрация</w:t>
      </w:r>
      <w:r w:rsidR="00576CE0">
        <w:rPr>
          <w:rFonts w:ascii="Times New Roman" w:hAnsi="Times New Roman" w:cs="Times New Roman"/>
          <w:bCs/>
          <w:sz w:val="28"/>
          <w:szCs w:val="28"/>
        </w:rPr>
        <w:t xml:space="preserve"> МО </w:t>
      </w:r>
      <w:proofErr w:type="spellStart"/>
      <w:r w:rsidR="00576CE0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576CE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(Ф.И.О. (для физических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наименование заявителя (для юридических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(указывается почтовый адрес заявителя)</w:t>
      </w:r>
    </w:p>
    <w:p w:rsidR="00963A3A" w:rsidRPr="00963A3A" w:rsidRDefault="00963A3A" w:rsidP="00963A3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   Решение об отказе в согласовании переустройства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          и (или) перепланировки жилого (нежилого) помещения.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Вам отказано в рассмотрении заявления о согласовании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переустройства и(или) перепланировки жилого (нежилого) помещения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(нужное указать)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адресу:_____________________________________________________________</w:t>
      </w:r>
      <w:r w:rsidR="00576CE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963A3A" w:rsidRPr="00963A3A" w:rsidRDefault="00963A3A" w:rsidP="00576CE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(указывается почтовый адрес жилого (нежилого) помещения)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по следующим основаниям: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Pr="00963A3A">
        <w:rPr>
          <w:rFonts w:ascii="Times New Roman" w:hAnsi="Times New Roman" w:cs="Times New Roman"/>
          <w:bCs/>
          <w:sz w:val="28"/>
          <w:szCs w:val="28"/>
        </w:rPr>
        <w:lastRenderedPageBreak/>
        <w:t>____</w:t>
      </w:r>
      <w:r w:rsidR="00576CE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(указываются причины отказа со ссылкой на правовой акт)</w:t>
      </w:r>
    </w:p>
    <w:p w:rsidR="00963A3A" w:rsidRPr="00576CE0" w:rsidRDefault="00963A3A" w:rsidP="00576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3A3A">
        <w:t xml:space="preserve">             </w:t>
      </w:r>
      <w:r w:rsidRPr="00576CE0">
        <w:rPr>
          <w:rFonts w:ascii="Times New Roman" w:hAnsi="Times New Roman" w:cs="Times New Roman"/>
          <w:sz w:val="28"/>
          <w:szCs w:val="28"/>
        </w:rPr>
        <w:t>После устранения обстоятельств, послуживших основанием для отказа в</w:t>
      </w:r>
      <w:r w:rsidR="00576CE0">
        <w:rPr>
          <w:rFonts w:ascii="Times New Roman" w:hAnsi="Times New Roman" w:cs="Times New Roman"/>
          <w:sz w:val="28"/>
          <w:szCs w:val="28"/>
        </w:rPr>
        <w:t xml:space="preserve"> </w:t>
      </w:r>
      <w:r w:rsidRPr="00576CE0">
        <w:rPr>
          <w:rFonts w:ascii="Times New Roman" w:hAnsi="Times New Roman" w:cs="Times New Roman"/>
          <w:sz w:val="28"/>
          <w:szCs w:val="28"/>
        </w:rPr>
        <w:t xml:space="preserve">рассмотрении заявления о согласовании переустройства и (или) </w:t>
      </w:r>
      <w:proofErr w:type="gramStart"/>
      <w:r w:rsidRPr="00576CE0">
        <w:rPr>
          <w:rFonts w:ascii="Times New Roman" w:hAnsi="Times New Roman" w:cs="Times New Roman"/>
          <w:sz w:val="28"/>
          <w:szCs w:val="28"/>
        </w:rPr>
        <w:t>перепланировки  жилого</w:t>
      </w:r>
      <w:proofErr w:type="gramEnd"/>
      <w:r w:rsidRPr="00576CE0">
        <w:rPr>
          <w:rFonts w:ascii="Times New Roman" w:hAnsi="Times New Roman" w:cs="Times New Roman"/>
          <w:sz w:val="28"/>
          <w:szCs w:val="28"/>
        </w:rPr>
        <w:t> (нежилого) помещения, Вы имеете право повторно обратиться за предоставлением муниципальной услуги.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>_______________________      ____________          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(наименование </w:t>
      </w:r>
      <w:proofErr w:type="gramStart"/>
      <w:r w:rsidRPr="00963A3A">
        <w:rPr>
          <w:rFonts w:ascii="Times New Roman" w:hAnsi="Times New Roman" w:cs="Times New Roman"/>
          <w:bCs/>
          <w:sz w:val="20"/>
          <w:szCs w:val="20"/>
        </w:rPr>
        <w:t xml:space="preserve">должности)   </w:t>
      </w:r>
      <w:proofErr w:type="gramEnd"/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(подпись)                             (ФИО ответственного лица)                  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>М.П.  "__"_____________20__г.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576CE0" w:rsidRDefault="00576CE0" w:rsidP="00963A3A">
      <w:pPr>
        <w:ind w:right="-59"/>
        <w:jc w:val="right"/>
        <w:rPr>
          <w:rFonts w:ascii="Times New Roman" w:hAnsi="Times New Roman" w:cs="Times New Roman"/>
        </w:rPr>
      </w:pP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</w:rPr>
        <w:lastRenderedPageBreak/>
        <w:t>Приложение № 2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>к Порядку</w:t>
      </w:r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</w:rPr>
        <w:t xml:space="preserve">переустройства и (или) перепланировки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жилых (нежилых) помещений </w:t>
      </w:r>
    </w:p>
    <w:p w:rsidR="00F14546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на территории МО </w:t>
      </w:r>
      <w:proofErr w:type="spellStart"/>
      <w:r w:rsidR="00F14546">
        <w:rPr>
          <w:rFonts w:ascii="Times New Roman" w:hAnsi="Times New Roman" w:cs="Times New Roman"/>
        </w:rPr>
        <w:t>Вындиноостровское</w:t>
      </w:r>
      <w:proofErr w:type="spellEnd"/>
    </w:p>
    <w:p w:rsidR="00963A3A" w:rsidRPr="00963A3A" w:rsidRDefault="00F14546" w:rsidP="00963A3A">
      <w:pPr>
        <w:ind w:right="-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</w:t>
      </w:r>
      <w:r w:rsidR="00963A3A" w:rsidRPr="00963A3A">
        <w:rPr>
          <w:rFonts w:ascii="Times New Roman" w:hAnsi="Times New Roman" w:cs="Times New Roman"/>
        </w:rPr>
        <w:t>.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  <w:b/>
        </w:rPr>
      </w:pPr>
    </w:p>
    <w:p w:rsidR="00963A3A" w:rsidRPr="00963A3A" w:rsidRDefault="00963A3A" w:rsidP="00963A3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Форма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F14546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F14546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F1454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(Ф.И.О. (для физических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наименование заявителя (для юридических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(указывается почтовый адрес заявителя)</w:t>
      </w:r>
    </w:p>
    <w:p w:rsidR="00963A3A" w:rsidRPr="00963A3A" w:rsidRDefault="00963A3A" w:rsidP="00963A3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</w:p>
    <w:p w:rsidR="00963A3A" w:rsidRPr="00963A3A" w:rsidRDefault="00963A3A" w:rsidP="00963A3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о  завершении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  переустройства  и  (или)  перепланировки</w:t>
      </w:r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3A" w:rsidRPr="00963A3A" w:rsidRDefault="00963A3A" w:rsidP="00F1454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жилого (нежилого) помещения</w:t>
      </w:r>
      <w:r w:rsidRPr="00963A3A">
        <w:rPr>
          <w:rFonts w:ascii="Times New Roman" w:hAnsi="Times New Roman" w:cs="Times New Roman"/>
          <w:bCs/>
          <w:sz w:val="28"/>
          <w:szCs w:val="28"/>
        </w:rPr>
        <w:t>.</w:t>
      </w:r>
    </w:p>
    <w:p w:rsidR="00963A3A" w:rsidRPr="00963A3A" w:rsidRDefault="00963A3A" w:rsidP="00963A3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Уведомляю  о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  завершении 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переустройства  и  (или)  перепланировки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(нужное указать)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жилого (нежилого) помещения</w:t>
      </w:r>
      <w:r w:rsidRPr="00963A3A">
        <w:rPr>
          <w:rFonts w:ascii="Times New Roman" w:hAnsi="Times New Roman" w:cs="Times New Roman"/>
          <w:bCs/>
          <w:sz w:val="28"/>
          <w:szCs w:val="28"/>
        </w:rPr>
        <w:t>, расположенного адресу:</w:t>
      </w:r>
    </w:p>
    <w:p w:rsidR="00963A3A" w:rsidRPr="00963A3A" w:rsidRDefault="00963A3A" w:rsidP="00963A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(указывается почтовый адрес жилого (нежилого) помещения)</w:t>
      </w:r>
    </w:p>
    <w:p w:rsidR="00963A3A" w:rsidRPr="00963A3A" w:rsidRDefault="00963A3A" w:rsidP="00963A3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br/>
        <w:t>Работы по переустройству и (или) перепланировке помещения выполнены на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основании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решения  о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согласовании переустройства и (или) перепланировки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>помещения № ____  от _________________ .</w:t>
      </w:r>
    </w:p>
    <w:p w:rsidR="00963A3A" w:rsidRPr="00F14546" w:rsidRDefault="00963A3A" w:rsidP="00F145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« _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>___» _______________ 20____г</w:t>
      </w:r>
      <w:r w:rsidR="00F14546">
        <w:rPr>
          <w:rFonts w:ascii="Times New Roman" w:hAnsi="Times New Roman" w:cs="Times New Roman"/>
          <w:bCs/>
          <w:sz w:val="28"/>
          <w:szCs w:val="28"/>
        </w:rPr>
        <w:t>.</w:t>
      </w:r>
      <w:r w:rsidRPr="00963A3A">
        <w:rPr>
          <w:rFonts w:ascii="Times New Roman" w:hAnsi="Times New Roman" w:cs="Times New Roman"/>
          <w:bCs/>
          <w:sz w:val="28"/>
          <w:szCs w:val="28"/>
        </w:rPr>
        <w:t>_____________      ______________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</w:t>
      </w:r>
      <w:r w:rsidR="00F14546">
        <w:rPr>
          <w:rFonts w:ascii="Times New Roman" w:hAnsi="Times New Roman" w:cs="Times New Roman"/>
          <w:bCs/>
          <w:sz w:val="20"/>
          <w:szCs w:val="20"/>
        </w:rPr>
        <w:t xml:space="preserve">                             (</w:t>
      </w:r>
      <w:r w:rsidR="00F14546" w:rsidRPr="00963A3A">
        <w:rPr>
          <w:rFonts w:ascii="Times New Roman" w:hAnsi="Times New Roman" w:cs="Times New Roman"/>
          <w:bCs/>
          <w:sz w:val="20"/>
          <w:szCs w:val="20"/>
        </w:rPr>
        <w:t xml:space="preserve">дата) </w:t>
      </w:r>
      <w:r w:rsidR="00F1454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(подпись)         </w:t>
      </w:r>
      <w:r w:rsidR="00F14546">
        <w:rPr>
          <w:rFonts w:ascii="Times New Roman" w:hAnsi="Times New Roman" w:cs="Times New Roman"/>
          <w:bCs/>
          <w:sz w:val="20"/>
          <w:szCs w:val="20"/>
        </w:rPr>
        <w:t xml:space="preserve">              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(ФИО)</w:t>
      </w:r>
    </w:p>
    <w:p w:rsidR="00963A3A" w:rsidRPr="00963A3A" w:rsidRDefault="00963A3A" w:rsidP="00F1454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lastRenderedPageBreak/>
        <w:t>Приложение №3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proofErr w:type="gramStart"/>
      <w:r w:rsidRPr="00963A3A">
        <w:rPr>
          <w:rFonts w:ascii="Times New Roman" w:hAnsi="Times New Roman" w:cs="Times New Roman"/>
        </w:rPr>
        <w:t>к  Порядку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</w:rPr>
        <w:t xml:space="preserve">переустройства и (или) перепланировки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жилых (нежилых) помещений </w:t>
      </w:r>
    </w:p>
    <w:p w:rsidR="00F14546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на территории МО </w:t>
      </w:r>
      <w:proofErr w:type="spellStart"/>
      <w:r w:rsidR="00F14546">
        <w:rPr>
          <w:rFonts w:ascii="Times New Roman" w:hAnsi="Times New Roman" w:cs="Times New Roman"/>
        </w:rPr>
        <w:t>Вындиноостровское</w:t>
      </w:r>
      <w:proofErr w:type="spellEnd"/>
      <w:r w:rsidR="00F14546">
        <w:rPr>
          <w:rFonts w:ascii="Times New Roman" w:hAnsi="Times New Roman" w:cs="Times New Roman"/>
        </w:rPr>
        <w:t xml:space="preserve"> </w:t>
      </w:r>
    </w:p>
    <w:p w:rsidR="00963A3A" w:rsidRPr="00963A3A" w:rsidRDefault="00F14546" w:rsidP="00963A3A">
      <w:pPr>
        <w:ind w:right="-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</w:t>
      </w:r>
      <w:r w:rsidR="00963A3A" w:rsidRPr="00963A3A">
        <w:rPr>
          <w:rFonts w:ascii="Times New Roman" w:hAnsi="Times New Roman" w:cs="Times New Roman"/>
        </w:rPr>
        <w:t>.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  <w:b/>
        </w:rPr>
      </w:pPr>
    </w:p>
    <w:p w:rsidR="00963A3A" w:rsidRPr="00963A3A" w:rsidRDefault="00963A3A" w:rsidP="00963A3A">
      <w:pPr>
        <w:jc w:val="right"/>
        <w:rPr>
          <w:rFonts w:ascii="Times New Roman" w:hAnsi="Times New Roman" w:cs="Times New Roman"/>
          <w:b/>
        </w:rPr>
      </w:pPr>
    </w:p>
    <w:p w:rsidR="00963A3A" w:rsidRPr="00963A3A" w:rsidRDefault="00963A3A" w:rsidP="00963A3A">
      <w:pPr>
        <w:jc w:val="right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Утверждаю:</w:t>
      </w:r>
    </w:p>
    <w:p w:rsidR="00F14546" w:rsidRDefault="00963A3A" w:rsidP="00F14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963A3A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ab/>
        <w:t xml:space="preserve">      Глава                                                                                                                              администрации</w:t>
      </w:r>
      <w:r w:rsidR="00F14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3A" w:rsidRPr="00963A3A" w:rsidRDefault="00F14546" w:rsidP="00F14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3A3A" w:rsidRPr="0096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A3A" w:rsidRPr="00963A3A" w:rsidRDefault="00963A3A" w:rsidP="00F145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963A3A" w:rsidRPr="00963A3A" w:rsidRDefault="00963A3A" w:rsidP="00963A3A">
      <w:pPr>
        <w:jc w:val="right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963A3A" w:rsidRPr="00963A3A" w:rsidRDefault="00963A3A" w:rsidP="0096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63A3A" w:rsidRPr="00963A3A" w:rsidRDefault="00963A3A" w:rsidP="00963A3A">
      <w:pPr>
        <w:jc w:val="right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    «___» __________20_ г.</w:t>
      </w:r>
    </w:p>
    <w:p w:rsidR="00963A3A" w:rsidRPr="00963A3A" w:rsidRDefault="00963A3A" w:rsidP="00963A3A">
      <w:pPr>
        <w:pStyle w:val="2"/>
        <w:jc w:val="center"/>
        <w:rPr>
          <w:rFonts w:ascii="Times New Roman" w:hAnsi="Times New Roman"/>
          <w:b w:val="0"/>
          <w:i w:val="0"/>
        </w:rPr>
      </w:pPr>
      <w:r w:rsidRPr="00963A3A">
        <w:rPr>
          <w:rFonts w:ascii="Times New Roman" w:hAnsi="Times New Roman"/>
          <w:b w:val="0"/>
          <w:i w:val="0"/>
        </w:rPr>
        <w:t>АКТ</w:t>
      </w:r>
    </w:p>
    <w:p w:rsidR="00963A3A" w:rsidRPr="00963A3A" w:rsidRDefault="00963A3A" w:rsidP="00963A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sz w:val="28"/>
          <w:szCs w:val="28"/>
        </w:rPr>
        <w:t>о  завершении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 </w:t>
      </w:r>
    </w:p>
    <w:p w:rsidR="00963A3A" w:rsidRPr="00963A3A" w:rsidRDefault="00963A3A" w:rsidP="00963A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жилого (нежилого) помещения.</w:t>
      </w:r>
    </w:p>
    <w:p w:rsidR="00963A3A" w:rsidRPr="00963A3A" w:rsidRDefault="00963A3A" w:rsidP="00963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A3A" w:rsidRPr="00963A3A" w:rsidRDefault="00963A3A" w:rsidP="00F14546">
      <w:pPr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«____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_____________ 20____  г.                              </w:t>
      </w:r>
      <w:proofErr w:type="spellStart"/>
      <w:r w:rsidR="00F14546">
        <w:rPr>
          <w:rFonts w:ascii="Times New Roman" w:hAnsi="Times New Roman" w:cs="Times New Roman"/>
          <w:bCs/>
          <w:sz w:val="28"/>
          <w:szCs w:val="28"/>
        </w:rPr>
        <w:t>д.Вындин</w:t>
      </w:r>
      <w:proofErr w:type="spellEnd"/>
      <w:r w:rsidR="00F14546">
        <w:rPr>
          <w:rFonts w:ascii="Times New Roman" w:hAnsi="Times New Roman" w:cs="Times New Roman"/>
          <w:bCs/>
          <w:sz w:val="28"/>
          <w:szCs w:val="28"/>
        </w:rPr>
        <w:t xml:space="preserve"> Остров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3A" w:rsidRPr="00963A3A" w:rsidRDefault="00963A3A" w:rsidP="00963A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sz w:val="28"/>
          <w:szCs w:val="28"/>
        </w:rPr>
        <w:t>Межведомственная  комиссия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3A3A">
        <w:rPr>
          <w:rFonts w:ascii="Times New Roman" w:hAnsi="Times New Roman" w:cs="Times New Roman"/>
          <w:sz w:val="20"/>
          <w:szCs w:val="20"/>
        </w:rPr>
        <w:t>(занимаемая должность, ФИО)</w:t>
      </w:r>
    </w:p>
    <w:p w:rsidR="00963A3A" w:rsidRPr="00963A3A" w:rsidRDefault="00963A3A" w:rsidP="00963A3A">
      <w:pPr>
        <w:pStyle w:val="a6"/>
        <w:rPr>
          <w:sz w:val="28"/>
          <w:szCs w:val="28"/>
        </w:rPr>
      </w:pPr>
      <w:r w:rsidRPr="00963A3A"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963A3A" w:rsidRPr="00F14546" w:rsidRDefault="00963A3A" w:rsidP="00963A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sz w:val="28"/>
          <w:szCs w:val="28"/>
        </w:rPr>
        <w:t>Заместительпредседателякомиссии:_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>________________</w:t>
      </w:r>
      <w:r w:rsidR="00F14546">
        <w:rPr>
          <w:rFonts w:ascii="Times New Roman" w:hAnsi="Times New Roman" w:cs="Times New Roman"/>
          <w:sz w:val="28"/>
          <w:szCs w:val="28"/>
        </w:rPr>
        <w:t>____________</w:t>
      </w:r>
      <w:r w:rsidRPr="00963A3A">
        <w:rPr>
          <w:rFonts w:ascii="Times New Roman" w:hAnsi="Times New Roman" w:cs="Times New Roman"/>
          <w:sz w:val="20"/>
          <w:szCs w:val="20"/>
        </w:rPr>
        <w:t>(занимаемая должность, ФИО)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A3A" w:rsidRPr="00963A3A" w:rsidRDefault="00963A3A" w:rsidP="00963A3A">
      <w:pPr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63A3A"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63A3A">
        <w:rPr>
          <w:rFonts w:ascii="Times New Roman" w:hAnsi="Times New Roman" w:cs="Times New Roman"/>
          <w:sz w:val="28"/>
          <w:szCs w:val="28"/>
        </w:rPr>
        <w:tab/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63A3A">
        <w:rPr>
          <w:rFonts w:ascii="Times New Roman" w:hAnsi="Times New Roman" w:cs="Times New Roman"/>
          <w:sz w:val="20"/>
          <w:szCs w:val="20"/>
        </w:rPr>
        <w:t>(занимаемая должность, ФИО)</w:t>
      </w:r>
    </w:p>
    <w:p w:rsidR="00963A3A" w:rsidRPr="00963A3A" w:rsidRDefault="00963A3A" w:rsidP="00963A3A">
      <w:pPr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3A3A" w:rsidRPr="00963A3A" w:rsidRDefault="00963A3A" w:rsidP="00963A3A">
      <w:pPr>
        <w:tabs>
          <w:tab w:val="left" w:pos="6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3A3A" w:rsidRPr="00963A3A" w:rsidRDefault="00963A3A" w:rsidP="00963A3A">
      <w:pPr>
        <w:tabs>
          <w:tab w:val="left" w:pos="6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3A">
        <w:rPr>
          <w:rFonts w:ascii="Times New Roman" w:hAnsi="Times New Roman" w:cs="Times New Roman"/>
          <w:sz w:val="28"/>
          <w:szCs w:val="28"/>
        </w:rPr>
        <w:t>Члены комиссии:</w:t>
      </w:r>
      <w:r w:rsidRPr="0096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A3A" w:rsidRPr="00963A3A" w:rsidRDefault="00963A3A" w:rsidP="00963A3A">
      <w:pPr>
        <w:tabs>
          <w:tab w:val="left" w:pos="6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3A3A">
        <w:rPr>
          <w:rFonts w:ascii="Times New Roman" w:hAnsi="Times New Roman" w:cs="Times New Roman"/>
          <w:sz w:val="20"/>
          <w:szCs w:val="20"/>
        </w:rPr>
        <w:t>(занимаемая должность, ФИО)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963A3A">
        <w:rPr>
          <w:rFonts w:ascii="Times New Roman" w:hAnsi="Times New Roman" w:cs="Times New Roman"/>
          <w:b/>
          <w:sz w:val="28"/>
          <w:szCs w:val="28"/>
        </w:rPr>
        <w:tab/>
      </w:r>
      <w:r w:rsidRPr="00963A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963A3A">
        <w:rPr>
          <w:rFonts w:ascii="Times New Roman" w:hAnsi="Times New Roman" w:cs="Times New Roman"/>
          <w:sz w:val="28"/>
          <w:szCs w:val="28"/>
        </w:rPr>
        <w:t xml:space="preserve">   </w:t>
      </w:r>
      <w:r w:rsidRPr="00963A3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63A3A">
        <w:rPr>
          <w:rFonts w:ascii="Times New Roman" w:hAnsi="Times New Roman" w:cs="Times New Roman"/>
          <w:sz w:val="20"/>
          <w:szCs w:val="20"/>
        </w:rPr>
        <w:t>занимаемая должность, ФИО)</w:t>
      </w:r>
    </w:p>
    <w:p w:rsidR="00963A3A" w:rsidRPr="00963A3A" w:rsidRDefault="00963A3A" w:rsidP="00963A3A">
      <w:pPr>
        <w:tabs>
          <w:tab w:val="left" w:pos="686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/>
          <w:sz w:val="28"/>
          <w:szCs w:val="28"/>
        </w:rPr>
        <w:tab/>
      </w:r>
      <w:r w:rsidRPr="00963A3A">
        <w:rPr>
          <w:rFonts w:ascii="Times New Roman" w:hAnsi="Times New Roman" w:cs="Times New Roman"/>
          <w:b/>
          <w:sz w:val="28"/>
          <w:szCs w:val="28"/>
        </w:rPr>
        <w:tab/>
      </w:r>
      <w:r w:rsidRPr="00963A3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присутствии  собственника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(нанимателя) жилого (нежилого) помещения                                                                                            _______________________________________________________________</w:t>
      </w:r>
    </w:p>
    <w:p w:rsidR="00963A3A" w:rsidRPr="00963A3A" w:rsidRDefault="00963A3A" w:rsidP="00963A3A">
      <w:pPr>
        <w:jc w:val="center"/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sz w:val="20"/>
          <w:szCs w:val="20"/>
        </w:rPr>
        <w:t>(Ф.И.О.)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963A3A" w:rsidRPr="00963A3A" w:rsidRDefault="00963A3A" w:rsidP="00963A3A">
      <w:pPr>
        <w:spacing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произвела  осмотр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и приемку работ в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жилом (нежилом)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помещении, </w:t>
      </w:r>
    </w:p>
    <w:p w:rsidR="00963A3A" w:rsidRPr="00963A3A" w:rsidRDefault="00963A3A" w:rsidP="00963A3A">
      <w:pPr>
        <w:shd w:val="clear" w:color="auto" w:fill="FFFFFF"/>
        <w:spacing w:line="240" w:lineRule="atLeas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(нужное указать)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расположенном  по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адресу:  квартира №_____в жилом доме №________по </w:t>
      </w:r>
      <w:proofErr w:type="spellStart"/>
      <w:r w:rsidRPr="00963A3A">
        <w:rPr>
          <w:rFonts w:ascii="Times New Roman" w:hAnsi="Times New Roman" w:cs="Times New Roman"/>
          <w:bCs/>
          <w:sz w:val="28"/>
          <w:szCs w:val="28"/>
        </w:rPr>
        <w:t>ул</w:t>
      </w:r>
      <w:proofErr w:type="spell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.____________________в </w:t>
      </w:r>
      <w:proofErr w:type="spellStart"/>
      <w:r w:rsidR="00F14546">
        <w:rPr>
          <w:rFonts w:ascii="Times New Roman" w:hAnsi="Times New Roman" w:cs="Times New Roman"/>
          <w:bCs/>
          <w:sz w:val="28"/>
          <w:szCs w:val="28"/>
        </w:rPr>
        <w:t>д.Вындин</w:t>
      </w:r>
      <w:proofErr w:type="spellEnd"/>
      <w:r w:rsidR="00F14546">
        <w:rPr>
          <w:rFonts w:ascii="Times New Roman" w:hAnsi="Times New Roman" w:cs="Times New Roman"/>
          <w:bCs/>
          <w:sz w:val="28"/>
          <w:szCs w:val="28"/>
        </w:rPr>
        <w:t xml:space="preserve"> Остров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4546">
        <w:rPr>
          <w:rFonts w:ascii="Times New Roman" w:hAnsi="Times New Roman" w:cs="Times New Roman"/>
          <w:bCs/>
          <w:sz w:val="28"/>
          <w:szCs w:val="28"/>
        </w:rPr>
        <w:t xml:space="preserve">Волховского муниципального района </w:t>
      </w:r>
      <w:r w:rsidRPr="00963A3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963A3A" w:rsidRPr="00963A3A" w:rsidRDefault="00963A3A" w:rsidP="00963A3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принадлежащем  на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основании _________________________________________</w:t>
      </w:r>
    </w:p>
    <w:p w:rsidR="00963A3A" w:rsidRPr="00963A3A" w:rsidRDefault="00963A3A" w:rsidP="00963A3A">
      <w:pPr>
        <w:rPr>
          <w:rFonts w:ascii="Times New Roman" w:hAnsi="Times New Roman" w:cs="Times New Roman"/>
          <w:sz w:val="20"/>
          <w:szCs w:val="20"/>
        </w:rPr>
      </w:pPr>
      <w:r w:rsidRPr="00963A3A">
        <w:rPr>
          <w:rFonts w:ascii="Times New Roman" w:hAnsi="Times New Roman" w:cs="Times New Roman"/>
          <w:sz w:val="20"/>
          <w:szCs w:val="20"/>
        </w:rPr>
        <w:t xml:space="preserve">(вид и реквизиты правоустанавливающего документа на переустраиваемое и (или) </w:t>
      </w:r>
      <w:proofErr w:type="spellStart"/>
      <w:r w:rsidRPr="00963A3A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Pr="00963A3A">
        <w:rPr>
          <w:rFonts w:ascii="Times New Roman" w:hAnsi="Times New Roman" w:cs="Times New Roman"/>
          <w:sz w:val="20"/>
          <w:szCs w:val="20"/>
        </w:rPr>
        <w:t xml:space="preserve"> жилое (нежилое) помещение)</w:t>
      </w:r>
    </w:p>
    <w:p w:rsidR="00963A3A" w:rsidRPr="00963A3A" w:rsidRDefault="00963A3A" w:rsidP="00963A3A">
      <w:pPr>
        <w:jc w:val="both"/>
        <w:rPr>
          <w:rFonts w:ascii="Times New Roman" w:hAnsi="Times New Roman" w:cs="Times New Roman"/>
          <w:u w:val="single"/>
        </w:rPr>
      </w:pPr>
      <w:r w:rsidRPr="00963A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  <w:bCs/>
          <w:sz w:val="28"/>
          <w:szCs w:val="28"/>
        </w:rPr>
        <w:t>после завершения работ по переустройству и (</w:t>
      </w:r>
      <w:proofErr w:type="gramStart"/>
      <w:r w:rsidRPr="00963A3A">
        <w:rPr>
          <w:rFonts w:ascii="Times New Roman" w:hAnsi="Times New Roman" w:cs="Times New Roman"/>
          <w:bCs/>
          <w:sz w:val="28"/>
          <w:szCs w:val="28"/>
        </w:rPr>
        <w:t>или)  перепланировке</w:t>
      </w:r>
      <w:proofErr w:type="gramEnd"/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решением  </w:t>
      </w:r>
      <w:r w:rsidRPr="00963A3A">
        <w:rPr>
          <w:rFonts w:ascii="Times New Roman" w:hAnsi="Times New Roman" w:cs="Times New Roman"/>
          <w:bCs/>
        </w:rPr>
        <w:t xml:space="preserve"> </w:t>
      </w:r>
      <w:r w:rsidRPr="00963A3A">
        <w:rPr>
          <w:rFonts w:ascii="Times New Roman" w:hAnsi="Times New Roman" w:cs="Times New Roman"/>
          <w:bCs/>
          <w:sz w:val="28"/>
          <w:szCs w:val="28"/>
        </w:rPr>
        <w:t>№ ____ от ______________</w:t>
      </w:r>
      <w:r w:rsidRPr="00963A3A">
        <w:rPr>
          <w:rFonts w:ascii="Times New Roman" w:hAnsi="Times New Roman" w:cs="Times New Roman"/>
          <w:u w:val="single"/>
        </w:rPr>
        <w:t>.</w:t>
      </w:r>
    </w:p>
    <w:p w:rsidR="00963A3A" w:rsidRPr="00963A3A" w:rsidRDefault="00963A3A" w:rsidP="00963A3A">
      <w:pPr>
        <w:pStyle w:val="3"/>
        <w:rPr>
          <w:bCs/>
          <w:sz w:val="22"/>
          <w:szCs w:val="22"/>
        </w:rPr>
      </w:pPr>
      <w:r w:rsidRPr="00963A3A">
        <w:rPr>
          <w:sz w:val="22"/>
          <w:szCs w:val="22"/>
        </w:rPr>
        <w:tab/>
      </w:r>
      <w:r w:rsidRPr="00963A3A">
        <w:rPr>
          <w:bCs/>
          <w:sz w:val="22"/>
          <w:szCs w:val="22"/>
        </w:rPr>
        <w:t xml:space="preserve">   </w:t>
      </w:r>
    </w:p>
    <w:p w:rsidR="00963A3A" w:rsidRPr="00963A3A" w:rsidRDefault="00963A3A" w:rsidP="00963A3A">
      <w:pPr>
        <w:pStyle w:val="3"/>
        <w:rPr>
          <w:bCs/>
          <w:sz w:val="28"/>
          <w:szCs w:val="28"/>
        </w:rPr>
      </w:pPr>
      <w:r w:rsidRPr="00963A3A">
        <w:rPr>
          <w:bCs/>
          <w:sz w:val="22"/>
          <w:szCs w:val="22"/>
        </w:rPr>
        <w:t xml:space="preserve"> </w:t>
      </w:r>
      <w:r w:rsidRPr="00963A3A">
        <w:rPr>
          <w:bCs/>
          <w:sz w:val="28"/>
          <w:szCs w:val="28"/>
        </w:rPr>
        <w:t>В результате осмотра установлено:</w:t>
      </w:r>
    </w:p>
    <w:p w:rsidR="00963A3A" w:rsidRPr="00963A3A" w:rsidRDefault="00963A3A" w:rsidP="00963A3A">
      <w:pPr>
        <w:pStyle w:val="a6"/>
        <w:numPr>
          <w:ilvl w:val="0"/>
          <w:numId w:val="1"/>
        </w:numPr>
        <w:ind w:left="0" w:firstLine="360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t xml:space="preserve">Работы </w:t>
      </w:r>
      <w:r w:rsidRPr="00963A3A">
        <w:rPr>
          <w:bCs/>
          <w:sz w:val="28"/>
          <w:szCs w:val="28"/>
          <w:u w:val="single"/>
        </w:rPr>
        <w:t>по переустройству и (или) перепланировке</w:t>
      </w:r>
      <w:r w:rsidRPr="00963A3A">
        <w:rPr>
          <w:bCs/>
          <w:sz w:val="28"/>
          <w:szCs w:val="28"/>
        </w:rPr>
        <w:t xml:space="preserve"> помещения по адресу: </w:t>
      </w:r>
    </w:p>
    <w:p w:rsidR="00963A3A" w:rsidRPr="00963A3A" w:rsidRDefault="00963A3A" w:rsidP="00963A3A">
      <w:pPr>
        <w:pStyle w:val="a6"/>
        <w:ind w:left="-142" w:firstLine="502"/>
        <w:rPr>
          <w:bCs/>
          <w:sz w:val="20"/>
        </w:rPr>
      </w:pPr>
      <w:r w:rsidRPr="00963A3A">
        <w:rPr>
          <w:bCs/>
          <w:sz w:val="28"/>
          <w:szCs w:val="28"/>
        </w:rPr>
        <w:t xml:space="preserve">                                          </w:t>
      </w:r>
      <w:r w:rsidRPr="00963A3A">
        <w:rPr>
          <w:bCs/>
          <w:sz w:val="20"/>
        </w:rPr>
        <w:t>(нужное указать)</w:t>
      </w:r>
    </w:p>
    <w:p w:rsidR="00963A3A" w:rsidRPr="00963A3A" w:rsidRDefault="00963A3A" w:rsidP="00963A3A">
      <w:pPr>
        <w:pStyle w:val="a6"/>
        <w:ind w:left="-142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lastRenderedPageBreak/>
        <w:t xml:space="preserve">квартира № ______ в жилом доме № ______ по ул. _______________________ в </w:t>
      </w:r>
      <w:proofErr w:type="spellStart"/>
      <w:r w:rsidR="00F14546">
        <w:rPr>
          <w:bCs/>
          <w:sz w:val="28"/>
          <w:szCs w:val="28"/>
          <w:lang w:val="ru-RU"/>
        </w:rPr>
        <w:t>д.Вындин</w:t>
      </w:r>
      <w:proofErr w:type="spellEnd"/>
      <w:r w:rsidR="00F14546">
        <w:rPr>
          <w:bCs/>
          <w:sz w:val="28"/>
          <w:szCs w:val="28"/>
          <w:lang w:val="ru-RU"/>
        </w:rPr>
        <w:t xml:space="preserve"> Остров</w:t>
      </w:r>
      <w:r w:rsidR="00886D2B">
        <w:rPr>
          <w:bCs/>
          <w:sz w:val="28"/>
          <w:szCs w:val="28"/>
          <w:lang w:val="ru-RU"/>
        </w:rPr>
        <w:t xml:space="preserve"> Волховского района</w:t>
      </w:r>
      <w:r w:rsidRPr="00963A3A">
        <w:rPr>
          <w:bCs/>
          <w:sz w:val="28"/>
          <w:szCs w:val="28"/>
        </w:rPr>
        <w:t xml:space="preserve"> Ленинградской области  выполнены на основании решения о согласовании переустройства и (или) перепланировки  помещения №______ от _____________. </w:t>
      </w:r>
    </w:p>
    <w:p w:rsidR="00963A3A" w:rsidRPr="00963A3A" w:rsidRDefault="00963A3A" w:rsidP="00963A3A">
      <w:pPr>
        <w:pStyle w:val="a6"/>
        <w:numPr>
          <w:ilvl w:val="0"/>
          <w:numId w:val="1"/>
        </w:numPr>
        <w:ind w:left="-142" w:firstLine="568"/>
        <w:jc w:val="left"/>
        <w:rPr>
          <w:sz w:val="28"/>
          <w:szCs w:val="28"/>
        </w:rPr>
      </w:pPr>
      <w:r w:rsidRPr="00963A3A">
        <w:rPr>
          <w:bCs/>
          <w:sz w:val="28"/>
          <w:szCs w:val="28"/>
        </w:rPr>
        <w:t xml:space="preserve"> Предъявленное к приемке помещение соответствует проекту, на основании  которого  было  принято  вышеуказанное  решение  о  согласовании  </w:t>
      </w:r>
      <w:r w:rsidRPr="00963A3A">
        <w:rPr>
          <w:bCs/>
          <w:sz w:val="28"/>
          <w:szCs w:val="28"/>
          <w:u w:val="single"/>
        </w:rPr>
        <w:t>переустройства и (или) перепланировки помещения.</w:t>
      </w:r>
    </w:p>
    <w:p w:rsidR="00963A3A" w:rsidRPr="00963A3A" w:rsidRDefault="00963A3A" w:rsidP="00963A3A">
      <w:pPr>
        <w:pStyle w:val="a6"/>
        <w:ind w:left="-142"/>
        <w:rPr>
          <w:sz w:val="28"/>
          <w:szCs w:val="28"/>
        </w:rPr>
      </w:pPr>
      <w:r w:rsidRPr="00963A3A">
        <w:rPr>
          <w:bCs/>
          <w:sz w:val="28"/>
          <w:szCs w:val="28"/>
        </w:rPr>
        <w:t xml:space="preserve">                                  </w:t>
      </w:r>
      <w:r w:rsidRPr="00963A3A">
        <w:rPr>
          <w:bCs/>
          <w:sz w:val="20"/>
        </w:rPr>
        <w:t>(нужное указать)</w:t>
      </w:r>
    </w:p>
    <w:p w:rsidR="00963A3A" w:rsidRPr="00963A3A" w:rsidRDefault="00963A3A" w:rsidP="00963A3A">
      <w:pPr>
        <w:pStyle w:val="a6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br/>
        <w:t>Решение комиссии:</w:t>
      </w:r>
    </w:p>
    <w:p w:rsidR="00963A3A" w:rsidRPr="00963A3A" w:rsidRDefault="00963A3A" w:rsidP="00963A3A">
      <w:pPr>
        <w:pStyle w:val="a6"/>
        <w:rPr>
          <w:bCs/>
          <w:sz w:val="28"/>
          <w:szCs w:val="28"/>
          <w:u w:val="single"/>
        </w:rPr>
      </w:pPr>
      <w:r w:rsidRPr="00963A3A">
        <w:rPr>
          <w:bCs/>
          <w:sz w:val="28"/>
          <w:szCs w:val="28"/>
        </w:rPr>
        <w:br/>
        <w:t xml:space="preserve">1. Считать предъявленные к приемке работы </w:t>
      </w:r>
      <w:r w:rsidRPr="00963A3A">
        <w:rPr>
          <w:bCs/>
          <w:sz w:val="28"/>
          <w:szCs w:val="28"/>
          <w:u w:val="single"/>
        </w:rPr>
        <w:t xml:space="preserve">по переустройству и (или) </w:t>
      </w:r>
    </w:p>
    <w:p w:rsidR="00963A3A" w:rsidRPr="00963A3A" w:rsidRDefault="00963A3A" w:rsidP="00963A3A">
      <w:pPr>
        <w:pStyle w:val="a6"/>
        <w:ind w:left="-142"/>
        <w:rPr>
          <w:sz w:val="28"/>
          <w:szCs w:val="28"/>
        </w:rPr>
      </w:pPr>
      <w:r w:rsidRPr="00963A3A">
        <w:rPr>
          <w:bCs/>
          <w:sz w:val="20"/>
        </w:rPr>
        <w:t xml:space="preserve">                                                                                                                                      (нужное указать)</w:t>
      </w:r>
    </w:p>
    <w:p w:rsidR="00963A3A" w:rsidRPr="00963A3A" w:rsidRDefault="00963A3A" w:rsidP="00963A3A">
      <w:pPr>
        <w:pStyle w:val="a6"/>
        <w:rPr>
          <w:bCs/>
          <w:sz w:val="28"/>
          <w:szCs w:val="28"/>
        </w:rPr>
      </w:pPr>
      <w:r w:rsidRPr="00963A3A">
        <w:rPr>
          <w:bCs/>
          <w:sz w:val="28"/>
          <w:szCs w:val="28"/>
          <w:u w:val="single"/>
        </w:rPr>
        <w:t>перепланировке</w:t>
      </w:r>
      <w:r w:rsidRPr="00963A3A">
        <w:rPr>
          <w:bCs/>
          <w:sz w:val="28"/>
          <w:szCs w:val="28"/>
        </w:rPr>
        <w:t>, выполненными  в соответствии с проектом.</w:t>
      </w:r>
    </w:p>
    <w:p w:rsidR="00963A3A" w:rsidRPr="00963A3A" w:rsidRDefault="00963A3A" w:rsidP="00963A3A">
      <w:pPr>
        <w:pStyle w:val="a6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br/>
        <w:t xml:space="preserve">2. Настоящий акт считать основанием для проведения инвентаризации </w:t>
      </w:r>
    </w:p>
    <w:p w:rsidR="00963A3A" w:rsidRPr="00963A3A" w:rsidRDefault="00963A3A" w:rsidP="00963A3A">
      <w:pPr>
        <w:pStyle w:val="a6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t>помещения и внесения изменений в инвентаризационную, техническую и учетную документацию.</w:t>
      </w:r>
    </w:p>
    <w:p w:rsidR="00963A3A" w:rsidRPr="00963A3A" w:rsidRDefault="00963A3A" w:rsidP="00963A3A">
      <w:pPr>
        <w:pStyle w:val="a6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br/>
      </w: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t xml:space="preserve">Председатель комиссии:                                                                                               </w:t>
      </w: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t xml:space="preserve">Члены комиссии:     </w:t>
      </w: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>Приложение №4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proofErr w:type="gramStart"/>
      <w:r w:rsidRPr="00963A3A">
        <w:rPr>
          <w:rFonts w:ascii="Times New Roman" w:hAnsi="Times New Roman" w:cs="Times New Roman"/>
        </w:rPr>
        <w:t>к  Порядку</w:t>
      </w:r>
      <w:proofErr w:type="gramEnd"/>
      <w:r w:rsidRPr="00963A3A">
        <w:rPr>
          <w:rFonts w:ascii="Times New Roman" w:hAnsi="Times New Roman" w:cs="Times New Roman"/>
          <w:sz w:val="28"/>
          <w:szCs w:val="28"/>
        </w:rPr>
        <w:t xml:space="preserve"> </w:t>
      </w:r>
      <w:r w:rsidRPr="00963A3A">
        <w:rPr>
          <w:rFonts w:ascii="Times New Roman" w:hAnsi="Times New Roman" w:cs="Times New Roman"/>
        </w:rPr>
        <w:t xml:space="preserve">переустройства и (или) перепланировки </w:t>
      </w:r>
    </w:p>
    <w:p w:rsidR="00963A3A" w:rsidRPr="00963A3A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жилых (нежилых) помещений </w:t>
      </w:r>
    </w:p>
    <w:p w:rsidR="00886D2B" w:rsidRDefault="00963A3A" w:rsidP="00963A3A">
      <w:pPr>
        <w:ind w:right="-59"/>
        <w:jc w:val="right"/>
        <w:rPr>
          <w:rFonts w:ascii="Times New Roman" w:hAnsi="Times New Roman" w:cs="Times New Roman"/>
        </w:rPr>
      </w:pPr>
      <w:r w:rsidRPr="00963A3A">
        <w:rPr>
          <w:rFonts w:ascii="Times New Roman" w:hAnsi="Times New Roman" w:cs="Times New Roman"/>
        </w:rPr>
        <w:t xml:space="preserve">на территории МО </w:t>
      </w:r>
      <w:proofErr w:type="spellStart"/>
      <w:r w:rsidR="00886D2B">
        <w:rPr>
          <w:rFonts w:ascii="Times New Roman" w:hAnsi="Times New Roman" w:cs="Times New Roman"/>
        </w:rPr>
        <w:t>Вындиноостровское</w:t>
      </w:r>
      <w:proofErr w:type="spellEnd"/>
      <w:r w:rsidR="00886D2B">
        <w:rPr>
          <w:rFonts w:ascii="Times New Roman" w:hAnsi="Times New Roman" w:cs="Times New Roman"/>
        </w:rPr>
        <w:t xml:space="preserve"> </w:t>
      </w:r>
    </w:p>
    <w:p w:rsidR="00963A3A" w:rsidRPr="00963A3A" w:rsidRDefault="00886D2B" w:rsidP="00963A3A">
      <w:pPr>
        <w:ind w:right="-5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</w:t>
      </w:r>
      <w:r w:rsidR="00963A3A" w:rsidRPr="00963A3A">
        <w:rPr>
          <w:rFonts w:ascii="Times New Roman" w:hAnsi="Times New Roman" w:cs="Times New Roman"/>
        </w:rPr>
        <w:t>.</w:t>
      </w: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</w:p>
    <w:p w:rsidR="00963A3A" w:rsidRPr="00963A3A" w:rsidRDefault="00963A3A" w:rsidP="00963A3A">
      <w:pPr>
        <w:pStyle w:val="a6"/>
        <w:jc w:val="left"/>
        <w:rPr>
          <w:bCs/>
          <w:sz w:val="28"/>
          <w:szCs w:val="28"/>
        </w:rPr>
      </w:pPr>
      <w:r w:rsidRPr="00963A3A">
        <w:rPr>
          <w:bCs/>
          <w:sz w:val="28"/>
          <w:szCs w:val="28"/>
        </w:rPr>
        <w:t>Форма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color w:val="2D2D2D"/>
          <w:spacing w:val="2"/>
          <w:sz w:val="21"/>
          <w:szCs w:val="21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86D2B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="00886D2B">
        <w:rPr>
          <w:rFonts w:ascii="Times New Roman" w:hAnsi="Times New Roman" w:cs="Times New Roman"/>
          <w:bCs/>
          <w:sz w:val="28"/>
          <w:szCs w:val="28"/>
        </w:rPr>
        <w:t>Вындиноостровское</w:t>
      </w:r>
      <w:proofErr w:type="spellEnd"/>
      <w:r w:rsidR="00886D2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(Ф.И.О. (для физических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наименование заявителя (для юридических лиц),</w:t>
      </w:r>
    </w:p>
    <w:p w:rsidR="00963A3A" w:rsidRPr="00963A3A" w:rsidRDefault="00963A3A" w:rsidP="00963A3A">
      <w:pPr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:rsidR="00886D2B" w:rsidRDefault="00963A3A" w:rsidP="00886D2B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(указывается почтовый адрес заявителя)</w:t>
      </w:r>
    </w:p>
    <w:p w:rsidR="00963A3A" w:rsidRPr="00886D2B" w:rsidRDefault="00963A3A" w:rsidP="00886D2B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86D2B" w:rsidRDefault="00963A3A" w:rsidP="00886D2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об отказе в утверждении акта о завершении переустройства и (или) перепланировки жилого (нежилого) помещения</w:t>
      </w:r>
    </w:p>
    <w:p w:rsidR="00963A3A" w:rsidRPr="00886D2B" w:rsidRDefault="00963A3A" w:rsidP="00886D2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8"/>
          <w:szCs w:val="28"/>
        </w:rPr>
        <w:t xml:space="preserve">Вам отказано в утверждении акта о завершении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переустройства и (или) перепланировки жилого (нежилого)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помещения по следующим основаниям: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Pr="00963A3A">
        <w:rPr>
          <w:rFonts w:ascii="Times New Roman" w:hAnsi="Times New Roman" w:cs="Times New Roman"/>
          <w:bCs/>
          <w:sz w:val="20"/>
          <w:szCs w:val="20"/>
        </w:rPr>
        <w:t>(нужное указать)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____________________________________________________________________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(указываются причины отказа со ссылкой на правовой акт)</w:t>
      </w:r>
      <w:r w:rsidRPr="00963A3A">
        <w:rPr>
          <w:rFonts w:ascii="Times New Roman" w:hAnsi="Times New Roman" w:cs="Times New Roman"/>
          <w:bCs/>
          <w:sz w:val="20"/>
          <w:szCs w:val="20"/>
        </w:rPr>
        <w:br/>
      </w:r>
      <w:r w:rsidRPr="00963A3A">
        <w:rPr>
          <w:rFonts w:ascii="Times New Roman" w:hAnsi="Times New Roman" w:cs="Times New Roman"/>
          <w:bCs/>
          <w:sz w:val="28"/>
          <w:szCs w:val="28"/>
        </w:rPr>
        <w:t>После устранения обстоятельств, послуживших основанием для отказа в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 xml:space="preserve">подписании акта о завершении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переустройства и (или) перепланировки жилого </w:t>
      </w:r>
    </w:p>
    <w:p w:rsidR="00963A3A" w:rsidRPr="00886D2B" w:rsidRDefault="00963A3A" w:rsidP="00886D2B">
      <w:pPr>
        <w:shd w:val="clear" w:color="auto" w:fill="FFFFFF"/>
        <w:spacing w:line="140" w:lineRule="atLeas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(нужное указать)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963A3A">
        <w:rPr>
          <w:rFonts w:ascii="Times New Roman" w:hAnsi="Times New Roman" w:cs="Times New Roman"/>
          <w:bCs/>
          <w:sz w:val="28"/>
          <w:szCs w:val="28"/>
          <w:u w:val="single"/>
        </w:rPr>
        <w:t>(нежилого)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помещения, Вы имеете право повторно обратиться за предоставлением муниципальной услуги.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>_______________________      ____________          _______________</w:t>
      </w:r>
      <w:r w:rsidRPr="00963A3A">
        <w:rPr>
          <w:rFonts w:ascii="Times New Roman" w:hAnsi="Times New Roman" w:cs="Times New Roman"/>
          <w:bCs/>
          <w:sz w:val="20"/>
          <w:szCs w:val="20"/>
        </w:rPr>
        <w:t xml:space="preserve">  (наименование должности)                                   (подпись)                             (ФИО ответственного лица)       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  <w:t>М.П. </w:t>
      </w:r>
      <w:r w:rsidR="00886D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963A3A">
        <w:rPr>
          <w:rFonts w:ascii="Times New Roman" w:hAnsi="Times New Roman" w:cs="Times New Roman"/>
          <w:bCs/>
          <w:sz w:val="28"/>
          <w:szCs w:val="28"/>
        </w:rPr>
        <w:t xml:space="preserve"> "__"_____________20__г.</w:t>
      </w:r>
      <w:r w:rsidRPr="00963A3A">
        <w:rPr>
          <w:rFonts w:ascii="Times New Roman" w:hAnsi="Times New Roman" w:cs="Times New Roman"/>
          <w:bCs/>
          <w:sz w:val="28"/>
          <w:szCs w:val="28"/>
        </w:rPr>
        <w:br/>
      </w:r>
    </w:p>
    <w:p w:rsidR="00963A3A" w:rsidRPr="00963A3A" w:rsidRDefault="00963A3A" w:rsidP="00963A3A">
      <w:pPr>
        <w:shd w:val="clear" w:color="auto" w:fill="FFFFFF"/>
        <w:spacing w:line="140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963A3A">
      <w:pPr>
        <w:shd w:val="clear" w:color="auto" w:fill="FFFFFF"/>
        <w:spacing w:line="140" w:lineRule="atLeast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63A3A" w:rsidRPr="00963A3A" w:rsidRDefault="00963A3A" w:rsidP="00F322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A3A" w:rsidRPr="00963A3A" w:rsidSect="0018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65" w:rsidRDefault="00142565" w:rsidP="00886D2B">
      <w:pPr>
        <w:spacing w:after="0" w:line="240" w:lineRule="auto"/>
      </w:pPr>
      <w:r>
        <w:separator/>
      </w:r>
    </w:p>
  </w:endnote>
  <w:endnote w:type="continuationSeparator" w:id="0">
    <w:p w:rsidR="00142565" w:rsidRDefault="00142565" w:rsidP="0088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65" w:rsidRDefault="00142565" w:rsidP="00886D2B">
      <w:pPr>
        <w:spacing w:after="0" w:line="240" w:lineRule="auto"/>
      </w:pPr>
      <w:r>
        <w:separator/>
      </w:r>
    </w:p>
  </w:footnote>
  <w:footnote w:type="continuationSeparator" w:id="0">
    <w:p w:rsidR="00142565" w:rsidRDefault="00142565" w:rsidP="0088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18FD"/>
    <w:multiLevelType w:val="hybridMultilevel"/>
    <w:tmpl w:val="C79E7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8D1"/>
    <w:rsid w:val="000025BC"/>
    <w:rsid w:val="000A5ED7"/>
    <w:rsid w:val="00142565"/>
    <w:rsid w:val="0018585E"/>
    <w:rsid w:val="00304E85"/>
    <w:rsid w:val="003648B5"/>
    <w:rsid w:val="003B41C4"/>
    <w:rsid w:val="00450646"/>
    <w:rsid w:val="00541588"/>
    <w:rsid w:val="00576CE0"/>
    <w:rsid w:val="006C399A"/>
    <w:rsid w:val="008869CC"/>
    <w:rsid w:val="00886D2B"/>
    <w:rsid w:val="00963A3A"/>
    <w:rsid w:val="00986D3F"/>
    <w:rsid w:val="00AA5F49"/>
    <w:rsid w:val="00B51456"/>
    <w:rsid w:val="00BB485E"/>
    <w:rsid w:val="00C050BB"/>
    <w:rsid w:val="00C431C8"/>
    <w:rsid w:val="00DE18D1"/>
    <w:rsid w:val="00F14546"/>
    <w:rsid w:val="00F3220A"/>
    <w:rsid w:val="00F73D44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CE0D"/>
  <w15:docId w15:val="{15ABFEFF-A2A1-4094-A10C-ED3A8C61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18D1"/>
  </w:style>
  <w:style w:type="paragraph" w:styleId="2">
    <w:name w:val="heading 2"/>
    <w:basedOn w:val="a"/>
    <w:next w:val="a"/>
    <w:link w:val="20"/>
    <w:qFormat/>
    <w:rsid w:val="00963A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8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63A3A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paragraph" w:customStyle="1" w:styleId="ConsPlusNormal">
    <w:name w:val="ConsPlusNormal"/>
    <w:rsid w:val="0096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ody Text"/>
    <w:basedOn w:val="a"/>
    <w:link w:val="a7"/>
    <w:rsid w:val="00963A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63A3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Body Text 3"/>
    <w:basedOn w:val="a"/>
    <w:link w:val="30"/>
    <w:rsid w:val="00963A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963A3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88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2B"/>
  </w:style>
  <w:style w:type="paragraph" w:styleId="aa">
    <w:name w:val="footer"/>
    <w:basedOn w:val="a"/>
    <w:link w:val="ab"/>
    <w:uiPriority w:val="99"/>
    <w:unhideWhenUsed/>
    <w:rsid w:val="0088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87E9F36F88CA59BE006305FD33A908451B41DAF602D81761AFE36458D12E4F656E8DC2E9317uFwBH" TargetMode="External"/><Relationship Id="rId13" Type="http://schemas.openxmlformats.org/officeDocument/2006/relationships/hyperlink" Target="consultantplus://offline/ref=C69A1A0EA842E5EF6B7FF0560E677CB3AD7CB221C4C3A6AD8E82DC73F959E99B38C61E9D1C42D708b9U0L" TargetMode="External"/><Relationship Id="rId18" Type="http://schemas.openxmlformats.org/officeDocument/2006/relationships/hyperlink" Target="consultantplus://offline/ref=EE0AC3646F3F0AE82FF6717BC1EB39D0DC512D03CF03063D594554527D4268608BA2B8F9F500B053SBB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AA83137C1394D86EB88B4E85328E978E67DA13B79C3DDBADB5963C56405E690EE1D638C3612E20j0J9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54D50D8F9B4EDCF85E39BCEFD8E3E82510EE50E9ACA11AE58A6AD36241FC978D0E03913C2FE1As0P5L" TargetMode="External"/><Relationship Id="rId17" Type="http://schemas.openxmlformats.org/officeDocument/2006/relationships/hyperlink" Target="consultantplus://offline/ref=EE0AC3646F3F0AE82FF6717BC1EB39D0DC512D03CF03063D594554527D4268608BA2B8F9F500B053SBB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03B91375B4028693AF30F3767B537AD8A955D5E8EBB12FB4CF942DAC3A61FB8806FA2CFCEf6L" TargetMode="External"/><Relationship Id="rId20" Type="http://schemas.openxmlformats.org/officeDocument/2006/relationships/hyperlink" Target="consultantplus://offline/ref=5AAA83137C1394D86EB88B4E85328E978E67DA13B79C3DDBADB5963C56405E690EE1D638C3612E20j0J7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4D50D8F9B4EDCF85E39BCEFD8E3E82550CE30A95C84CA450FFA1342310966FD7A93512C2FE1905sFPC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D03B91375B4028693AF30F3767B537AD8A955D5E8EBB12FB4CF942DAC3A61FB8806FA2CFCEf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54D50D8F9B4EDCF85E39BCEFD8E3E82550CE30A95C84CA450FFA1342310966FD7A93512C2FE1905sFP0L" TargetMode="External"/><Relationship Id="rId19" Type="http://schemas.openxmlformats.org/officeDocument/2006/relationships/hyperlink" Target="consultantplus://offline/ref=5AAA83137C1394D86EB88B4E85328E978E66D813BB973DDBADB5963C56405E690EE1D638C3612822j0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4D50D8F9B4EDCF85E39BCEFD8E3E82550CE30A95C84CA450FFA1342310966FD7A93512C2FE1905sFPEL" TargetMode="External"/><Relationship Id="rId14" Type="http://schemas.openxmlformats.org/officeDocument/2006/relationships/hyperlink" Target="consultantplus://offline/ref=C69A1A0EA842E5EF6B7FF0560E677CB3AD7CB221C4C3A6AD8E82DC73F959E99B38C61E9D1Eb4U4L" TargetMode="External"/><Relationship Id="rId22" Type="http://schemas.openxmlformats.org/officeDocument/2006/relationships/hyperlink" Target="consultantplus://offline/ref=5AAA83137C1394D86EB88B4E85328E978E67DA13B79C3DDBADB5963C56405E690EE1D638C3612E20j0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5500</Words>
  <Characters>31352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2020-03-31T09:55:00Z</cp:lastPrinted>
  <dcterms:created xsi:type="dcterms:W3CDTF">2017-09-27T11:33:00Z</dcterms:created>
  <dcterms:modified xsi:type="dcterms:W3CDTF">2020-03-31T09:55:00Z</dcterms:modified>
</cp:coreProperties>
</file>