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19050" distR="9525">
            <wp:extent cx="5429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СОВЕТ ДЕПУТАТОВ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ВЫНДИНООСТРОВСКОЕ СЕЛЬСКОЕ ПОСЕЛЕНИЕ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ВОЛХОВСКОГО МУНИЦИПАЛЬНОГО РАЙОНА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ЛЕНИНГРАДСКОЙ ОБЛАСТИ</w:t>
      </w:r>
    </w:p>
    <w:p w:rsidR="001F163D" w:rsidRDefault="008F5FEE">
      <w:pPr>
        <w:pStyle w:val="aa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четверто</w:t>
      </w:r>
      <w:r w:rsidR="00AD5C9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го созыва</w:t>
      </w:r>
    </w:p>
    <w:p w:rsidR="001F163D" w:rsidRDefault="001F163D">
      <w:pPr>
        <w:pStyle w:val="aa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РЕШЕНИ</w:t>
      </w:r>
      <w:r w:rsidR="00F75D83">
        <w:rPr>
          <w:rStyle w:val="a3"/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F163D" w:rsidRDefault="001F163D">
      <w:pPr>
        <w:pStyle w:val="aa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1F163D" w:rsidRDefault="00AD5C91">
      <w:pPr>
        <w:pStyle w:val="aa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от «</w:t>
      </w:r>
      <w:r w:rsidR="00E656D4">
        <w:rPr>
          <w:rStyle w:val="a3"/>
          <w:rFonts w:ascii="Times New Roman" w:hAnsi="Times New Roman" w:cs="Times New Roman"/>
          <w:color w:val="333333"/>
          <w:sz w:val="28"/>
          <w:szCs w:val="28"/>
        </w:rPr>
        <w:t>02</w:t>
      </w:r>
      <w:r w:rsidR="008F5FEE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»</w:t>
      </w:r>
      <w:r w:rsidR="00E656D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марта </w:t>
      </w:r>
      <w:r w:rsidR="00AA75C0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20</w:t>
      </w:r>
      <w:r w:rsidR="008F5FEE">
        <w:rPr>
          <w:rStyle w:val="a3"/>
          <w:rFonts w:ascii="Times New Roman" w:hAnsi="Times New Roman" w:cs="Times New Roman"/>
          <w:color w:val="333333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                                                    </w:t>
      </w:r>
      <w:r w:rsidR="00E656D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softHyphen/>
      </w:r>
      <w:r w:rsidR="00E656D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№</w:t>
      </w:r>
      <w:r w:rsidR="00E656D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11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F163D" w:rsidRDefault="001F163D">
      <w:pPr>
        <w:pStyle w:val="aa"/>
        <w:jc w:val="both"/>
        <w:rPr>
          <w:rFonts w:ascii="Times New Roman" w:hAnsi="Times New Roman" w:cs="Times New Roman"/>
        </w:rPr>
      </w:pPr>
    </w:p>
    <w:p w:rsidR="001F163D" w:rsidRDefault="00AD5C9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8F5FEE">
        <w:rPr>
          <w:rFonts w:ascii="Times New Roman" w:hAnsi="Times New Roman" w:cs="Times New Roman"/>
          <w:b/>
          <w:sz w:val="28"/>
          <w:szCs w:val="28"/>
        </w:rPr>
        <w:t>размещ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сведений о доходах, </w:t>
      </w:r>
    </w:p>
    <w:p w:rsidR="001F163D" w:rsidRDefault="00AD5C9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 имущественного характера</w:t>
      </w:r>
      <w:r w:rsidR="00F43758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по контракту,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депутата совета депутатов МО Вындиноостровское сельское поселение Волховского муниципального района Ленинградской области</w:t>
      </w:r>
      <w:r w:rsidR="008F5FEE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proofErr w:type="gramEnd"/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ч. 4 ст. 12 Федерального закона от 25.12.2008 года № 273-ФЗ «О противодействии коррупции», ч. 2 ст. 3 Федерального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03.12.2012 года № 230-ФЗ «О контроле за соответствием расходов лиц, замещающих государственные должности, и иных лиц их доходам», </w:t>
      </w:r>
      <w:r w:rsidR="008F5FEE">
        <w:rPr>
          <w:rFonts w:ascii="Times New Roman" w:hAnsi="Times New Roman" w:cs="Times New Roman"/>
          <w:sz w:val="28"/>
          <w:szCs w:val="28"/>
        </w:rPr>
        <w:t xml:space="preserve">областным законом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МО Вындиноостровское сельское поселение Волховского муниципального района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совет депутатов МО Вындиноостровское сельское поселение решил:  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</w:t>
      </w:r>
      <w:r w:rsidR="008F5FEE">
        <w:rPr>
          <w:rFonts w:ascii="Times New Roman" w:hAnsi="Times New Roman" w:cs="Times New Roman"/>
          <w:sz w:val="28"/>
          <w:szCs w:val="28"/>
        </w:rPr>
        <w:t xml:space="preserve"> справок </w:t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8F5FEE">
        <w:rPr>
          <w:rFonts w:ascii="Times New Roman" w:hAnsi="Times New Roman" w:cs="Times New Roman"/>
          <w:sz w:val="28"/>
          <w:szCs w:val="28"/>
        </w:rPr>
        <w:t xml:space="preserve"> с отметкой о приеме в соответствующие органы </w:t>
      </w:r>
      <w:r w:rsidR="00ED26B7">
        <w:rPr>
          <w:rFonts w:ascii="Times New Roman" w:hAnsi="Times New Roman" w:cs="Times New Roman"/>
          <w:sz w:val="28"/>
          <w:szCs w:val="28"/>
        </w:rPr>
        <w:t>аппарата Губернатора</w:t>
      </w:r>
      <w:r w:rsidR="00DF1AFE">
        <w:rPr>
          <w:rFonts w:ascii="Times New Roman" w:hAnsi="Times New Roman" w:cs="Times New Roman"/>
          <w:sz w:val="28"/>
          <w:szCs w:val="28"/>
        </w:rPr>
        <w:t xml:space="preserve"> и Правительства</w:t>
      </w:r>
      <w:r w:rsidR="008F5FE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563B2">
        <w:rPr>
          <w:rFonts w:ascii="Times New Roman" w:hAnsi="Times New Roman" w:cs="Times New Roman"/>
          <w:sz w:val="28"/>
          <w:szCs w:val="28"/>
        </w:rPr>
        <w:t xml:space="preserve"> лицом, замещающим должность главы администрации по контракту, </w:t>
      </w:r>
      <w:r w:rsidR="00F43758"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МО Вындиноостровское сельское поселение Волховского муниципального района Ленинградской области</w:t>
      </w:r>
      <w:r w:rsidR="002563B2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</w:t>
      </w:r>
      <w:r w:rsidR="002563B2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B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газете «Волховские </w:t>
      </w:r>
      <w:r w:rsidR="002563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гни» и вступает в силу с момента его опубликования.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образования.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                                    </w:t>
      </w:r>
      <w:r w:rsidR="002563B2">
        <w:rPr>
          <w:rFonts w:ascii="Times New Roman" w:hAnsi="Times New Roman" w:cs="Times New Roman"/>
          <w:sz w:val="28"/>
          <w:szCs w:val="28"/>
        </w:rPr>
        <w:t xml:space="preserve">Э. С. </w:t>
      </w:r>
      <w:proofErr w:type="gramStart"/>
      <w:r w:rsidR="002563B2">
        <w:rPr>
          <w:rFonts w:ascii="Times New Roman" w:hAnsi="Times New Roman" w:cs="Times New Roman"/>
          <w:sz w:val="28"/>
          <w:szCs w:val="28"/>
        </w:rPr>
        <w:t>Алексашкин</w:t>
      </w:r>
      <w:proofErr w:type="gramEnd"/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1F163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F163D" w:rsidRDefault="001F163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1F163D" w:rsidRDefault="00AD5C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163D" w:rsidRDefault="00AD5C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F163D" w:rsidRDefault="00AD5C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Вындиноостровское сельское поселение»</w:t>
      </w:r>
    </w:p>
    <w:p w:rsidR="001F163D" w:rsidRDefault="00AD5C91">
      <w:pPr>
        <w:pStyle w:val="aa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3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</w:t>
      </w:r>
      <w:r w:rsidR="0025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A75C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563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563B2" w:rsidRDefault="00AD5C91" w:rsidP="002563B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Порядок </w:t>
      </w:r>
      <w:r w:rsidR="002563B2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</w:t>
      </w:r>
    </w:p>
    <w:p w:rsidR="002563B2" w:rsidRDefault="002563B2" w:rsidP="002563B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 имущественного характера</w:t>
      </w:r>
      <w:r w:rsidR="00F43758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  <w:r w:rsidR="00ED26B7">
        <w:rPr>
          <w:rFonts w:ascii="Times New Roman" w:hAnsi="Times New Roman" w:cs="Times New Roman"/>
          <w:b/>
          <w:sz w:val="28"/>
          <w:szCs w:val="28"/>
        </w:rPr>
        <w:t xml:space="preserve"> по контракту</w:t>
      </w:r>
      <w:r w:rsidR="00F4375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депутата совета депутатов МО Вындиноостровское сельское поселение Волховского муниципального района Ленинградской области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proofErr w:type="gramEnd"/>
    </w:p>
    <w:p w:rsidR="001F163D" w:rsidRDefault="00AD5C91" w:rsidP="00256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</w:t>
      </w:r>
      <w:r w:rsidR="00E86B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86B7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7E">
        <w:rPr>
          <w:rFonts w:ascii="Times New Roman" w:hAnsi="Times New Roman" w:cs="Times New Roman"/>
          <w:sz w:val="28"/>
          <w:szCs w:val="28"/>
        </w:rPr>
        <w:t xml:space="preserve">устанавливается обязанность лица, ответственного за противодействие коррупции в </w:t>
      </w:r>
      <w:bookmarkStart w:id="1" w:name="_Hlk33180254"/>
      <w:r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поселение Волховского муниципального района Ленинградской области </w:t>
      </w:r>
      <w:bookmarkEnd w:id="1"/>
      <w:r w:rsidR="00E86B7E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(далее-сведения) главы администрации</w:t>
      </w:r>
      <w:r w:rsidR="00ED26B7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E86B7E">
        <w:rPr>
          <w:rFonts w:ascii="Times New Roman" w:hAnsi="Times New Roman" w:cs="Times New Roman"/>
          <w:sz w:val="28"/>
          <w:szCs w:val="28"/>
        </w:rPr>
        <w:t>, депутатов совета депутатов МО Вындиноостровское сельское поселение Волховского муниципального района Ленинградской области их супруги (супругов) и несовершеннолетних детей на официальном сайте в информационно-телекоммуникационной сети</w:t>
      </w:r>
      <w:proofErr w:type="gramEnd"/>
      <w:r w:rsidR="00E86B7E">
        <w:rPr>
          <w:rFonts w:ascii="Times New Roman" w:hAnsi="Times New Roman" w:cs="Times New Roman"/>
          <w:sz w:val="28"/>
          <w:szCs w:val="28"/>
        </w:rPr>
        <w:t xml:space="preserve"> «Интернет» (далее-официальный сайт) и предоставления этих сведений общероссийским средствам массовой информации для опубликования в связи с их запросами.</w:t>
      </w:r>
    </w:p>
    <w:p w:rsidR="001F163D" w:rsidRDefault="00AD5C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6B7E">
        <w:rPr>
          <w:rFonts w:ascii="Times New Roman" w:hAnsi="Times New Roman" w:cs="Times New Roman"/>
          <w:sz w:val="28"/>
          <w:szCs w:val="28"/>
        </w:rPr>
        <w:t>На официальных сайтах размещаются для опубликования следующие сведения:</w:t>
      </w:r>
    </w:p>
    <w:p w:rsidR="001F163D" w:rsidRDefault="009C4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5C9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главе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депутатам совета депутатов МО Вындиноостровское сельское поселение Волховского муниципального района Ленинградской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их таких объектов</w:t>
      </w:r>
      <w:r w:rsidR="00AD5C91">
        <w:rPr>
          <w:rFonts w:ascii="Times New Roman" w:hAnsi="Times New Roman" w:cs="Times New Roman"/>
          <w:sz w:val="28"/>
          <w:szCs w:val="28"/>
        </w:rPr>
        <w:t>;</w:t>
      </w:r>
    </w:p>
    <w:p w:rsidR="001F163D" w:rsidRDefault="009C4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D5C9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главе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депутатам совета депутатов МО Вындиноостровское сельское поселение Волховского муниципального района Ленинградской области, его супруги (супругу) и несовершеннолетним детям</w:t>
      </w:r>
      <w:r w:rsidR="00AD5C91">
        <w:rPr>
          <w:rFonts w:ascii="Times New Roman" w:hAnsi="Times New Roman" w:cs="Times New Roman"/>
          <w:sz w:val="28"/>
          <w:szCs w:val="28"/>
        </w:rPr>
        <w:t>;</w:t>
      </w:r>
    </w:p>
    <w:p w:rsidR="001F163D" w:rsidRDefault="009C4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5C9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декларированный годовой доход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депутатов совета депутатов</w:t>
      </w:r>
      <w:r w:rsidR="00541C19" w:rsidRPr="00541C19">
        <w:rPr>
          <w:rFonts w:ascii="Times New Roman" w:hAnsi="Times New Roman" w:cs="Times New Roman"/>
          <w:sz w:val="28"/>
          <w:szCs w:val="28"/>
        </w:rPr>
        <w:t xml:space="preserve"> </w:t>
      </w:r>
      <w:r w:rsidR="00541C19"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поселение </w:t>
      </w:r>
      <w:r w:rsidR="00541C19">
        <w:rPr>
          <w:rFonts w:ascii="Times New Roman" w:hAnsi="Times New Roman" w:cs="Times New Roman"/>
          <w:sz w:val="28"/>
          <w:szCs w:val="28"/>
        </w:rPr>
        <w:lastRenderedPageBreak/>
        <w:t>Волховского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его супруги (супруга) и не</w:t>
      </w:r>
      <w:r w:rsidR="00541C19">
        <w:rPr>
          <w:rFonts w:ascii="Times New Roman" w:hAnsi="Times New Roman" w:cs="Times New Roman"/>
          <w:sz w:val="28"/>
          <w:szCs w:val="28"/>
        </w:rPr>
        <w:t>совершеннолетних детей;</w:t>
      </w:r>
    </w:p>
    <w:p w:rsidR="00541C19" w:rsidRDefault="00541C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 совета депутатов МО Вындиноостровское сельское поселение Волховского муниципального района Ленинградской области и его супруги (супруга)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последних года, предшествующих отчетному периоду.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41C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1C19">
        <w:rPr>
          <w:rFonts w:ascii="Times New Roman" w:hAnsi="Times New Roman" w:cs="Times New Roman"/>
          <w:sz w:val="28"/>
          <w:szCs w:val="28"/>
        </w:rPr>
        <w:t xml:space="preserve"> размещаемых на официальных сайтах для опубликования сведений запрещается указывать:</w:t>
      </w:r>
    </w:p>
    <w:p w:rsidR="001F163D" w:rsidRDefault="00541C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AD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сведения (кроме указанных в пункте 2 настоящего Порядка) о доходах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депутатов совета депутатов МО Вындиноостровское сельское поселение Волховского муниципального района Ленинградской области, его супруги (супруга) и несовершеннолетних детей, об имуществе</w:t>
      </w:r>
      <w:r w:rsidR="00FF6795">
        <w:rPr>
          <w:rFonts w:ascii="Times New Roman" w:hAnsi="Times New Roman" w:cs="Times New Roman"/>
          <w:sz w:val="28"/>
          <w:szCs w:val="28"/>
        </w:rPr>
        <w:t>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F163D" w:rsidRDefault="00FF67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1F163D" w:rsidRDefault="00FF67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 совета депутатов МО Вындиноостровское сельское поселение Волховского муниципального района Ленинградской области, его супруги (супруга), детей и иных членов семьи;</w:t>
      </w:r>
    </w:p>
    <w:p w:rsidR="00FF6795" w:rsidRDefault="00FF67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68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главе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депутату совета депутатов МО Вындиноостровское сельское поселение Волховского муниципального района Ленинградской области,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687E3F" w:rsidRDefault="00687E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1F163D" w:rsidRDefault="00687E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C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5C91">
        <w:rPr>
          <w:rFonts w:ascii="Times New Roman" w:hAnsi="Times New Roman" w:cs="Times New Roman"/>
          <w:sz w:val="28"/>
          <w:szCs w:val="28"/>
        </w:rPr>
        <w:t>Сведения</w:t>
      </w:r>
      <w:r w:rsidR="008B1194">
        <w:rPr>
          <w:rFonts w:ascii="Times New Roman" w:hAnsi="Times New Roman" w:cs="Times New Roman"/>
          <w:sz w:val="28"/>
          <w:szCs w:val="28"/>
        </w:rPr>
        <w:t>, указанные в пункте 2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представляемых главой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8B1194">
        <w:rPr>
          <w:rFonts w:ascii="Times New Roman" w:hAnsi="Times New Roman" w:cs="Times New Roman"/>
          <w:sz w:val="28"/>
          <w:szCs w:val="28"/>
        </w:rPr>
        <w:t>, депутатами совета депутатов МО Вындиноостровское сельское поселение Волховского муниципального района Ленинградской области, размещаются на официальном сайте</w:t>
      </w:r>
      <w:r w:rsidR="003C2CBA">
        <w:rPr>
          <w:rFonts w:ascii="Times New Roman" w:hAnsi="Times New Roman" w:cs="Times New Roman"/>
          <w:sz w:val="28"/>
          <w:szCs w:val="28"/>
        </w:rPr>
        <w:t xml:space="preserve"> лицом, ответственным за размещение в МО Вындиноостровское сельское</w:t>
      </w:r>
      <w:proofErr w:type="gramEnd"/>
      <w:r w:rsidR="003C2CBA">
        <w:rPr>
          <w:rFonts w:ascii="Times New Roman" w:hAnsi="Times New Roman" w:cs="Times New Roman"/>
          <w:sz w:val="28"/>
          <w:szCs w:val="28"/>
        </w:rPr>
        <w:t xml:space="preserve"> поселение Волховского муниципального района Ленинградской области.</w:t>
      </w:r>
    </w:p>
    <w:p w:rsidR="001F163D" w:rsidRDefault="003C2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D5C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Сведения, указанные в пункте 2 настоящего Порядка, предоставляются общероссийским средствам массовой информации на основании их запроса с учетом положений, предусмотренных пунктом 3 настоящего Порядка.</w:t>
      </w:r>
    </w:p>
    <w:p w:rsidR="001F163D" w:rsidRDefault="003C2CB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AD5C91">
        <w:rPr>
          <w:rFonts w:ascii="Times New Roman" w:hAnsi="Times New Roman" w:cs="Times New Roman"/>
          <w:sz w:val="28"/>
          <w:szCs w:val="28"/>
        </w:rPr>
        <w:t xml:space="preserve">. В случае </w:t>
      </w:r>
      <w:r>
        <w:rPr>
          <w:rFonts w:ascii="Times New Roman" w:hAnsi="Times New Roman" w:cs="Times New Roman"/>
          <w:sz w:val="28"/>
          <w:szCs w:val="28"/>
        </w:rPr>
        <w:t>поступления в администрацию МО Вындиноостровское сельское поселение Волховского муниципального района Ленинградской области от общероссийского средства массовой информации о предоставлении ему сведений, указанных в пункте 2 настоящего Порядка, администрация МО Вындиноостровское сельское поселение Волховского муниципального района Ленинградской области:</w:t>
      </w:r>
      <w:r>
        <w:t xml:space="preserve"> </w:t>
      </w:r>
    </w:p>
    <w:p w:rsidR="003C2CBA" w:rsidRDefault="003C2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C2CB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 со дня поступления запроса сообщает о нем лицу</w:t>
      </w:r>
      <w:r w:rsidR="00506BDE">
        <w:rPr>
          <w:rFonts w:ascii="Times New Roman" w:hAnsi="Times New Roman" w:cs="Times New Roman"/>
          <w:sz w:val="28"/>
          <w:szCs w:val="28"/>
        </w:rPr>
        <w:t xml:space="preserve">, </w:t>
      </w:r>
      <w:r w:rsidR="00665DB8"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="00506BDE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506BDE" w:rsidRDefault="00506B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семидневный срок со дня поступления запроса предоставляет</w:t>
      </w:r>
      <w:r w:rsidR="00665DB8">
        <w:rPr>
          <w:rFonts w:ascii="Times New Roman" w:hAnsi="Times New Roman" w:cs="Times New Roman"/>
          <w:sz w:val="28"/>
          <w:szCs w:val="28"/>
        </w:rPr>
        <w:t xml:space="preserve"> общероссийскому средству массовой информации запрашиваемые сведения в случае их отсутствия на официальном сайте.</w:t>
      </w:r>
    </w:p>
    <w:p w:rsidR="00665DB8" w:rsidRPr="003C2CBA" w:rsidRDefault="00665DB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обеспечивающие размещение сведений на официальных сайтах и 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F163D" w:rsidRDefault="00AD5C91" w:rsidP="003C2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sectPr w:rsidR="001F163D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63D"/>
    <w:rsid w:val="001F163D"/>
    <w:rsid w:val="002563B2"/>
    <w:rsid w:val="0029669E"/>
    <w:rsid w:val="003C2CBA"/>
    <w:rsid w:val="00506BDE"/>
    <w:rsid w:val="00541C19"/>
    <w:rsid w:val="00665DB8"/>
    <w:rsid w:val="00687E3F"/>
    <w:rsid w:val="008B1194"/>
    <w:rsid w:val="008F5FEE"/>
    <w:rsid w:val="009C4BD9"/>
    <w:rsid w:val="00AA75C0"/>
    <w:rsid w:val="00AD5C91"/>
    <w:rsid w:val="00DF1AFE"/>
    <w:rsid w:val="00E535B3"/>
    <w:rsid w:val="00E656D4"/>
    <w:rsid w:val="00E86B7E"/>
    <w:rsid w:val="00ED26B7"/>
    <w:rsid w:val="00F43758"/>
    <w:rsid w:val="00F75D8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0256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02568"/>
  </w:style>
  <w:style w:type="character" w:styleId="a3">
    <w:name w:val="Strong"/>
    <w:basedOn w:val="a0"/>
    <w:uiPriority w:val="22"/>
    <w:qFormat/>
    <w:rsid w:val="0040256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24186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95197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402568"/>
  </w:style>
  <w:style w:type="paragraph" w:styleId="ab">
    <w:name w:val="Balloon Text"/>
    <w:basedOn w:val="a"/>
    <w:uiPriority w:val="99"/>
    <w:semiHidden/>
    <w:unhideWhenUsed/>
    <w:qFormat/>
    <w:rsid w:val="002418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2020-03-02T07:04:00Z</cp:lastPrinted>
  <dcterms:created xsi:type="dcterms:W3CDTF">2016-03-16T05:56:00Z</dcterms:created>
  <dcterms:modified xsi:type="dcterms:W3CDTF">2020-03-03T11:05:00Z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