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96" w:rsidRDefault="00FB5C96" w:rsidP="00FB5C96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96" w:rsidRDefault="00FB5C96" w:rsidP="00FB5C96">
      <w:r>
        <w:t xml:space="preserve">                                                      </w:t>
      </w:r>
    </w:p>
    <w:p w:rsidR="00FB5C96" w:rsidRPr="00A01A38" w:rsidRDefault="00FB5C96" w:rsidP="00FB5C96">
      <w:pPr>
        <w:rPr>
          <w:b/>
          <w:sz w:val="28"/>
          <w:szCs w:val="28"/>
        </w:rPr>
      </w:pPr>
      <w:r w:rsidRPr="00A01A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A01A38">
        <w:rPr>
          <w:sz w:val="28"/>
          <w:szCs w:val="28"/>
        </w:rPr>
        <w:t xml:space="preserve"> </w:t>
      </w:r>
      <w:r w:rsidRPr="00A01A38">
        <w:rPr>
          <w:b/>
          <w:sz w:val="28"/>
          <w:szCs w:val="28"/>
        </w:rPr>
        <w:t>А Д М И Н И С Т Р А Ц И 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Муниципального образования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proofErr w:type="spellStart"/>
      <w:r w:rsidRPr="00A01A38">
        <w:rPr>
          <w:sz w:val="28"/>
          <w:szCs w:val="28"/>
        </w:rPr>
        <w:t>Вындиноостровское</w:t>
      </w:r>
      <w:proofErr w:type="spellEnd"/>
      <w:r w:rsidRPr="00A01A38">
        <w:rPr>
          <w:sz w:val="28"/>
          <w:szCs w:val="28"/>
        </w:rPr>
        <w:t xml:space="preserve"> сельское поселение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Волховского муниципального района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Ленинградской области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Default="00FB5C96" w:rsidP="00FB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5C96" w:rsidRDefault="00FB5C96" w:rsidP="00FB5C96">
      <w:pPr>
        <w:jc w:val="center"/>
        <w:rPr>
          <w:b/>
        </w:rPr>
      </w:pPr>
    </w:p>
    <w:p w:rsidR="00FB5C96" w:rsidRDefault="00FB5C96" w:rsidP="00AD4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805E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»</w:t>
      </w:r>
      <w:r w:rsidR="007805E9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</w:t>
      </w:r>
      <w:r w:rsidR="00C501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</w:t>
      </w:r>
      <w:r w:rsidR="001D04F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№ </w:t>
      </w:r>
      <w:r w:rsidR="007805E9">
        <w:rPr>
          <w:b/>
          <w:sz w:val="28"/>
          <w:szCs w:val="28"/>
        </w:rPr>
        <w:t>103</w:t>
      </w:r>
    </w:p>
    <w:p w:rsidR="00AD47A1" w:rsidRDefault="00AD47A1" w:rsidP="00AD47A1"/>
    <w:p w:rsidR="001D04F0" w:rsidRDefault="007805E9" w:rsidP="00670072">
      <w:pPr>
        <w:ind w:left="284"/>
        <w:jc w:val="center"/>
        <w:rPr>
          <w:b/>
          <w:sz w:val="28"/>
          <w:szCs w:val="20"/>
        </w:rPr>
      </w:pPr>
      <w:r>
        <w:rPr>
          <w:b/>
          <w:bCs/>
          <w:sz w:val="28"/>
          <w:szCs w:val="20"/>
        </w:rPr>
        <w:t xml:space="preserve">О снятии особого противопожарного режима на территории муниципального образования </w:t>
      </w:r>
      <w:proofErr w:type="spellStart"/>
      <w:r>
        <w:rPr>
          <w:b/>
          <w:bCs/>
          <w:sz w:val="28"/>
          <w:szCs w:val="20"/>
        </w:rPr>
        <w:t>Вындиноостровское</w:t>
      </w:r>
      <w:proofErr w:type="spellEnd"/>
      <w:r>
        <w:rPr>
          <w:b/>
          <w:bCs/>
          <w:sz w:val="28"/>
          <w:szCs w:val="20"/>
        </w:rPr>
        <w:t xml:space="preserve"> сельское поселение Волховского муниципального района Ленинградской области</w:t>
      </w:r>
    </w:p>
    <w:p w:rsidR="00670072" w:rsidRPr="00670072" w:rsidRDefault="00670072" w:rsidP="00670072">
      <w:pPr>
        <w:ind w:left="284"/>
        <w:jc w:val="center"/>
        <w:rPr>
          <w:b/>
          <w:sz w:val="28"/>
          <w:szCs w:val="20"/>
        </w:rPr>
      </w:pP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      В соответствии с Постановлени</w:t>
      </w:r>
      <w:r w:rsidR="007805E9">
        <w:rPr>
          <w:sz w:val="28"/>
          <w:szCs w:val="20"/>
        </w:rPr>
        <w:t>ем</w:t>
      </w:r>
      <w:r w:rsidRPr="001D04F0">
        <w:rPr>
          <w:sz w:val="28"/>
          <w:szCs w:val="20"/>
        </w:rPr>
        <w:t xml:space="preserve"> Правительства Ленинградской области от 0</w:t>
      </w:r>
      <w:r w:rsidR="007805E9">
        <w:rPr>
          <w:sz w:val="28"/>
          <w:szCs w:val="20"/>
        </w:rPr>
        <w:t xml:space="preserve">3 августа </w:t>
      </w:r>
      <w:r w:rsidRPr="001D04F0">
        <w:rPr>
          <w:sz w:val="28"/>
          <w:szCs w:val="20"/>
        </w:rPr>
        <w:t>20</w:t>
      </w:r>
      <w:r w:rsidR="007805E9">
        <w:rPr>
          <w:sz w:val="28"/>
          <w:szCs w:val="20"/>
        </w:rPr>
        <w:t>21</w:t>
      </w:r>
      <w:r w:rsidRPr="001D04F0">
        <w:rPr>
          <w:sz w:val="28"/>
          <w:szCs w:val="20"/>
        </w:rPr>
        <w:t xml:space="preserve"> №</w:t>
      </w:r>
      <w:r w:rsidR="007805E9">
        <w:rPr>
          <w:sz w:val="28"/>
          <w:szCs w:val="20"/>
        </w:rPr>
        <w:t>501</w:t>
      </w:r>
      <w:r w:rsidRPr="001D04F0">
        <w:rPr>
          <w:sz w:val="28"/>
          <w:szCs w:val="20"/>
        </w:rPr>
        <w:t xml:space="preserve"> «</w:t>
      </w:r>
      <w:r w:rsidR="00670072">
        <w:rPr>
          <w:sz w:val="28"/>
          <w:szCs w:val="20"/>
        </w:rPr>
        <w:t>О снятии особого противопожарного режима на территории Ленинградской области»</w:t>
      </w:r>
    </w:p>
    <w:p w:rsidR="001D04F0" w:rsidRPr="001D04F0" w:rsidRDefault="001D04F0" w:rsidP="001D04F0">
      <w:pPr>
        <w:jc w:val="center"/>
        <w:rPr>
          <w:b/>
          <w:bCs/>
          <w:sz w:val="28"/>
          <w:szCs w:val="20"/>
        </w:rPr>
      </w:pPr>
      <w:r w:rsidRPr="001D04F0">
        <w:rPr>
          <w:b/>
          <w:bCs/>
          <w:sz w:val="28"/>
          <w:szCs w:val="20"/>
        </w:rPr>
        <w:t>п о с т а н о в л я ю:</w:t>
      </w:r>
    </w:p>
    <w:p w:rsidR="001D04F0" w:rsidRPr="001D04F0" w:rsidRDefault="001D04F0" w:rsidP="001D04F0">
      <w:pPr>
        <w:ind w:left="851"/>
        <w:jc w:val="center"/>
        <w:rPr>
          <w:sz w:val="28"/>
          <w:szCs w:val="20"/>
        </w:rPr>
      </w:pPr>
    </w:p>
    <w:p w:rsidR="001D04F0" w:rsidRDefault="00D50F15" w:rsidP="00D50F15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Снять особый противопожарный режим, установленный на территории муниципального образования </w:t>
      </w:r>
      <w:proofErr w:type="spellStart"/>
      <w:r>
        <w:rPr>
          <w:sz w:val="28"/>
          <w:szCs w:val="20"/>
        </w:rPr>
        <w:t>Вындиноостровское</w:t>
      </w:r>
      <w:proofErr w:type="spellEnd"/>
      <w:r>
        <w:rPr>
          <w:sz w:val="28"/>
          <w:szCs w:val="20"/>
        </w:rPr>
        <w:t xml:space="preserve"> сельское поселение Волховского муниципального района Ленинградской области</w:t>
      </w:r>
      <w:r w:rsidR="00670072">
        <w:rPr>
          <w:sz w:val="28"/>
          <w:szCs w:val="20"/>
        </w:rPr>
        <w:t xml:space="preserve"> постановлением администрации муниципального образования </w:t>
      </w:r>
      <w:proofErr w:type="spellStart"/>
      <w:r w:rsidR="00670072">
        <w:rPr>
          <w:sz w:val="28"/>
          <w:szCs w:val="20"/>
        </w:rPr>
        <w:t>Вындиноостровское</w:t>
      </w:r>
      <w:proofErr w:type="spellEnd"/>
      <w:r w:rsidR="00670072">
        <w:rPr>
          <w:sz w:val="28"/>
          <w:szCs w:val="20"/>
        </w:rPr>
        <w:t xml:space="preserve"> сельское поселение </w:t>
      </w:r>
      <w:proofErr w:type="spellStart"/>
      <w:r w:rsidR="00670072">
        <w:rPr>
          <w:sz w:val="28"/>
          <w:szCs w:val="20"/>
        </w:rPr>
        <w:t>Водховского</w:t>
      </w:r>
      <w:proofErr w:type="spellEnd"/>
      <w:r w:rsidR="00670072">
        <w:rPr>
          <w:sz w:val="28"/>
          <w:szCs w:val="20"/>
        </w:rPr>
        <w:t xml:space="preserve"> муниципального района Ленинградской области</w:t>
      </w:r>
      <w:r>
        <w:rPr>
          <w:sz w:val="28"/>
          <w:szCs w:val="20"/>
        </w:rPr>
        <w:t xml:space="preserve"> от 18 июня 2021г. №77 «Об установлении особого противопожарного режима на территории муниципального образования </w:t>
      </w:r>
      <w:proofErr w:type="spellStart"/>
      <w:r>
        <w:rPr>
          <w:sz w:val="28"/>
          <w:szCs w:val="20"/>
        </w:rPr>
        <w:t>Вындиноостровское</w:t>
      </w:r>
      <w:proofErr w:type="spellEnd"/>
      <w:r>
        <w:rPr>
          <w:sz w:val="28"/>
          <w:szCs w:val="20"/>
        </w:rPr>
        <w:t xml:space="preserve"> сельское поселение Волховского муниципального района Ленинградской области»</w:t>
      </w:r>
    </w:p>
    <w:p w:rsidR="00D50F15" w:rsidRDefault="00D50F15" w:rsidP="00D50F15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Признать утратившим силу постановление администрации от 18 июня 2021 г.№ 77 «Об установлении особого противопожарного режима на территории муниципального образования </w:t>
      </w:r>
      <w:proofErr w:type="spellStart"/>
      <w:r>
        <w:rPr>
          <w:sz w:val="28"/>
          <w:szCs w:val="20"/>
        </w:rPr>
        <w:t>Вындиноостровское</w:t>
      </w:r>
      <w:proofErr w:type="spellEnd"/>
      <w:r>
        <w:rPr>
          <w:sz w:val="28"/>
          <w:szCs w:val="20"/>
        </w:rPr>
        <w:t xml:space="preserve"> сельское поселение Волховского муниципального района Ленинградской области».</w:t>
      </w:r>
    </w:p>
    <w:p w:rsidR="00670072" w:rsidRDefault="00670072" w:rsidP="00D50F15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Настоящее постановление подлежит </w:t>
      </w:r>
      <w:bookmarkStart w:id="0" w:name="_GoBack"/>
      <w:bookmarkEnd w:id="0"/>
      <w:r>
        <w:rPr>
          <w:sz w:val="28"/>
          <w:szCs w:val="20"/>
        </w:rPr>
        <w:t>опубликованию на официальном сайте администрации и газете «Волховские огни».</w:t>
      </w:r>
    </w:p>
    <w:p w:rsidR="00670072" w:rsidRDefault="00670072" w:rsidP="00670072">
      <w:pPr>
        <w:pStyle w:val="a3"/>
        <w:ind w:left="644"/>
        <w:jc w:val="both"/>
        <w:rPr>
          <w:sz w:val="28"/>
          <w:szCs w:val="20"/>
        </w:rPr>
      </w:pPr>
    </w:p>
    <w:p w:rsidR="00670072" w:rsidRDefault="00670072" w:rsidP="00670072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Глава администрации</w:t>
      </w:r>
    </w:p>
    <w:p w:rsidR="001D04F0" w:rsidRPr="001D04F0" w:rsidRDefault="00670072" w:rsidP="006700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МО </w:t>
      </w:r>
      <w:proofErr w:type="spellStart"/>
      <w:r>
        <w:rPr>
          <w:sz w:val="28"/>
          <w:szCs w:val="20"/>
        </w:rPr>
        <w:t>Вындиноостровское</w:t>
      </w:r>
      <w:proofErr w:type="spellEnd"/>
      <w:r>
        <w:rPr>
          <w:sz w:val="28"/>
          <w:szCs w:val="20"/>
        </w:rPr>
        <w:t xml:space="preserve"> СП                                                           </w:t>
      </w:r>
      <w:proofErr w:type="spellStart"/>
      <w:r>
        <w:rPr>
          <w:sz w:val="28"/>
          <w:szCs w:val="20"/>
        </w:rPr>
        <w:t>Е.В.Черемхина</w:t>
      </w:r>
      <w:proofErr w:type="spellEnd"/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</w:p>
    <w:p w:rsidR="00D62472" w:rsidRDefault="00D62472" w:rsidP="00670072">
      <w:pPr>
        <w:widowControl w:val="0"/>
        <w:autoSpaceDE w:val="0"/>
        <w:autoSpaceDN w:val="0"/>
        <w:adjustRightInd w:val="0"/>
      </w:pPr>
    </w:p>
    <w:sectPr w:rsidR="00D6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381A"/>
    <w:multiLevelType w:val="hybridMultilevel"/>
    <w:tmpl w:val="1BC0FE82"/>
    <w:lvl w:ilvl="0" w:tplc="18B64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893835"/>
    <w:multiLevelType w:val="multilevel"/>
    <w:tmpl w:val="0D2464FE"/>
    <w:lvl w:ilvl="0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2" w15:restartNumberingAfterBreak="0">
    <w:nsid w:val="209249D5"/>
    <w:multiLevelType w:val="multilevel"/>
    <w:tmpl w:val="603AE8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96"/>
    <w:rsid w:val="001D04F0"/>
    <w:rsid w:val="00286744"/>
    <w:rsid w:val="00322053"/>
    <w:rsid w:val="00497078"/>
    <w:rsid w:val="005D5CB4"/>
    <w:rsid w:val="00670072"/>
    <w:rsid w:val="007805E9"/>
    <w:rsid w:val="00781A36"/>
    <w:rsid w:val="00802671"/>
    <w:rsid w:val="00AD47A1"/>
    <w:rsid w:val="00B94EA2"/>
    <w:rsid w:val="00C07339"/>
    <w:rsid w:val="00C501BE"/>
    <w:rsid w:val="00CE4C79"/>
    <w:rsid w:val="00D50F15"/>
    <w:rsid w:val="00D62472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1B01"/>
  <w15:chartTrackingRefBased/>
  <w15:docId w15:val="{F4E902E1-6922-4DE3-BF19-B7C990E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2021-08-05T08:26:00Z</cp:lastPrinted>
  <dcterms:created xsi:type="dcterms:W3CDTF">2020-03-30T06:57:00Z</dcterms:created>
  <dcterms:modified xsi:type="dcterms:W3CDTF">2021-08-05T08:26:00Z</dcterms:modified>
</cp:coreProperties>
</file>