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82BC4" w:rsidRDefault="00C82BC4" w:rsidP="00B62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3AC1D12" wp14:editId="2CE44136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C4" w:rsidRDefault="00C82BC4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BC4" w:rsidRPr="00C82BC4" w:rsidRDefault="00C82BC4" w:rsidP="00C82BC4">
      <w:pPr>
        <w:jc w:val="center"/>
        <w:rPr>
          <w:rFonts w:ascii="Times New Roman" w:hAnsi="Times New Roman"/>
          <w:b/>
          <w:sz w:val="28"/>
          <w:szCs w:val="28"/>
        </w:rPr>
      </w:pPr>
      <w:r w:rsidRPr="00C82BC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2BC4" w:rsidRPr="00C82BC4" w:rsidRDefault="00C82BC4" w:rsidP="00C82BC4">
      <w:pPr>
        <w:jc w:val="center"/>
        <w:rPr>
          <w:rFonts w:ascii="Times New Roman" w:hAnsi="Times New Roman"/>
          <w:b/>
          <w:sz w:val="28"/>
          <w:szCs w:val="28"/>
        </w:rPr>
      </w:pPr>
      <w:r w:rsidRPr="00C82BC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2BC4" w:rsidRPr="00C82BC4" w:rsidRDefault="00C82BC4" w:rsidP="00C82BC4">
      <w:pPr>
        <w:jc w:val="center"/>
        <w:rPr>
          <w:rFonts w:ascii="Times New Roman" w:hAnsi="Times New Roman"/>
          <w:b/>
          <w:sz w:val="28"/>
          <w:szCs w:val="28"/>
        </w:rPr>
      </w:pPr>
      <w:r w:rsidRPr="00C82BC4">
        <w:rPr>
          <w:rFonts w:ascii="Times New Roman" w:hAnsi="Times New Roman"/>
          <w:b/>
          <w:sz w:val="28"/>
          <w:szCs w:val="28"/>
        </w:rPr>
        <w:t>ВЫНДИНООСТРОВСКОЕ  СЕЛЬСКОЕ ПОСЕЛЕНИЕ</w:t>
      </w:r>
    </w:p>
    <w:p w:rsidR="00C82BC4" w:rsidRPr="00C82BC4" w:rsidRDefault="00C82BC4" w:rsidP="00C82BC4">
      <w:pPr>
        <w:jc w:val="center"/>
        <w:rPr>
          <w:rFonts w:ascii="Times New Roman" w:hAnsi="Times New Roman"/>
          <w:b/>
          <w:sz w:val="28"/>
          <w:szCs w:val="28"/>
        </w:rPr>
      </w:pPr>
      <w:r w:rsidRPr="00C82BC4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82BC4" w:rsidRPr="00C82BC4" w:rsidRDefault="00C82BC4" w:rsidP="00C82BC4">
      <w:pPr>
        <w:jc w:val="center"/>
        <w:rPr>
          <w:rFonts w:ascii="Times New Roman" w:hAnsi="Times New Roman"/>
          <w:b/>
          <w:sz w:val="28"/>
          <w:szCs w:val="28"/>
        </w:rPr>
      </w:pPr>
      <w:r w:rsidRPr="00C82BC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82BC4" w:rsidRPr="00C82BC4" w:rsidRDefault="00C82BC4" w:rsidP="00C82BC4">
      <w:pPr>
        <w:jc w:val="center"/>
        <w:rPr>
          <w:rFonts w:ascii="Times New Roman" w:hAnsi="Times New Roman"/>
          <w:i/>
          <w:sz w:val="28"/>
          <w:szCs w:val="28"/>
        </w:rPr>
      </w:pPr>
      <w:r w:rsidRPr="00C82BC4">
        <w:rPr>
          <w:rFonts w:ascii="Times New Roman" w:hAnsi="Times New Roman"/>
          <w:i/>
          <w:sz w:val="28"/>
          <w:szCs w:val="28"/>
        </w:rPr>
        <w:t>четвертого созыва</w:t>
      </w:r>
    </w:p>
    <w:p w:rsidR="00C82BC4" w:rsidRPr="00C82BC4" w:rsidRDefault="00C82BC4" w:rsidP="00C82BC4">
      <w:pPr>
        <w:jc w:val="right"/>
        <w:rPr>
          <w:rFonts w:ascii="Times New Roman" w:hAnsi="Times New Roman"/>
          <w:b/>
          <w:sz w:val="28"/>
          <w:szCs w:val="28"/>
        </w:rPr>
      </w:pPr>
    </w:p>
    <w:p w:rsidR="00C82BC4" w:rsidRPr="00316889" w:rsidRDefault="00C82BC4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C0438E">
        <w:rPr>
          <w:rFonts w:ascii="Times New Roman" w:hAnsi="Times New Roman"/>
          <w:b/>
          <w:sz w:val="28"/>
          <w:szCs w:val="28"/>
        </w:rPr>
        <w:t xml:space="preserve">РЕШЕНИЕ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B6259B" w:rsidP="001749BA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1749BA">
              <w:rPr>
                <w:rFonts w:ascii="Times New Roman" w:hAnsi="Times New Roman"/>
                <w:sz w:val="28"/>
                <w:szCs w:val="28"/>
              </w:rPr>
              <w:t xml:space="preserve">21» мая </w:t>
            </w:r>
            <w:bookmarkStart w:id="0" w:name="_GoBack"/>
            <w:bookmarkEnd w:id="0"/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259B" w:rsidRPr="00316889" w:rsidRDefault="00B6259B" w:rsidP="001749B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749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B6259B" w:rsidRDefault="00B6259B" w:rsidP="00C06CD5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C06CD5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C06CD5" w:rsidRDefault="00B6259B" w:rsidP="00C06CD5">
      <w:pPr>
        <w:autoSpaceDE w:val="0"/>
        <w:autoSpaceDN w:val="0"/>
        <w:adjustRightInd w:val="0"/>
        <w:ind w:right="485"/>
        <w:jc w:val="center"/>
        <w:rPr>
          <w:rFonts w:ascii="Times New Roman" w:hAnsi="Times New Roman"/>
          <w:b/>
          <w:sz w:val="28"/>
          <w:szCs w:val="28"/>
        </w:rPr>
      </w:pPr>
      <w:r w:rsidRPr="00C06CD5">
        <w:rPr>
          <w:rFonts w:ascii="Times New Roman" w:hAnsi="Times New Roman"/>
          <w:b/>
          <w:iCs/>
          <w:sz w:val="28"/>
          <w:szCs w:val="28"/>
        </w:rPr>
        <w:t>Об утверждении порядк</w:t>
      </w:r>
      <w:r w:rsidR="007C78E6" w:rsidRPr="00C06CD5">
        <w:rPr>
          <w:rFonts w:ascii="Times New Roman" w:hAnsi="Times New Roman"/>
          <w:b/>
          <w:iCs/>
          <w:sz w:val="28"/>
          <w:szCs w:val="28"/>
        </w:rPr>
        <w:t>а</w:t>
      </w:r>
      <w:r w:rsidR="00C06CD5" w:rsidRPr="00C06CD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06CD5">
        <w:rPr>
          <w:rFonts w:ascii="Times New Roman" w:eastAsia="Calibri" w:hAnsi="Times New Roman"/>
          <w:b/>
          <w:bCs/>
          <w:sz w:val="28"/>
          <w:szCs w:val="28"/>
        </w:rPr>
        <w:t xml:space="preserve">заслушивания ежегодных отчетов главы муниципального образования </w:t>
      </w:r>
      <w:r w:rsidR="00C82BC4" w:rsidRPr="00C06CD5">
        <w:rPr>
          <w:rFonts w:ascii="Times New Roman" w:eastAsia="Calibri" w:hAnsi="Times New Roman"/>
          <w:b/>
          <w:bCs/>
          <w:sz w:val="28"/>
          <w:szCs w:val="28"/>
        </w:rPr>
        <w:t>Вындиноостровское сельское поселение</w:t>
      </w:r>
      <w:r w:rsidRPr="00C06CD5">
        <w:rPr>
          <w:rFonts w:ascii="Times New Roman" w:eastAsia="Calibri" w:hAnsi="Times New Roman"/>
          <w:b/>
          <w:bCs/>
          <w:sz w:val="28"/>
          <w:szCs w:val="28"/>
        </w:rPr>
        <w:t xml:space="preserve"> и главы администрации </w:t>
      </w:r>
      <w:r w:rsidRPr="00C06CD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06CD5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="00C82BC4" w:rsidRPr="00C06CD5">
        <w:rPr>
          <w:rFonts w:ascii="Times New Roman" w:hAnsi="Times New Roman"/>
          <w:b/>
          <w:bCs/>
          <w:kern w:val="28"/>
          <w:sz w:val="28"/>
          <w:szCs w:val="28"/>
        </w:rPr>
        <w:t>Вындиноостровское сельское поселение</w:t>
      </w:r>
    </w:p>
    <w:p w:rsidR="00B6259B" w:rsidRPr="00C06CD5" w:rsidRDefault="00B6259B" w:rsidP="00B6259B">
      <w:pPr>
        <w:shd w:val="clear" w:color="auto" w:fill="FFFFFF"/>
        <w:ind w:right="5386"/>
        <w:rPr>
          <w:rFonts w:ascii="Times New Roman" w:hAnsi="Times New Roman"/>
          <w:b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82BC4">
        <w:rPr>
          <w:rFonts w:ascii="Times New Roman" w:hAnsi="Times New Roman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  <w:r w:rsidR="00C82BC4">
        <w:rPr>
          <w:rFonts w:ascii="Times New Roman" w:hAnsi="Times New Roman"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C82BC4">
        <w:rPr>
          <w:rFonts w:ascii="Times New Roman" w:eastAsia="Calibri" w:hAnsi="Times New Roman"/>
          <w:bCs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82BC4">
        <w:rPr>
          <w:rFonts w:ascii="Times New Roman" w:hAnsi="Times New Roman"/>
          <w:bCs/>
          <w:kern w:val="28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2E7C11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2E7C11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2E7C11">
        <w:rPr>
          <w:rFonts w:ascii="Times New Roman" w:hAnsi="Times New Roman"/>
          <w:sz w:val="28"/>
          <w:szCs w:val="28"/>
        </w:rPr>
        <w:t xml:space="preserve"> огни» и разместить на официальном сайте http</w:t>
      </w:r>
      <w:r w:rsidR="002E7C11" w:rsidRPr="002E7C11">
        <w:rPr>
          <w:rFonts w:ascii="Times New Roman" w:hAnsi="Times New Roman"/>
          <w:sz w:val="28"/>
          <w:szCs w:val="28"/>
        </w:rPr>
        <w:t>vindinostrov.ru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2E7C11">
        <w:rPr>
          <w:sz w:val="28"/>
          <w:szCs w:val="28"/>
        </w:rPr>
        <w:tab/>
      </w:r>
      <w:r w:rsidR="002E7C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E7C11">
        <w:rPr>
          <w:sz w:val="28"/>
          <w:szCs w:val="28"/>
        </w:rPr>
        <w:t xml:space="preserve">Э.С. </w:t>
      </w:r>
      <w:proofErr w:type="gramStart"/>
      <w:r w:rsidR="002E7C11">
        <w:rPr>
          <w:sz w:val="28"/>
          <w:szCs w:val="28"/>
        </w:rPr>
        <w:t>Алексашкин</w:t>
      </w:r>
      <w:proofErr w:type="gramEnd"/>
      <w:r w:rsidRPr="0028789D">
        <w:rPr>
          <w:sz w:val="28"/>
          <w:szCs w:val="28"/>
        </w:rPr>
        <w:t xml:space="preserve"> </w:t>
      </w:r>
    </w:p>
    <w:p w:rsidR="00C06CD5" w:rsidRDefault="00C06CD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06CD5" w:rsidRDefault="00C06CD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06CD5" w:rsidRDefault="00C06CD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06CD5" w:rsidRDefault="00C06CD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06CD5" w:rsidRDefault="00C06CD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06CD5" w:rsidRDefault="00C06CD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C06CD5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06CD5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</w:p>
    <w:p w:rsidR="00C06CD5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06CD5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C06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6CD5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C06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6CD5">
        <w:rPr>
          <w:rFonts w:ascii="Times New Roman" w:hAnsi="Times New Roman" w:hint="eastAsia"/>
          <w:color w:val="000000" w:themeColor="text1"/>
          <w:sz w:val="24"/>
          <w:szCs w:val="24"/>
        </w:rPr>
        <w:t>совета</w:t>
      </w:r>
      <w:r w:rsidRPr="00C06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6CD5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</w:p>
    <w:p w:rsidR="00847E74" w:rsidRPr="00C06CD5" w:rsidRDefault="00733F8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3BF" w:rsidRPr="00C06CD5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8873BF" w:rsidRPr="00C06C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29E" w:rsidRPr="00C06CD5">
        <w:rPr>
          <w:rFonts w:ascii="Times New Roman" w:hAnsi="Times New Roman"/>
          <w:color w:val="000000" w:themeColor="text1"/>
          <w:sz w:val="24"/>
          <w:szCs w:val="24"/>
        </w:rPr>
        <w:t xml:space="preserve">______________ </w:t>
      </w:r>
      <w:r w:rsidR="008873BF" w:rsidRPr="00C06CD5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="008873BF" w:rsidRPr="00C06CD5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</w:p>
    <w:p w:rsidR="00EB129E" w:rsidRPr="00C06CD5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2E7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Вындиноостровское сельское поселение 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2E7C11">
        <w:rPr>
          <w:rFonts w:ascii="Times New Roman" w:hAnsi="Times New Roman"/>
          <w:color w:val="000000" w:themeColor="text1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E7C11" w:rsidRPr="002E7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C11">
        <w:rPr>
          <w:rFonts w:ascii="Times New Roman" w:hAnsi="Times New Roman"/>
          <w:color w:val="000000" w:themeColor="text1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proofErr w:type="gramEnd"/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2E7C11">
        <w:rPr>
          <w:rFonts w:ascii="Times New Roman" w:hAnsi="Times New Roman"/>
          <w:color w:val="000000" w:themeColor="text1"/>
          <w:sz w:val="28"/>
          <w:szCs w:val="28"/>
        </w:rPr>
        <w:t>1 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2E7C1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E7C11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2E7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7C11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2E7C11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2E7C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2E7C1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proofErr w:type="gramStart"/>
      <w:r w:rsidR="000267BD" w:rsidRPr="002E7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  <w:proofErr w:type="gramEnd"/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</w:t>
      </w:r>
      <w:r w:rsidR="00C06CD5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871F7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71F73">
        <w:rPr>
          <w:rFonts w:ascii="Times New Roman" w:hAnsi="Times New Roman"/>
          <w:color w:val="000000" w:themeColor="text1"/>
          <w:sz w:val="28"/>
          <w:szCs w:val="28"/>
        </w:rPr>
        <w:t>Волховские</w:t>
      </w:r>
      <w:proofErr w:type="spellEnd"/>
      <w:r w:rsidR="00871F73">
        <w:rPr>
          <w:rFonts w:ascii="Times New Roman" w:hAnsi="Times New Roman"/>
          <w:color w:val="000000" w:themeColor="text1"/>
          <w:sz w:val="28"/>
          <w:szCs w:val="28"/>
        </w:rPr>
        <w:t xml:space="preserve"> огни»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871F73" w:rsidRPr="00871F73">
        <w:rPr>
          <w:rFonts w:ascii="Times New Roman" w:hAnsi="Times New Roman"/>
          <w:color w:val="FF0000"/>
          <w:sz w:val="28"/>
          <w:szCs w:val="28"/>
          <w:highlight w:val="yellow"/>
        </w:rPr>
        <w:t>20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12" w:rsidRDefault="00134E12" w:rsidP="00A82CFB">
      <w:r>
        <w:separator/>
      </w:r>
    </w:p>
  </w:endnote>
  <w:endnote w:type="continuationSeparator" w:id="0">
    <w:p w:rsidR="00134E12" w:rsidRDefault="00134E12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12" w:rsidRDefault="00134E12" w:rsidP="00A82CFB">
      <w:r>
        <w:separator/>
      </w:r>
    </w:p>
  </w:footnote>
  <w:footnote w:type="continuationSeparator" w:id="0">
    <w:p w:rsidR="00134E12" w:rsidRDefault="00134E12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806D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9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4E12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49B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E7C11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06D55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1F73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6CD5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2BC4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608F-8C47-4C48-A54B-67BB7C9A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43</cp:revision>
  <cp:lastPrinted>2021-03-23T06:46:00Z</cp:lastPrinted>
  <dcterms:created xsi:type="dcterms:W3CDTF">2021-03-24T11:54:00Z</dcterms:created>
  <dcterms:modified xsi:type="dcterms:W3CDTF">2021-05-24T11:43:00Z</dcterms:modified>
</cp:coreProperties>
</file>