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458" w:rsidRPr="00F43458" w:rsidRDefault="00F43458" w:rsidP="00F43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  <w:r w:rsidRPr="00F43458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66BBEFD0" wp14:editId="52EBE4FD">
            <wp:extent cx="770890" cy="848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458" w:rsidRPr="00F43458" w:rsidRDefault="00F43458" w:rsidP="00F43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4345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АДМИНИСТРАЦИЯ</w:t>
      </w:r>
    </w:p>
    <w:p w:rsidR="00F43458" w:rsidRPr="00F43458" w:rsidRDefault="00F43458" w:rsidP="00F43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F4345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МУНИЦИПАЛЬНОГО ОБРАЗОВАНИЯ</w:t>
      </w:r>
    </w:p>
    <w:p w:rsidR="00F43458" w:rsidRPr="00F43458" w:rsidRDefault="00F43458" w:rsidP="00F43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F4345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ВЫНДИНООСТРОВСКОЕСЕЛЬСКОЕ ПОСЕЛЕНИЕ</w:t>
      </w:r>
    </w:p>
    <w:p w:rsidR="00F43458" w:rsidRPr="00F43458" w:rsidRDefault="00F43458" w:rsidP="00F43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F4345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ВОЛХОВСКОГО </w:t>
      </w:r>
      <w:proofErr w:type="gramStart"/>
      <w:r w:rsidRPr="00F4345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МУНИЦИПАЛЬНОГО  РАЙОНА</w:t>
      </w:r>
      <w:proofErr w:type="gramEnd"/>
    </w:p>
    <w:p w:rsidR="00F43458" w:rsidRPr="00F43458" w:rsidRDefault="00F43458" w:rsidP="00F43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proofErr w:type="gramStart"/>
      <w:r w:rsidRPr="00F4345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ЛЕНИНГРАДСКОЙ  ОБЛАСТИ</w:t>
      </w:r>
      <w:proofErr w:type="gramEnd"/>
    </w:p>
    <w:p w:rsidR="00F43458" w:rsidRPr="00F43458" w:rsidRDefault="00F43458" w:rsidP="00F43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F43458" w:rsidRPr="00F43458" w:rsidRDefault="00F43458" w:rsidP="00F4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345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                                             ПОСТАНОВЛЕНИЕ   </w:t>
      </w:r>
    </w:p>
    <w:p w:rsidR="00F43458" w:rsidRPr="00F43458" w:rsidRDefault="00F43458" w:rsidP="00F43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4345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                                                </w:t>
      </w:r>
      <w:proofErr w:type="spellStart"/>
      <w:r w:rsidRPr="00F43458">
        <w:rPr>
          <w:rFonts w:ascii="Times New Roman" w:eastAsia="Times New Roman" w:hAnsi="Times New Roman" w:cs="Times New Roman"/>
          <w:sz w:val="24"/>
          <w:szCs w:val="24"/>
          <w:lang w:bidi="en-US"/>
        </w:rPr>
        <w:t>дер.Вындин</w:t>
      </w:r>
      <w:proofErr w:type="spellEnd"/>
      <w:r w:rsidRPr="00F434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Остров</w:t>
      </w:r>
    </w:p>
    <w:p w:rsidR="00F43458" w:rsidRPr="00F43458" w:rsidRDefault="00F43458" w:rsidP="00F43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F43458">
        <w:rPr>
          <w:rFonts w:ascii="Times New Roman" w:eastAsia="Times New Roman" w:hAnsi="Times New Roman" w:cs="Times New Roman"/>
          <w:sz w:val="24"/>
          <w:szCs w:val="24"/>
          <w:lang w:bidi="en-US"/>
        </w:rPr>
        <w:t>Волховского</w:t>
      </w:r>
      <w:proofErr w:type="spellEnd"/>
      <w:r w:rsidRPr="00F434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района, Ленинградской области</w:t>
      </w:r>
    </w:p>
    <w:p w:rsidR="00F43458" w:rsidRPr="00F43458" w:rsidRDefault="00F43458" w:rsidP="00F43458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3458" w:rsidRPr="00F43458" w:rsidRDefault="00F43458" w:rsidP="00F43458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27» июня </w:t>
      </w:r>
      <w:r w:rsidRPr="00F43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4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F43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                          № </w:t>
      </w:r>
      <w:r w:rsidR="004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97</w:t>
      </w:r>
    </w:p>
    <w:p w:rsidR="00F43458" w:rsidRPr="00F43458" w:rsidRDefault="00F43458" w:rsidP="00F4345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№ 179 от 03.11.2017 года «Об утверждении Положения «О комиссии по соблюдению требований к служебному поведению муниципальных служащих и урегулированию конфликта интересов муниципального образования Вындиноостровское сельское поселение </w:t>
      </w:r>
      <w:proofErr w:type="spellStart"/>
      <w:r w:rsidRPr="00F4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Волховского</w:t>
      </w:r>
      <w:proofErr w:type="spellEnd"/>
      <w:r w:rsidRPr="00F4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Ленинградской области» </w:t>
      </w:r>
    </w:p>
    <w:p w:rsidR="00F43458" w:rsidRPr="00F43458" w:rsidRDefault="00F43458" w:rsidP="00F4345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F43458" w:rsidRPr="00F43458" w:rsidRDefault="00F43458" w:rsidP="00F43458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434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bookmarkStart w:id="1" w:name="_Hlk33189800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02.03.2007 года № 25-ФЗ «О муниципальной службе в Российской Федерации» и от 25.12.2008 года № 273-ФЗ «О противодействии коррупции»; Указами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с изменениями от 19 сентября 2017 года; областным законом от 11.03.2008 года № 14-оз «О правовом регулировании муниципальной службы в Ленинградской области», администрация муниципального образования Вындиноостровское сельское поселение </w:t>
      </w:r>
      <w:r w:rsidRPr="00F434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 О С Т А Н О В Л Я Е Т:</w:t>
      </w: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bookmarkEnd w:id="1"/>
    <w:p w:rsidR="00F43458" w:rsidRPr="00F43458" w:rsidRDefault="00F43458" w:rsidP="00474B47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 </w:t>
      </w:r>
      <w:r w:rsidR="00474B47">
        <w:rPr>
          <w:rFonts w:ascii="Times New Roman" w:eastAsia="Calibri" w:hAnsi="Times New Roman" w:cs="Times New Roman"/>
          <w:sz w:val="28"/>
          <w:szCs w:val="28"/>
          <w:lang w:eastAsia="ru-RU"/>
        </w:rPr>
        <w:t>Абзац 2 пункта 3.2.5</w:t>
      </w: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5" w:anchor="Par73" w:history="1">
        <w:r w:rsidRPr="00F43458">
          <w:rPr>
            <w:rFonts w:ascii="Calibri" w:eastAsia="Calibri" w:hAnsi="Calibri" w:cs="Calibri"/>
            <w:color w:val="666699"/>
            <w:sz w:val="28"/>
            <w:szCs w:val="28"/>
            <w:lang w:eastAsia="ru-RU"/>
          </w:rPr>
          <w:t>Положения</w:t>
        </w:r>
      </w:hyperlink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</w:t>
      </w:r>
      <w:r w:rsidRPr="00F434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администрации муниципального образования Вындиноостровское сельское поселение </w:t>
      </w:r>
      <w:proofErr w:type="spellStart"/>
      <w:r w:rsidRPr="00F434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Волховского</w:t>
      </w:r>
      <w:proofErr w:type="spellEnd"/>
      <w:r w:rsidRPr="00F434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района Ленинградской области читать в следующей редакции: «</w:t>
      </w:r>
      <w:r w:rsidR="00474B47"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подготовке мотивированного заключения по результатам рассмотрения обращения, указанного в абзаце втором подпункта 3.1.2 пункта 3.1 настоящего Положения, или уведомлений, указанных в абзаце пятом </w:t>
      </w:r>
      <w:r w:rsidR="00474B47"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подпункта 3.1.2 и подпункте 3.1.5 пункта 3.1 настоящего Положения, </w:t>
      </w:r>
      <w:r w:rsidR="00474B47" w:rsidRPr="00F43458">
        <w:rPr>
          <w:rFonts w:ascii="Times New Roman" w:eastAsia="Calibri" w:hAnsi="Times New Roman" w:cs="Times New Roman"/>
          <w:sz w:val="28"/>
          <w:szCs w:val="28"/>
        </w:rPr>
        <w:t>должностные лица кадровой службы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r w:rsidRPr="00F434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</w:t>
      </w:r>
    </w:p>
    <w:p w:rsidR="00F43458" w:rsidRDefault="00474B47" w:rsidP="00F43458">
      <w:pPr>
        <w:widowControl w:val="0"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F43458" w:rsidRPr="00F434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Данное постановление подлежит опубликованию в средствах массовой информации и вступает в силу на следующий день после его официального опубликования.</w:t>
      </w:r>
    </w:p>
    <w:p w:rsidR="00474B47" w:rsidRPr="00F43458" w:rsidRDefault="00474B47" w:rsidP="00474B47">
      <w:pPr>
        <w:widowControl w:val="0"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</w:t>
      </w: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 за исполнением оставляю за собой.</w:t>
      </w:r>
    </w:p>
    <w:p w:rsidR="00474B47" w:rsidRPr="00F43458" w:rsidRDefault="00474B47" w:rsidP="00F43458">
      <w:pPr>
        <w:widowControl w:val="0"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458" w:rsidRPr="00F43458" w:rsidRDefault="00F43458" w:rsidP="00F43458">
      <w:pPr>
        <w:widowControl w:val="0"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3458" w:rsidRPr="00F43458" w:rsidRDefault="00F43458" w:rsidP="00F43458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3458" w:rsidRPr="00F43458" w:rsidRDefault="00F43458" w:rsidP="00F43458">
      <w:pPr>
        <w:spacing w:after="20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</w:t>
      </w:r>
      <w:proofErr w:type="spellStart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Черемхина</w:t>
      </w:r>
      <w:proofErr w:type="spellEnd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 В.</w:t>
      </w:r>
    </w:p>
    <w:p w:rsidR="00F43458" w:rsidRPr="00F43458" w:rsidRDefault="00F43458" w:rsidP="00F434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3458" w:rsidRPr="00F43458" w:rsidRDefault="00F43458" w:rsidP="00F434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3458" w:rsidRPr="00F43458" w:rsidRDefault="00F43458" w:rsidP="00F434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3458" w:rsidRPr="00F43458" w:rsidRDefault="00F43458" w:rsidP="00F434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3458" w:rsidRPr="00F43458" w:rsidRDefault="00F43458" w:rsidP="00F434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3458" w:rsidRPr="00F43458" w:rsidRDefault="00F43458" w:rsidP="00F434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3458" w:rsidRPr="00F43458" w:rsidRDefault="00F43458" w:rsidP="00F434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3458" w:rsidRPr="00F43458" w:rsidRDefault="00F43458" w:rsidP="00F4345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3458" w:rsidRPr="00F43458" w:rsidRDefault="00F43458" w:rsidP="00F4345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3458" w:rsidRPr="00F43458" w:rsidRDefault="00F43458" w:rsidP="00F4345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3458" w:rsidRPr="00F43458" w:rsidRDefault="00F43458" w:rsidP="00F4345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3458" w:rsidRPr="00F43458" w:rsidRDefault="00F43458" w:rsidP="00F4345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3458" w:rsidRPr="00F43458" w:rsidRDefault="00F43458" w:rsidP="00F4345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3458" w:rsidRPr="00F43458" w:rsidRDefault="00F43458" w:rsidP="00F4345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3458" w:rsidRPr="00F43458" w:rsidRDefault="00F43458" w:rsidP="00F4345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3458" w:rsidRPr="00F43458" w:rsidRDefault="00F43458" w:rsidP="00F434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F43458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                    </w:t>
      </w:r>
    </w:p>
    <w:p w:rsidR="00F43458" w:rsidRPr="00F43458" w:rsidRDefault="00F43458" w:rsidP="00F434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  <w:lang w:bidi="en-US"/>
        </w:rPr>
      </w:pPr>
    </w:p>
    <w:p w:rsidR="00F43458" w:rsidRPr="00F43458" w:rsidRDefault="00F43458" w:rsidP="00F434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  <w:lang w:bidi="en-US"/>
        </w:rPr>
      </w:pPr>
    </w:p>
    <w:p w:rsidR="00F43458" w:rsidRPr="00F43458" w:rsidRDefault="00F43458" w:rsidP="00F434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  <w:lang w:bidi="en-US"/>
        </w:rPr>
      </w:pPr>
    </w:p>
    <w:p w:rsidR="00F43458" w:rsidRPr="00F43458" w:rsidRDefault="00F43458" w:rsidP="00F434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  <w:lang w:bidi="en-US"/>
        </w:rPr>
      </w:pPr>
    </w:p>
    <w:p w:rsidR="00F43458" w:rsidRPr="00F43458" w:rsidRDefault="00F43458" w:rsidP="00F434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F43458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          Утверждено</w:t>
      </w:r>
    </w:p>
    <w:p w:rsidR="00F43458" w:rsidRPr="00F43458" w:rsidRDefault="00F43458" w:rsidP="00F434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F43458">
        <w:rPr>
          <w:rFonts w:ascii="Times New Roman" w:eastAsia="Times New Roman" w:hAnsi="Times New Roman" w:cs="Times New Roman"/>
          <w:sz w:val="24"/>
          <w:szCs w:val="32"/>
          <w:lang w:bidi="en-US"/>
        </w:rPr>
        <w:t>постановлением администрации МО</w:t>
      </w:r>
    </w:p>
    <w:p w:rsidR="00F43458" w:rsidRPr="00F43458" w:rsidRDefault="00F43458" w:rsidP="00F434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F43458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Вындиноостровское   сельское   поселение</w:t>
      </w:r>
    </w:p>
    <w:p w:rsidR="00F43458" w:rsidRDefault="00F43458" w:rsidP="00F434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F43458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                                                                                 от «03» ноября    2017 г. № 179 с </w:t>
      </w:r>
      <w:r w:rsidR="00F95821">
        <w:rPr>
          <w:rFonts w:ascii="Times New Roman" w:eastAsia="Times New Roman" w:hAnsi="Times New Roman" w:cs="Times New Roman"/>
          <w:sz w:val="24"/>
          <w:szCs w:val="32"/>
          <w:lang w:bidi="en-US"/>
        </w:rPr>
        <w:t>(</w:t>
      </w:r>
      <w:r w:rsidRPr="00F43458">
        <w:rPr>
          <w:rFonts w:ascii="Times New Roman" w:eastAsia="Times New Roman" w:hAnsi="Times New Roman" w:cs="Times New Roman"/>
          <w:sz w:val="24"/>
          <w:szCs w:val="32"/>
          <w:lang w:bidi="en-US"/>
        </w:rPr>
        <w:t>изменениями от 18.05.2020 года № 66</w:t>
      </w:r>
    </w:p>
    <w:p w:rsidR="00F95821" w:rsidRPr="00F43458" w:rsidRDefault="00F95821" w:rsidP="00F434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>
        <w:rPr>
          <w:rFonts w:ascii="Times New Roman" w:eastAsia="Times New Roman" w:hAnsi="Times New Roman" w:cs="Times New Roman"/>
          <w:sz w:val="24"/>
          <w:szCs w:val="32"/>
          <w:lang w:bidi="en-US"/>
        </w:rPr>
        <w:t>от 27.06.2022 №97)</w:t>
      </w:r>
    </w:p>
    <w:p w:rsidR="00F43458" w:rsidRPr="00F43458" w:rsidRDefault="00F43458" w:rsidP="00F434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F43458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                                                                (приложение)</w:t>
      </w:r>
    </w:p>
    <w:p w:rsidR="00F43458" w:rsidRPr="00F43458" w:rsidRDefault="00F43458" w:rsidP="00F43458">
      <w:pPr>
        <w:spacing w:after="200" w:line="276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2" w:name="Par73"/>
      <w:bookmarkEnd w:id="2"/>
    </w:p>
    <w:p w:rsidR="00F43458" w:rsidRPr="00F43458" w:rsidRDefault="00F43458" w:rsidP="00F43458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ПОЛОЖЕНИЕ</w:t>
      </w:r>
    </w:p>
    <w:p w:rsidR="00F43458" w:rsidRPr="00F43458" w:rsidRDefault="00F43458" w:rsidP="00F434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Вындиноостровское сельское поселение </w:t>
      </w:r>
      <w:proofErr w:type="spellStart"/>
      <w:r w:rsidRPr="00F434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Волховского</w:t>
      </w:r>
      <w:proofErr w:type="spellEnd"/>
      <w:r w:rsidRPr="00F434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Ленинградской области</w:t>
      </w:r>
    </w:p>
    <w:p w:rsidR="00F43458" w:rsidRPr="00F43458" w:rsidRDefault="00F43458" w:rsidP="00F4345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1. Общие положения</w:t>
      </w:r>
    </w:p>
    <w:p w:rsidR="00F43458" w:rsidRPr="00F43458" w:rsidRDefault="00F43458" w:rsidP="00F434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Комиссия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Вындиноостровское сельское поселение </w:t>
      </w:r>
      <w:proofErr w:type="spellStart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Ленинградской области (далее – комиссия) является постоянно действующим органом по рассмотрению вопросов по соблюдению требований к служебному поведению муниципальных служащих и урегулированию конфликта интересов.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Комиссия в своей деятельности руководствуется Конституцией Российской Федерации; Федеральными законами от 2 марта 2007 года № 25-ФЗ «О муниципальной службе в Российской Федерации» и от 25.12.2008 года № 273-ФЗ «О противодействии коррупции»; Указами Президента Российской </w:t>
      </w: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и от 08 марта 2015 года № 120; областным законом от 11.03.2008 года № 14-оз «О правовом регулировании муниципальной службы в Ленинградской области», а также настоящим Положением.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2. Задачи комиссии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2.1. Содействие государственным органам и органам местного самоуправления: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2.1.1. в обеспечении соблюдения муниципальными служащими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2.1.2. в осуществлении в органах местного самоуправления мер по предупреждению коррупции.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Комиссия рассматривает вопросы, связанные с соблюдением требований к служебному поведению и требований об урегулировании конфликта интересов, в отношении муниципальных служащих. </w:t>
      </w:r>
    </w:p>
    <w:p w:rsidR="00F43458" w:rsidRPr="00F43458" w:rsidRDefault="00F43458" w:rsidP="00F43458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3. Функции комиссии</w:t>
      </w:r>
    </w:p>
    <w:p w:rsidR="00F43458" w:rsidRPr="00F43458" w:rsidRDefault="00F43458" w:rsidP="00F4345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3.1. Основаниями для проведения заседания комиссии являются: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3.1.1. представление главой администрации муниципального образования Вындиноостровское сельское поселение </w:t>
      </w:r>
      <w:proofErr w:type="spellStart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Ленинградской области (далее – главы </w:t>
      </w:r>
      <w:proofErr w:type="gramStart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администрации)  в</w:t>
      </w:r>
      <w:proofErr w:type="gramEnd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материалов проверки, свидетельствующих: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– о представлении муниципальным служащим недостоверных или неполных сведений, предусмотренных подпунктом 1.1 пункта 1 названного Положения;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–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3.1.2. Поступившее должностному лицу кадровой службы администрации, ответственному за работу по профилактике коррупционных и иных правонарушений, в порядке, установленном нормативным правовым актом администрации: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</w:t>
      </w:r>
      <w:r w:rsidRPr="00F434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письменное обращение гражданина, замещавшего должность муниципальной службы, включенную в перечень должностей, установленный нормативно правовыми актами Российской Федерации,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в течение двух лет после увольнения с муниципальной службы</w:t>
      </w: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Calibri" w:eastAsia="Calibri" w:hAnsi="Calibri" w:cs="Calibri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-заявление муниципального служащего о невозможности выполнить требования </w:t>
      </w:r>
      <w:r w:rsidRPr="00F434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Федерального </w:t>
      </w:r>
      <w:hyperlink r:id="rId6">
        <w:r w:rsidRPr="00F43458">
          <w:rPr>
            <w:rFonts w:ascii="Calibri" w:eastAsia="Calibri" w:hAnsi="Calibri" w:cs="Calibri"/>
            <w:color w:val="000000"/>
            <w:sz w:val="28"/>
            <w:szCs w:val="28"/>
            <w:lang w:eastAsia="ru-RU"/>
          </w:rPr>
          <w:t>закона</w:t>
        </w:r>
      </w:hyperlink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3.1.3.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3.1.4.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– Федеральный закон «О контроле за соответствием расходов лиц, замещающих государственные должности, и иных лиц их доходам».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3.1.5.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муниципального образования Вындиноостровское сельское поселение </w:t>
      </w:r>
      <w:proofErr w:type="spellStart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Ленинградской области уведомление коммерческой или некоммерческой организации о заключении с гражданином, замещавшим должность муниципальной службы в администрации муниципального образования Вындиноостровское сельское поселение </w:t>
      </w:r>
      <w:proofErr w:type="spellStart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Ленинградской области,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3.1.6 В соответствии с Правилами сообщения работодателем о заключении трудового или гражданско-правового договора на выполнение </w:t>
      </w: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Правительства Российской Федерации от 21 января 2015 г. № 29,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б) число, месяц, год и место рождения гражданина;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г) наименование организации (полное, а также сокращенное (при наличии).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3.1.7. В случае, если с гражданином заключен трудовой договор, наряду со сведениями, указанными в пункте 3.1.6 настоящего Положения, также указываются следующие данные: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3.1.8. В случае, если с гражданином заключен гражданско-правовой договор, наряду со сведениями, указанными в пункте 3.1.6 настоящего Положения, также указываются следующие данные: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а) дата и номер гражданско-правового договора;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б) срок гражданско-правового договора (сроки начала и окончания выполнения работ (оказания услуг);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в) предмет гражданско-правового договора (с кратким описанием работы (услуги) и ее результата);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г) стоимость работ (услуг) по гражданско-правовому договору.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3.1.9.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3.2.1. Обращение, указанное в абзаце втором подпункта 3.1.2 пункта 3.1 настоящего Положения, подается гражданином, замещавшим должность муниципальной службы в администрации </w:t>
      </w:r>
      <w:proofErr w:type="spellStart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Ленинградской области, в отдел кадров, делопроизводства и контроля.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кадров, делопроизводства и контроля рассматриваются обращения, по результатам которых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 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3.2.2. Обращение, указанное в абзаце втором подпункта 3.1.2 пункта 3.1 настоящего Положения, может быть подано муниципальным служащим, планирующим свое увольнение с муниципальной службы, и полежит рассмотрению комиссией в соответствии с настоящим Положением.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3.2.3. Уведомление, указанное в подпункте 3.1.5 пункта 3.1 настоящего Положения, рассматривается специалистом  кадровой службы администрации, ответственным за работу по профилактике коррупционных и иных правонарушений , который осуществляет подготовку мотивированного заключения о соблюдении гражданином, замещавшим должность муниципальной службы в администрации муниципального образования Вындиноостровское сельское поселение </w:t>
      </w:r>
      <w:proofErr w:type="spellStart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Ленинградской области, требований статьи 12 Федерального закона от 25 декабря 2008 г. № 273-ФЗ «О противодействии коррупции». 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3.2.4. Уведомление, указанное в абзаце пятом подпункта 3.1.2 пункта 3.1 настоящего Положения, рассматривается ответственным за работу по профилактике коррупционных и иных правонарушений, который осуществляет подготовку мотивированного заключения по результатам рассмотрения уведомления.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3.2.5. При подготовке мотивированного заключения по результатам рассмотрения обращения, указанного в абзаце втором подпункта 3.1.2 пункта 3.1 настоящего Положения, или уведомлений, указанных в абзаце пятом подпункта 3.1.2 и подпункте 3.1.5 пункта 3.1 настоящего Положения, </w:t>
      </w:r>
      <w:r w:rsidRPr="00F43458">
        <w:rPr>
          <w:rFonts w:ascii="Times New Roman" w:eastAsia="Calibri" w:hAnsi="Times New Roman" w:cs="Times New Roman"/>
          <w:sz w:val="28"/>
          <w:szCs w:val="28"/>
        </w:rPr>
        <w:t>должностные лица кадровой службы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3458" w:rsidRPr="00F43458" w:rsidRDefault="00F43458" w:rsidP="00F4345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3.2.6. Мотивированные заключения, предусмотренные пунктами 3.2.1, 3.2.3. и 3.2.4. настоящего Положения, должны содержать:</w:t>
      </w:r>
    </w:p>
    <w:p w:rsidR="00F43458" w:rsidRPr="00F43458" w:rsidRDefault="00F43458" w:rsidP="00F4345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информацию, изложенную в обращениях или уведомлениях, указанных в абзацах втором и пятом подпункта 3.1.2. и подпункте 3.1.5. пункта 3.1. настоящего Положения;</w:t>
      </w:r>
    </w:p>
    <w:p w:rsidR="00F43458" w:rsidRPr="00F43458" w:rsidRDefault="00F43458" w:rsidP="00F4345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43458" w:rsidRPr="00F43458" w:rsidRDefault="00F43458" w:rsidP="00F4345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мотивированный вывод по результатам предварительного рассмотрения обращений и уведомлений, указанных в абзацах втором и пятом подпункта 3.1.2. и подпункте 3.1.5. пункта 3.1. настоящего Положения, а также рекомендации для принятия одного из решений в соответствии с пунктами </w:t>
      </w:r>
      <w:proofErr w:type="gramStart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5.7.,</w:t>
      </w:r>
      <w:proofErr w:type="gramEnd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5.11. и подпунктом 5.9.4. пункта 5.9.  настоящего Положения или иного решения.</w:t>
      </w:r>
    </w:p>
    <w:p w:rsidR="00F43458" w:rsidRPr="00F43458" w:rsidRDefault="00F43458" w:rsidP="00F4345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4. Организация деятельности комиссии</w:t>
      </w:r>
    </w:p>
    <w:p w:rsidR="00F43458" w:rsidRPr="00F43458" w:rsidRDefault="00F43458" w:rsidP="00F4345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 Состав комиссии утверждается распоряжением администрации муниципального образования Вындиноостровское сельское поселение </w:t>
      </w:r>
      <w:proofErr w:type="spellStart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Ленинградской области.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 В состав комиссии входят председатель комиссии, его заместитель, секретарь комиссии, члены комиссии, как правило, специалисты по правовым, финансовым, трудовым, кадровым вопросам, а также по вопросам муниципальной службы, представитель научных профессиональных образовательных организаций,  образовательных организаций высшего образования и организаций дополнительного профессионального образования, деятельность которых связана с муниципальной службой, по согласованию с научными организациями и образовательными учреждениями на основании запроса главы администрации. Согласование осуществляется в 10-дневный срок со дня получения запроса. 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комиссии может быть включён представитель общественной организации ветеранов.  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4.2.1. Комиссию возглавляет председатель (заместитель главы администрации). В отсутствие председателя комиссии его обязанности исполняет заместитель председателя комиссии.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4.2.2.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4.2.3.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4.3. В заседаниях комиссии с правом совещательного голоса участвуют: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4.3.1.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proofErr w:type="gramStart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 должности</w:t>
      </w:r>
      <w:proofErr w:type="gramEnd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4.3.2.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  государственных   органов,   органов   местного    самоуправления;   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 председателя комиссии, принимаемому в каждом конкретном случае отдельно не менее, чем за три дня до дня заседания комиссии,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4.4.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4.4.1.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подпунктами 4.4.4 и 4.4.5 настоящего Положения;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4.4.2.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кадров, делопроизводства и контроля администрации, и с результатами ее проверки;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4.4.3. рассматривает ходатайства о приглашении на заседание комиссии лиц, указанных в подпункте 4.3.2. пункта 4.3. настоящего Положения, принимает решение об </w:t>
      </w:r>
      <w:proofErr w:type="gramStart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их  удовлетворении</w:t>
      </w:r>
      <w:proofErr w:type="gramEnd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4.4.4. Заседание комиссии по рассмотрению заявлений, указанных в абзацах третьем и четвертом подпункта 3.1.2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4.4.5. Уведомление, указанное в подпункте 3.1.5 пункта 3.1 настоящего Положения, как правило, рассматривается на очередном (плановом) заседании комиссии.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5. Порядок работы комиссии</w:t>
      </w:r>
    </w:p>
    <w:p w:rsidR="00F43458" w:rsidRPr="00F43458" w:rsidRDefault="00F43458" w:rsidP="00F4345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5.1. Заседания комиссии проводятся в рабочее время по мере поступления обращений. Все члены комиссии пользуются равными правами в решении всех вопросов, рассматриваемых на заседаниях комиссии.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5.2. Заседание комиссии считается правомочным, если на нем присутствует не менее двух третей от общего числа членов комиссии. 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</w:t>
      </w:r>
      <w:proofErr w:type="gramStart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служащий  указывает</w:t>
      </w:r>
      <w:proofErr w:type="gramEnd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обращении, заявлении или уведомлении, представляемых в соответствии с подпунктом 3.1.2 пункта 3.1 настоящего Положения.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5.3.1. Заседания комиссии могут проводиться в отсутствие муниципального служащего в случае:</w:t>
      </w:r>
    </w:p>
    <w:p w:rsidR="00F43458" w:rsidRPr="00F43458" w:rsidRDefault="00F43458" w:rsidP="00F43458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если в обращении, заявлении или уведомлении, предусмотренных подпунктом 3.1.2 пункта 3.1 настоящего Положения, не содержится указания о намерении муниципального служащего лично присутствовать на заседании комиссии;</w:t>
      </w:r>
    </w:p>
    <w:p w:rsidR="00F43458" w:rsidRPr="00F43458" w:rsidRDefault="00F43458" w:rsidP="00F43458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муниципальный служащий,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5.4.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5.5. По итогам рассмотрения вопроса, указанного в абзаце втором подпункта 3.1.1. пункта 3.1. настоящего Положения, комиссия принимает одно из следующих решений: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5.5.1. установить, что сведения, представленные муниципальным служащим, являются достоверными и полными;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5.5.2. установить, что сведения, представленные </w:t>
      </w:r>
      <w:proofErr w:type="gramStart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муниципальным служащим</w:t>
      </w:r>
      <w:proofErr w:type="gramEnd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5.6. По итогам рассмотрения вопроса, указанного в абзаце третьем подпункта 3.1.1. пункта 3.1. настоящего Положения, комиссия принимает одно из следующих решений: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5.6.1.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5.6.2.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5.7. По итогам рассмотрения вопроса, указанного в абзаце втором подпункта 3.1.2 пункта 3.1 настоящего Положения, комиссия принимает одно из следующих решений: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5.7.1 дать гражданину согласие на замещение должности в коммерческой или некоммерческой организации либо на выполнение работы </w:t>
      </w: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5.7.2 </w:t>
      </w:r>
      <w:proofErr w:type="gramStart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отказать  гражданину</w:t>
      </w:r>
      <w:proofErr w:type="gramEnd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5.8. По итогам рассмотрения вопроса, указанного в абзаце третьем подпункта 3.1.2. пункта 3.1. настоящего Положения, комиссия принимает одно из следующих решений: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5.8.1.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5.8.2.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5.8.3.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5.9. По итогам рассмотрения вопроса, указанного в подпункте 3.1.4 пункта 3.1 настоящего Положения, комиссия принимает одно из следующих решений: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5.9.1. признать, что сведения, представленные муниципальным служащим в соответствии с частью 1 статьи 3 Федерального закона «О </w:t>
      </w: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5.9.2.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43458" w:rsidRPr="00F43458" w:rsidRDefault="002F6076" w:rsidP="00F43458">
      <w:pPr>
        <w:spacing w:after="200" w:line="276" w:lineRule="auto"/>
        <w:ind w:firstLine="709"/>
        <w:jc w:val="both"/>
        <w:rPr>
          <w:rFonts w:ascii="Calibri" w:eastAsia="Calibri" w:hAnsi="Calibri" w:cs="Calibri"/>
          <w:lang w:eastAsia="ru-RU"/>
        </w:rPr>
      </w:pPr>
      <w:hyperlink r:id="rId7" w:anchor="dst100145" w:history="1">
        <w:r w:rsidR="00F43458" w:rsidRPr="00F43458">
          <w:rPr>
            <w:rFonts w:ascii="Calibri" w:eastAsia="Calibri" w:hAnsi="Calibri" w:cs="Calibri"/>
            <w:color w:val="666699"/>
            <w:sz w:val="28"/>
            <w:szCs w:val="28"/>
            <w:lang w:eastAsia="ru-RU"/>
          </w:rPr>
          <w:t>5.9.3 По итогам рассмотрения вопроса, указанного в абзаце четвертом подпункта 3.1.2.</w:t>
        </w:r>
      </w:hyperlink>
      <w:r w:rsidR="00F43458"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Calibri" w:eastAsia="Calibri" w:hAnsi="Calibri" w:cs="Calibri"/>
          <w:lang w:eastAsia="ru-RU"/>
        </w:rPr>
      </w:pPr>
      <w:bookmarkStart w:id="3" w:name="dst100149"/>
      <w:bookmarkEnd w:id="3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признать, что обстоятельства, препятствующие выполнению требований Федерального </w:t>
      </w:r>
      <w:hyperlink r:id="rId8">
        <w:r w:rsidRPr="00F43458">
          <w:rPr>
            <w:rFonts w:ascii="Calibri" w:eastAsia="Calibri" w:hAnsi="Calibri" w:cs="Calibri"/>
            <w:color w:val="666699"/>
            <w:sz w:val="28"/>
            <w:szCs w:val="28"/>
            <w:lang w:eastAsia="ru-RU"/>
          </w:rPr>
          <w:t>закона</w:t>
        </w:r>
      </w:hyperlink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Calibri" w:eastAsia="Calibri" w:hAnsi="Calibri" w:cs="Calibri"/>
          <w:lang w:eastAsia="ru-RU"/>
        </w:rPr>
      </w:pPr>
      <w:bookmarkStart w:id="4" w:name="dst100150"/>
      <w:bookmarkEnd w:id="4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признать, что обстоятельства, препятствующие выполнению требований Федерального </w:t>
      </w:r>
      <w:hyperlink r:id="rId9">
        <w:r w:rsidRPr="00F43458">
          <w:rPr>
            <w:rFonts w:ascii="Calibri" w:eastAsia="Calibri" w:hAnsi="Calibri" w:cs="Calibri"/>
            <w:color w:val="666699"/>
            <w:sz w:val="28"/>
            <w:szCs w:val="28"/>
            <w:lang w:eastAsia="ru-RU"/>
          </w:rPr>
          <w:t>закона</w:t>
        </w:r>
      </w:hyperlink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F43458" w:rsidRPr="00F43458" w:rsidRDefault="00F43458" w:rsidP="00F43458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Times New Roman" w:hAnsi="Times New Roman" w:cs="Times New Roman"/>
          <w:sz w:val="28"/>
          <w:szCs w:val="28"/>
          <w:lang w:eastAsia="ru-RU"/>
        </w:rPr>
        <w:t>5.9.4.  По итогам рассмотрения вопроса, указанного в абзаце пятом подпункта 3.1.2 пункта 3.1 настоящего Положения, комиссия принимает одно из следующих решений:</w:t>
      </w:r>
    </w:p>
    <w:p w:rsidR="00F43458" w:rsidRPr="00F43458" w:rsidRDefault="00F43458" w:rsidP="00F43458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F43458" w:rsidRPr="00F43458" w:rsidRDefault="00F43458" w:rsidP="00F43458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</w:t>
      </w:r>
      <w:r w:rsidRPr="00F43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урегулированию конфликта интересов или по недопущению его возникновения;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5.10. По итогам рассмотрения вопросов, предусмотренных подпунктами 3.1.1, 3.1.2</w:t>
      </w:r>
      <w:proofErr w:type="gramStart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,  3.1.4</w:t>
      </w:r>
      <w:proofErr w:type="gramEnd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3.1.5 пункта 3.1. настоящего Положения, при наличии к тому оснований комиссия может принять иное, чем предусмотрено пунктами 5.5-5.9 настоящего Положения, решение. 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Основания и мотивы принятия такого решения должны быть отражены в протоколе заседания комиссии.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5.11. По итогам рассмотрения вопроса, указанного в подпункте 3.1.5 пункта 3.1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5.11.1.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5.11.2. установить, что замещение им на условиях трудового договора должности в коммерческой </w:t>
      </w:r>
      <w:proofErr w:type="gramStart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или  некоммерческой</w:t>
      </w:r>
      <w:proofErr w:type="gramEnd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5.12. По итогам рассмотрения вопроса, предусмотренного подпунктом 3.1.3. пункта 3.1. настоящего Положения, комиссия принимает соответствующее решение.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5.13.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5.14. Решения комиссии по вопросам, указанным в пункте 3.1.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5.15.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3.1.2 пункта 3.1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3.1.2 пункта 3.1 настоящего Положения, носит обязательный характер.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5.16. В протоколе заседания комиссии указываются: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5.16.1. дата заседания комиссии, фамилии, имена, отчества членов комиссии и других лиц, присутствующих на заседании;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5.16.2.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5.16.3. предъявляемые к муниципальному служащему претензии, материалы, на которых они основываются;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5.16.4. содержание пояснений муниципального служащего и других лиц по существу предъявляемых претензий;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5.16.5. фамилии, имена, отчества выступивших на заседании лиц и краткое изложение их выступлений;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5.16.6. источник информации, содержащей основания для проведения заседания комиссии, дата поступления информации в администрацию;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5.16.7. другие сведения;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5.16.8. результаты голосования;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5.16.9. решение и обоснование его принятия.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5.17.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5.18. Копии протокола заседания комиссии в 7-дневный срок со дня заседания направляются главе администрации,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5.19.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5.20.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5.21.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– немедленно.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5.22. Копия протокола заседания комиссии или выписка из него приобщается к </w:t>
      </w:r>
      <w:proofErr w:type="gramStart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личному  делу</w:t>
      </w:r>
      <w:proofErr w:type="gramEnd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муниципального  служащего,  в  отношении  которого  рассмотрен  вопрос о соблюдении требований к служебному поведению и (или) требований об урегулировании конфликта интересов.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5.22.1. Выписка из решения комиссии, заверенная подписью секретаря комиссии и печатью администрации, вручается гражданину, замещавшему </w:t>
      </w: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должность муниципальной службы в органе местного самоуправления, в отношении которого рассматривался вопрос, указанный в абзаце втором подпункта 3.1.2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43458" w:rsidRPr="00F43458" w:rsidRDefault="00F43458" w:rsidP="00F4345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5.23.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</w:t>
      </w:r>
      <w:proofErr w:type="gramStart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ознакомление  членов</w:t>
      </w:r>
      <w:proofErr w:type="gramEnd"/>
      <w:r w:rsidRPr="00F43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комиссии с материалами, представляемыми для обсуждения на заседании комиссии, осуществляются секретарем комиссии.</w:t>
      </w:r>
    </w:p>
    <w:p w:rsidR="00F43458" w:rsidRPr="00F43458" w:rsidRDefault="00F43458" w:rsidP="00F4345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3458" w:rsidRPr="00F43458" w:rsidRDefault="00F43458" w:rsidP="00F43458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F43458" w:rsidRPr="00F43458" w:rsidRDefault="00F43458" w:rsidP="00F43458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D805DB" w:rsidRDefault="00D805DB"/>
    <w:sectPr w:rsidR="00D805D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58"/>
    <w:rsid w:val="002F6076"/>
    <w:rsid w:val="00474B47"/>
    <w:rsid w:val="005E7CF9"/>
    <w:rsid w:val="00690052"/>
    <w:rsid w:val="00D805DB"/>
    <w:rsid w:val="00F43458"/>
    <w:rsid w:val="00F9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37FAD-BF4F-453C-9B42-4D32F531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4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599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02226/b62a1fb9866511d7c18254a0a96e961d5154a97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5998/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G:/%D0%9A%D0%9E%D0%A0%D0%A0%D0%A0%D0%A3%D0%9F%D0%A6%D0%98%D0%AF%D0%AF/%D0%9D%D0%9E%D0%92%D0%9E%D0%95%20%D0%9F%D0%9E%20%D0%9A%D0%9E%D0%9C%D0%98%D0%A1%D0%A1%D0%98%D0%98.docx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consultant.ru/document/cons_doc_LAW_1459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5587</Words>
  <Characters>31847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2022-06-28T07:00:00Z</cp:lastPrinted>
  <dcterms:created xsi:type="dcterms:W3CDTF">2022-06-28T12:27:00Z</dcterms:created>
  <dcterms:modified xsi:type="dcterms:W3CDTF">2022-06-28T12:27:00Z</dcterms:modified>
</cp:coreProperties>
</file>