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Pr="00924340" w:rsidRDefault="00924340" w:rsidP="009243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4340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7537727" wp14:editId="680EDCD2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ВЫНДИНООСТРОВСКОЕ </w:t>
      </w:r>
      <w:proofErr w:type="gramStart"/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СЕЛЬСКОЕ  ПОСЕЛЕНИЕ</w:t>
      </w:r>
      <w:proofErr w:type="gramEnd"/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4340">
        <w:rPr>
          <w:rFonts w:ascii="Times New Roman" w:eastAsia="Times New Roman" w:hAnsi="Times New Roman" w:cs="Times New Roman"/>
          <w:color w:val="auto"/>
          <w:lang w:bidi="ar-SA"/>
        </w:rPr>
        <w:t>Волховский</w:t>
      </w:r>
      <w:proofErr w:type="spellEnd"/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муниципальный район</w:t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4340">
        <w:rPr>
          <w:rFonts w:ascii="Times New Roman" w:eastAsia="Times New Roman" w:hAnsi="Times New Roman" w:cs="Times New Roman"/>
          <w:color w:val="auto"/>
          <w:lang w:bidi="ar-SA"/>
        </w:rPr>
        <w:t>Ленинградская область</w:t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деревня </w:t>
      </w:r>
      <w:proofErr w:type="spellStart"/>
      <w:r w:rsidRPr="00924340">
        <w:rPr>
          <w:rFonts w:ascii="Times New Roman" w:eastAsia="Times New Roman" w:hAnsi="Times New Roman" w:cs="Times New Roman"/>
          <w:color w:val="auto"/>
          <w:lang w:bidi="ar-SA"/>
        </w:rPr>
        <w:t>Вындин</w:t>
      </w:r>
      <w:proofErr w:type="spellEnd"/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 Остров</w:t>
      </w:r>
    </w:p>
    <w:p w:rsidR="00924340" w:rsidRPr="00924340" w:rsidRDefault="00924340" w:rsidP="009243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ул. Школьная, </w:t>
      </w:r>
      <w:proofErr w:type="gramStart"/>
      <w:r w:rsidRPr="00924340">
        <w:rPr>
          <w:rFonts w:ascii="Times New Roman" w:eastAsia="Times New Roman" w:hAnsi="Times New Roman" w:cs="Times New Roman"/>
          <w:color w:val="auto"/>
          <w:lang w:bidi="ar-SA"/>
        </w:rPr>
        <w:t>1</w:t>
      </w:r>
      <w:proofErr w:type="gramEnd"/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 а</w:t>
      </w:r>
    </w:p>
    <w:p w:rsidR="00924340" w:rsidRPr="00924340" w:rsidRDefault="00924340" w:rsidP="0092434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434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</w:p>
    <w:p w:rsidR="00924340" w:rsidRPr="00924340" w:rsidRDefault="00924340" w:rsidP="00924340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2434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434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434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434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 О С Т А Н О В Л Е Н И Е  </w:t>
      </w:r>
    </w:p>
    <w:p w:rsidR="00924340" w:rsidRPr="00924340" w:rsidRDefault="00924340" w:rsidP="009243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</w:t>
      </w:r>
    </w:p>
    <w:p w:rsidR="00924340" w:rsidRPr="00924340" w:rsidRDefault="00924340" w:rsidP="009243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D45D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</w:t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proofErr w:type="gramStart"/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января 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proofErr w:type="gramEnd"/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</w:t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№ </w:t>
      </w:r>
      <w:r w:rsidR="00D45D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</w:t>
      </w:r>
      <w:r w:rsidRPr="009243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24340" w:rsidRPr="00924340" w:rsidRDefault="00924340" w:rsidP="0092434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4787" w:rsidRDefault="00924340" w:rsidP="00924340">
      <w:pPr>
        <w:pStyle w:val="1"/>
        <w:ind w:firstLine="0"/>
        <w:jc w:val="center"/>
      </w:pPr>
      <w:r>
        <w:rPr>
          <w:b/>
          <w:bCs/>
        </w:rPr>
        <w:t>О порядке финансирования мероприятий по улучшению</w:t>
      </w:r>
      <w:r>
        <w:rPr>
          <w:b/>
          <w:bCs/>
        </w:rPr>
        <w:br/>
        <w:t>условий и охране труда за счет средств бюджета</w:t>
      </w:r>
      <w:r>
        <w:rPr>
          <w:b/>
          <w:bCs/>
        </w:rPr>
        <w:br/>
        <w:t xml:space="preserve">муниципального образования Вындиноостровское сельское поселение </w:t>
      </w:r>
      <w:proofErr w:type="spellStart"/>
      <w:r>
        <w:rPr>
          <w:b/>
          <w:bCs/>
        </w:rPr>
        <w:t>Волховского</w:t>
      </w:r>
      <w:proofErr w:type="spellEnd"/>
      <w:r>
        <w:rPr>
          <w:b/>
          <w:bCs/>
        </w:rPr>
        <w:t xml:space="preserve"> муниципального района Ленинградской области</w:t>
      </w:r>
    </w:p>
    <w:p w:rsidR="00FD4787" w:rsidRDefault="00FD4787" w:rsidP="00924340">
      <w:pPr>
        <w:pStyle w:val="1"/>
        <w:spacing w:after="260"/>
        <w:ind w:firstLine="0"/>
        <w:jc w:val="center"/>
      </w:pPr>
    </w:p>
    <w:p w:rsidR="00FD4787" w:rsidRPr="00120CB7" w:rsidRDefault="00D15684">
      <w:pPr>
        <w:pStyle w:val="1"/>
        <w:ind w:firstLine="740"/>
        <w:jc w:val="both"/>
        <w:rPr>
          <w:b/>
        </w:rPr>
      </w:pPr>
      <w: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</w:t>
      </w:r>
      <w:r>
        <w:t>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</w:t>
      </w:r>
      <w:r>
        <w:t xml:space="preserve">ального образования </w:t>
      </w:r>
      <w:r w:rsidR="00120CB7">
        <w:t xml:space="preserve">Вындиноостровское сельское поселение </w:t>
      </w:r>
      <w:proofErr w:type="spellStart"/>
      <w:r w:rsidR="00120CB7">
        <w:t>Волховского</w:t>
      </w:r>
      <w:proofErr w:type="spellEnd"/>
      <w:r w:rsidR="00120CB7">
        <w:t xml:space="preserve"> муниципального района Ленинградской области </w:t>
      </w:r>
      <w:r w:rsidRPr="00120CB7">
        <w:rPr>
          <w:b/>
        </w:rPr>
        <w:t>постановля</w:t>
      </w:r>
      <w:r w:rsidR="00120CB7" w:rsidRPr="00120CB7">
        <w:rPr>
          <w:b/>
        </w:rPr>
        <w:t>ю</w:t>
      </w:r>
      <w:r w:rsidRPr="00120CB7">
        <w:rPr>
          <w:b/>
        </w:rPr>
        <w:t>:</w:t>
      </w:r>
    </w:p>
    <w:p w:rsidR="00FD4787" w:rsidRDefault="00D15684">
      <w:pPr>
        <w:pStyle w:val="1"/>
        <w:numPr>
          <w:ilvl w:val="0"/>
          <w:numId w:val="1"/>
        </w:numPr>
        <w:tabs>
          <w:tab w:val="left" w:pos="1093"/>
        </w:tabs>
        <w:ind w:firstLine="740"/>
        <w:jc w:val="both"/>
      </w:pPr>
      <w:bookmarkStart w:id="0" w:name="bookmark0"/>
      <w:bookmarkEnd w:id="0"/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120CB7">
        <w:t>Вындиноостровское сельское поселение</w:t>
      </w:r>
      <w:r>
        <w:t xml:space="preserve"> (далее - Порядок) (прилагается).</w:t>
      </w:r>
    </w:p>
    <w:p w:rsidR="00FD4787" w:rsidRDefault="00D15684">
      <w:pPr>
        <w:pStyle w:val="1"/>
        <w:numPr>
          <w:ilvl w:val="0"/>
          <w:numId w:val="1"/>
        </w:numPr>
        <w:tabs>
          <w:tab w:val="left" w:pos="1093"/>
        </w:tabs>
        <w:ind w:firstLine="740"/>
        <w:jc w:val="both"/>
      </w:pPr>
      <w:bookmarkStart w:id="1" w:name="bookmark1"/>
      <w:bookmarkEnd w:id="1"/>
      <w: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FD4787" w:rsidRDefault="00D15684" w:rsidP="00120CB7">
      <w:pPr>
        <w:pStyle w:val="1"/>
        <w:numPr>
          <w:ilvl w:val="0"/>
          <w:numId w:val="1"/>
        </w:numPr>
        <w:tabs>
          <w:tab w:val="left" w:pos="1093"/>
        </w:tabs>
        <w:ind w:firstLine="740"/>
        <w:jc w:val="both"/>
      </w:pPr>
      <w:bookmarkStart w:id="2" w:name="bookmark2"/>
      <w:bookmarkEnd w:id="2"/>
      <w:r>
        <w:t>Опубликовать данное</w:t>
      </w:r>
      <w:r>
        <w:t xml:space="preserve"> постановление в</w:t>
      </w:r>
      <w:r w:rsidR="00120CB7">
        <w:t xml:space="preserve"> газете «</w:t>
      </w:r>
      <w:proofErr w:type="spellStart"/>
      <w:r w:rsidR="00120CB7">
        <w:t>Волховские</w:t>
      </w:r>
      <w:proofErr w:type="spellEnd"/>
      <w:r w:rsidR="00120CB7">
        <w:t xml:space="preserve"> огни», а </w:t>
      </w:r>
      <w:proofErr w:type="gramStart"/>
      <w:r w:rsidR="00120CB7">
        <w:t>также  разместить</w:t>
      </w:r>
      <w:proofErr w:type="gramEnd"/>
      <w:r w:rsidR="00120CB7">
        <w:t xml:space="preserve"> на официальном сайте </w:t>
      </w:r>
      <w:hyperlink r:id="rId8" w:history="1">
        <w:r w:rsidR="00120CB7" w:rsidRPr="007C5D2E">
          <w:rPr>
            <w:rStyle w:val="a4"/>
          </w:rPr>
          <w:t>http://vindinostrov.ru/</w:t>
        </w:r>
      </w:hyperlink>
      <w:r w:rsidR="00120CB7">
        <w:t xml:space="preserve"> в сети </w:t>
      </w:r>
      <w:proofErr w:type="spellStart"/>
      <w:r w:rsidR="00120CB7">
        <w:t>Интеренет</w:t>
      </w:r>
      <w:proofErr w:type="spellEnd"/>
      <w:r w:rsidR="00120CB7">
        <w:t>.</w:t>
      </w:r>
    </w:p>
    <w:p w:rsidR="00FD4787" w:rsidRDefault="00D15684">
      <w:pPr>
        <w:pStyle w:val="1"/>
        <w:numPr>
          <w:ilvl w:val="0"/>
          <w:numId w:val="1"/>
        </w:numPr>
        <w:tabs>
          <w:tab w:val="left" w:pos="1088"/>
        </w:tabs>
        <w:ind w:firstLine="740"/>
        <w:jc w:val="both"/>
      </w:pPr>
      <w:bookmarkStart w:id="3" w:name="bookmark3"/>
      <w:bookmarkEnd w:id="3"/>
      <w:r>
        <w:t>Настоящее постановление вступает в силу со дня его официального опубликования.</w:t>
      </w:r>
    </w:p>
    <w:p w:rsidR="00FD4787" w:rsidRDefault="00D15684">
      <w:pPr>
        <w:pStyle w:val="1"/>
        <w:numPr>
          <w:ilvl w:val="0"/>
          <w:numId w:val="1"/>
        </w:numPr>
        <w:tabs>
          <w:tab w:val="left" w:pos="1122"/>
        </w:tabs>
        <w:spacing w:after="260"/>
        <w:ind w:firstLine="740"/>
        <w:jc w:val="both"/>
      </w:pPr>
      <w:bookmarkStart w:id="4" w:name="bookmark4"/>
      <w:bookmarkEnd w:id="4"/>
      <w:r>
        <w:t>Контроль за исполнением постановления оставляю за собой.</w:t>
      </w:r>
    </w:p>
    <w:p w:rsidR="00FD4787" w:rsidRDefault="00D15684" w:rsidP="006B20E0">
      <w:pPr>
        <w:pStyle w:val="1"/>
        <w:ind w:firstLine="0"/>
        <w:jc w:val="both"/>
        <w:sectPr w:rsidR="00FD4787">
          <w:type w:val="continuous"/>
          <w:pgSz w:w="11900" w:h="16840"/>
          <w:pgMar w:top="1100" w:right="533" w:bottom="455" w:left="1383" w:header="0" w:footer="27" w:gutter="0"/>
          <w:cols w:space="720"/>
          <w:noEndnote/>
          <w:docGrid w:linePitch="360"/>
        </w:sectPr>
      </w:pPr>
      <w:r>
        <w:t>Глава</w:t>
      </w:r>
      <w:r w:rsidR="006B20E0">
        <w:t xml:space="preserve"> </w:t>
      </w:r>
      <w:proofErr w:type="gramStart"/>
      <w:r w:rsidR="006B20E0">
        <w:t xml:space="preserve">администрации  </w:t>
      </w:r>
      <w:r w:rsidR="006B20E0">
        <w:tab/>
      </w:r>
      <w:proofErr w:type="gramEnd"/>
      <w:r w:rsidR="006B20E0">
        <w:tab/>
      </w:r>
      <w:r w:rsidR="006B20E0">
        <w:tab/>
      </w:r>
      <w:r w:rsidR="006B20E0">
        <w:tab/>
      </w:r>
      <w:r w:rsidR="006B20E0">
        <w:tab/>
      </w:r>
      <w:r w:rsidR="006B20E0">
        <w:tab/>
      </w:r>
      <w:r w:rsidR="006B20E0">
        <w:tab/>
      </w:r>
      <w:r w:rsidR="006B20E0">
        <w:tab/>
      </w:r>
      <w:proofErr w:type="spellStart"/>
      <w:r w:rsidR="006B20E0">
        <w:t>Черемхина</w:t>
      </w:r>
      <w:proofErr w:type="spellEnd"/>
      <w:r w:rsidR="006B20E0">
        <w:t xml:space="preserve"> Е.В.</w:t>
      </w:r>
    </w:p>
    <w:p w:rsidR="00FD4787" w:rsidRDefault="00D15684">
      <w:pPr>
        <w:pStyle w:val="1"/>
        <w:ind w:firstLine="0"/>
        <w:jc w:val="right"/>
      </w:pPr>
      <w:r>
        <w:lastRenderedPageBreak/>
        <w:t>Утвержден</w:t>
      </w:r>
    </w:p>
    <w:p w:rsidR="006B20E0" w:rsidRDefault="006B20E0" w:rsidP="006B20E0">
      <w:pPr>
        <w:pStyle w:val="1"/>
        <w:spacing w:after="600"/>
        <w:ind w:left="45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15684" w:rsidRPr="006B20E0">
        <w:rPr>
          <w:sz w:val="24"/>
          <w:szCs w:val="24"/>
        </w:rPr>
        <w:t xml:space="preserve">остановлением администрации </w:t>
      </w:r>
      <w:r w:rsidRPr="006B20E0">
        <w:rPr>
          <w:sz w:val="24"/>
          <w:szCs w:val="24"/>
        </w:rPr>
        <w:t xml:space="preserve">МО Вындиноостровское сельское поселение </w:t>
      </w:r>
    </w:p>
    <w:p w:rsidR="00FD4787" w:rsidRPr="006B20E0" w:rsidRDefault="00D15684" w:rsidP="006B20E0">
      <w:pPr>
        <w:pStyle w:val="1"/>
        <w:spacing w:after="600"/>
        <w:ind w:left="4520" w:firstLine="0"/>
        <w:jc w:val="right"/>
        <w:rPr>
          <w:sz w:val="24"/>
          <w:szCs w:val="24"/>
        </w:rPr>
      </w:pPr>
      <w:r w:rsidRPr="006B20E0">
        <w:rPr>
          <w:i/>
          <w:iCs/>
          <w:sz w:val="24"/>
          <w:szCs w:val="24"/>
        </w:rPr>
        <w:t xml:space="preserve"> </w:t>
      </w:r>
      <w:r w:rsidRPr="006B20E0">
        <w:rPr>
          <w:sz w:val="24"/>
          <w:szCs w:val="24"/>
        </w:rPr>
        <w:t>от</w:t>
      </w:r>
      <w:r w:rsidR="005D09B7">
        <w:rPr>
          <w:sz w:val="24"/>
          <w:szCs w:val="24"/>
        </w:rPr>
        <w:t xml:space="preserve"> 16.01.</w:t>
      </w:r>
      <w:r w:rsidRPr="006B20E0">
        <w:rPr>
          <w:sz w:val="24"/>
          <w:szCs w:val="24"/>
        </w:rPr>
        <w:t>2022 г. №</w:t>
      </w:r>
      <w:r w:rsidR="005D09B7">
        <w:rPr>
          <w:sz w:val="24"/>
          <w:szCs w:val="24"/>
        </w:rPr>
        <w:t xml:space="preserve"> 11</w:t>
      </w:r>
      <w:bookmarkStart w:id="5" w:name="_GoBack"/>
      <w:bookmarkEnd w:id="5"/>
    </w:p>
    <w:p w:rsidR="00FD4787" w:rsidRDefault="00D15684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FD4787" w:rsidRDefault="00D1568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финансирования мероприятий по улучшению</w:t>
      </w:r>
      <w:r>
        <w:rPr>
          <w:b/>
          <w:bCs/>
        </w:rPr>
        <w:br/>
        <w:t>условий и охране труда за счет средств бюджета</w:t>
      </w:r>
      <w:r>
        <w:rPr>
          <w:b/>
          <w:bCs/>
        </w:rPr>
        <w:br/>
        <w:t>муниципального образования</w:t>
      </w:r>
      <w:r w:rsidR="006B20E0">
        <w:rPr>
          <w:b/>
          <w:bCs/>
        </w:rPr>
        <w:t xml:space="preserve"> Вындиноостровское сельское поселение </w:t>
      </w:r>
    </w:p>
    <w:p w:rsidR="006B20E0" w:rsidRDefault="006B20E0">
      <w:pPr>
        <w:pStyle w:val="1"/>
        <w:ind w:firstLine="0"/>
        <w:jc w:val="center"/>
      </w:pPr>
    </w:p>
    <w:p w:rsidR="00FD4787" w:rsidRDefault="00D15684">
      <w:pPr>
        <w:pStyle w:val="1"/>
        <w:numPr>
          <w:ilvl w:val="0"/>
          <w:numId w:val="2"/>
        </w:numPr>
        <w:tabs>
          <w:tab w:val="left" w:pos="1087"/>
        </w:tabs>
        <w:ind w:firstLine="740"/>
        <w:jc w:val="both"/>
      </w:pPr>
      <w:bookmarkStart w:id="6" w:name="bookmark5"/>
      <w:bookmarkEnd w:id="6"/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6B20E0">
        <w:t>Вындиноостровское сельское поселение</w:t>
      </w:r>
      <w: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B20E0">
        <w:t>Вындиноостровское сельское поселение</w:t>
      </w:r>
      <w:r>
        <w:t xml:space="preserve"> и распространяется на муниципальные учреждения, финансируемые из средств местного бюджета (далее - муниципальные учреждения).</w:t>
      </w:r>
    </w:p>
    <w:p w:rsidR="00FD4787" w:rsidRDefault="00D15684">
      <w:pPr>
        <w:pStyle w:val="1"/>
        <w:numPr>
          <w:ilvl w:val="0"/>
          <w:numId w:val="2"/>
        </w:numPr>
        <w:tabs>
          <w:tab w:val="left" w:pos="1080"/>
        </w:tabs>
        <w:ind w:firstLine="740"/>
        <w:jc w:val="both"/>
      </w:pPr>
      <w:bookmarkStart w:id="7" w:name="bookmark6"/>
      <w:bookmarkEnd w:id="7"/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6B20E0">
        <w:t>Вындиноостровское сельское поселение</w:t>
      </w:r>
      <w:r>
        <w:rPr>
          <w:i/>
          <w:iCs/>
        </w:rPr>
        <w:t xml:space="preserve">, </w:t>
      </w:r>
      <w:r>
        <w:t xml:space="preserve">добровольных взносов организаций и физических лиц, а также </w:t>
      </w:r>
      <w:r>
        <w:t>за счет средств внебюджетных источников.</w:t>
      </w:r>
    </w:p>
    <w:p w:rsidR="00FD4787" w:rsidRDefault="00D15684">
      <w:pPr>
        <w:pStyle w:val="1"/>
        <w:numPr>
          <w:ilvl w:val="0"/>
          <w:numId w:val="2"/>
        </w:numPr>
        <w:tabs>
          <w:tab w:val="left" w:pos="1080"/>
        </w:tabs>
        <w:ind w:firstLine="740"/>
        <w:jc w:val="both"/>
      </w:pPr>
      <w:bookmarkStart w:id="8" w:name="bookmark7"/>
      <w:bookmarkEnd w:id="8"/>
      <w:r>
        <w:t>Финансирование мероприятий по улучшению условий и охраны труда работодателями осу</w:t>
      </w:r>
      <w:r w:rsidR="00134E85">
        <w:t>ществляется в размере не менее 0,01</w:t>
      </w:r>
      <w:r>
        <w:t xml:space="preserve"> процента суммы затрат на производство продукции (работ, услуг), по следующим перечням:</w:t>
      </w:r>
    </w:p>
    <w:p w:rsidR="00FD4787" w:rsidRDefault="00D15684">
      <w:pPr>
        <w:pStyle w:val="1"/>
        <w:numPr>
          <w:ilvl w:val="1"/>
          <w:numId w:val="2"/>
        </w:numPr>
        <w:tabs>
          <w:tab w:val="left" w:pos="1334"/>
        </w:tabs>
        <w:ind w:firstLine="740"/>
        <w:jc w:val="both"/>
      </w:pPr>
      <w:bookmarkStart w:id="9" w:name="bookmark8"/>
      <w:bookmarkEnd w:id="9"/>
      <w:r>
        <w:t xml:space="preserve">Перечень </w:t>
      </w:r>
      <w:r>
        <w:t>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11"/>
        </w:tabs>
        <w:ind w:firstLine="740"/>
        <w:jc w:val="both"/>
      </w:pPr>
      <w:bookmarkStart w:id="10" w:name="bookmark9"/>
      <w:bookmarkEnd w:id="10"/>
      <w:r>
        <w:t>проведение специальной оценки условий труда, выявления и оценки опасностей, оценки уровней профессиональных риск</w:t>
      </w:r>
      <w:r>
        <w:t>ов, реализация мер, разработанных по результатам их проведения;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11"/>
        </w:tabs>
        <w:ind w:firstLine="740"/>
        <w:jc w:val="both"/>
      </w:pPr>
      <w:bookmarkStart w:id="11" w:name="bookmark10"/>
      <w:bookmarkEnd w:id="11"/>
      <w: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11"/>
        </w:tabs>
        <w:spacing w:after="440"/>
        <w:ind w:firstLine="740"/>
        <w:jc w:val="both"/>
      </w:pPr>
      <w:bookmarkStart w:id="12" w:name="bookmark11"/>
      <w:bookmarkEnd w:id="12"/>
      <w:r>
        <w:t>п</w:t>
      </w:r>
      <w:r>
        <w:t>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</w:t>
      </w:r>
      <w:r>
        <w:t>снабжения и последующем его восстановлении;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</w:pPr>
      <w:bookmarkStart w:id="13" w:name="bookmark12"/>
      <w:bookmarkEnd w:id="13"/>
      <w:r>
        <w:lastRenderedPageBreak/>
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</w:t>
      </w:r>
      <w:r>
        <w:t>нтов;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</w:pPr>
      <w:bookmarkStart w:id="14" w:name="bookmark13"/>
      <w:bookmarkEnd w:id="14"/>
      <w: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</w:pPr>
      <w:bookmarkStart w:id="15" w:name="bookmark14"/>
      <w:bookmarkEnd w:id="15"/>
      <w:r>
        <w:t>нанесение на производственное оборудование, органы управления и контроля, элементы конструкций, коммуни</w:t>
      </w:r>
      <w:r>
        <w:t>каций и на другие объекты сигнальных цветов и разметки, знаков безопасности;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</w:pPr>
      <w:bookmarkStart w:id="16" w:name="bookmark15"/>
      <w:bookmarkEnd w:id="16"/>
      <w:r>
        <w:t>внедрение систем автоматического контроля уровней опасных и вредных производственных факторов на рабочих местах;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17" w:name="bookmark16"/>
      <w:bookmarkEnd w:id="17"/>
      <w:r>
        <w:t>внедрение и (или) модернизация технических устройств и приспособле</w:t>
      </w:r>
      <w:r>
        <w:t>ний, обеспечивающих защиту работников от поражения электрическим током;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124"/>
        </w:tabs>
        <w:ind w:firstLine="740"/>
        <w:jc w:val="both"/>
      </w:pPr>
      <w:bookmarkStart w:id="18" w:name="bookmark17"/>
      <w:bookmarkEnd w:id="18"/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</w:t>
      </w:r>
      <w:r>
        <w:t>щелочных, расплавных и других производственных коммуникаций, оборудования и сооружений;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19" w:name="bookmark18"/>
      <w:bookmarkEnd w:id="19"/>
      <w:r>
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</w:t>
      </w:r>
      <w:r>
        <w:t>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20" w:name="bookmark19"/>
      <w:bookmarkEnd w:id="20"/>
      <w:r>
        <w:t>механизация работ при складировании и транспортировании сырья, готовой продукции и отходов производства;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21" w:name="bookmark20"/>
      <w:bookmarkEnd w:id="21"/>
      <w:r>
        <w:t>механизация убор</w:t>
      </w:r>
      <w:r>
        <w:t>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</w:t>
      </w:r>
      <w:r>
        <w:t xml:space="preserve"> фонарей;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22" w:name="bookmark21"/>
      <w:bookmarkEnd w:id="22"/>
      <w:r>
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23" w:name="bookmark22"/>
      <w:bookmarkEnd w:id="23"/>
      <w:r>
        <w:t>устройство новых и рек</w:t>
      </w:r>
      <w:r>
        <w:t xml:space="preserve">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>, кондиционирования воздуха с целью обеспечения</w:t>
      </w:r>
      <w:r>
        <w:t xml:space="preserve">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1"/>
        </w:tabs>
        <w:ind w:firstLine="740"/>
        <w:jc w:val="both"/>
      </w:pPr>
      <w:bookmarkStart w:id="24" w:name="bookmark23"/>
      <w:bookmarkEnd w:id="24"/>
      <w:r>
        <w:t>обеспечение естественного и искусственного освещения на рабочих местах, в бытовых помещениях, местах прохода рабо</w:t>
      </w:r>
      <w:r>
        <w:t>тников;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25" w:name="bookmark24"/>
      <w:bookmarkEnd w:id="25"/>
      <w:r>
        <w:t xml:space="preserve">устройство новых и (или) реконструкция имеющихся мест </w:t>
      </w:r>
      <w:r>
        <w:lastRenderedPageBreak/>
        <w:t xml:space="preserve">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</w:t>
      </w:r>
      <w:r>
        <w:t>воздухе; расширение, реконструкция и оснащение санитарно-бытовых помещений;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26" w:name="bookmark25"/>
      <w:bookmarkEnd w:id="26"/>
      <w:r>
        <w:t>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16"/>
        </w:tabs>
        <w:ind w:firstLine="740"/>
        <w:jc w:val="both"/>
      </w:pPr>
      <w:bookmarkStart w:id="27" w:name="bookmark26"/>
      <w:bookmarkEnd w:id="27"/>
      <w:r>
        <w:t xml:space="preserve">обеспечение работников, занятых на работах с </w:t>
      </w:r>
      <w:r>
        <w:t>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</w:t>
      </w:r>
      <w:r>
        <w:t>дствами индивидуальной защиты;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16"/>
        </w:tabs>
        <w:ind w:firstLine="740"/>
        <w:jc w:val="both"/>
      </w:pPr>
      <w:bookmarkStart w:id="28" w:name="bookmark27"/>
      <w:bookmarkEnd w:id="28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</w:t>
      </w:r>
      <w:r>
        <w:t>а СИЗ;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29" w:name="bookmark28"/>
      <w:bookmarkEnd w:id="29"/>
      <w:r>
        <w:t xml:space="preserve">приобретение стендов, тренажеров, наглядных материалов, </w:t>
      </w:r>
      <w:proofErr w:type="spellStart"/>
      <w:r>
        <w:t>научно</w:t>
      </w:r>
      <w:r>
        <w:softHyphen/>
        <w:t>технической</w:t>
      </w:r>
      <w:proofErr w:type="spellEnd"/>
      <w: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</w:t>
      </w:r>
      <w:r>
        <w:t>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16"/>
        </w:tabs>
        <w:ind w:firstLine="740"/>
        <w:jc w:val="both"/>
      </w:pPr>
      <w:bookmarkStart w:id="30" w:name="bookmark29"/>
      <w:bookmarkEnd w:id="30"/>
      <w:r>
        <w:t xml:space="preserve">проведение обучения по охране труда, в том числе обучения безопасным методам </w:t>
      </w:r>
      <w:r>
        <w:t>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</w:t>
      </w:r>
      <w:r>
        <w:t>ков) и проверки знания требований охраны труда;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16"/>
        </w:tabs>
        <w:ind w:firstLine="740"/>
        <w:jc w:val="both"/>
      </w:pPr>
      <w:bookmarkStart w:id="31" w:name="bookmark30"/>
      <w:bookmarkEnd w:id="31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</w:t>
      </w:r>
      <w:r>
        <w:t>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</w:t>
      </w:r>
      <w:r>
        <w:t>ение результатов такой фиксации;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32" w:name="bookmark31"/>
      <w:bookmarkEnd w:id="32"/>
      <w:r>
        <w:t>проведение обязательных предварительных и периодических медицинских осмотров (обследований);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33" w:name="bookmark32"/>
      <w:bookmarkEnd w:id="33"/>
      <w:r>
        <w:t>оборудование по установленным нормам помещения для оказания медицинской помощи и (или) создание санитарных постов с аптечками, уко</w:t>
      </w:r>
      <w:r>
        <w:t>мплектованными набором медицинских изделий для оказания первой помощи;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5"/>
        </w:tabs>
        <w:ind w:firstLine="740"/>
        <w:jc w:val="both"/>
      </w:pPr>
      <w:bookmarkStart w:id="34" w:name="bookmark33"/>
      <w:bookmarkEnd w:id="34"/>
      <w:r>
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40"/>
        </w:tabs>
        <w:ind w:firstLine="740"/>
        <w:jc w:val="both"/>
      </w:pPr>
      <w:bookmarkStart w:id="35" w:name="bookmark34"/>
      <w:bookmarkEnd w:id="35"/>
      <w:r>
        <w:t>организация и проведение произво</w:t>
      </w:r>
      <w:r>
        <w:t>дственного контроля;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70"/>
        </w:tabs>
        <w:ind w:firstLine="740"/>
        <w:jc w:val="both"/>
      </w:pPr>
      <w:bookmarkStart w:id="36" w:name="bookmark35"/>
      <w:bookmarkEnd w:id="36"/>
      <w:r>
        <w:t xml:space="preserve">издание (тиражирование) инструкций, правил (стандартов) по охране </w:t>
      </w:r>
      <w:r>
        <w:lastRenderedPageBreak/>
        <w:t>труда;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435"/>
        </w:tabs>
        <w:ind w:firstLine="740"/>
        <w:jc w:val="both"/>
      </w:pPr>
      <w:bookmarkStart w:id="37" w:name="bookmark36"/>
      <w:bookmarkEnd w:id="37"/>
      <w:r>
        <w:t>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70"/>
        </w:tabs>
        <w:ind w:firstLine="740"/>
        <w:jc w:val="both"/>
      </w:pPr>
      <w:bookmarkStart w:id="38" w:name="bookmark37"/>
      <w:bookmarkEnd w:id="38"/>
      <w:r>
        <w:t>проектирование и обустройство учеб</w:t>
      </w:r>
      <w:r>
        <w:t>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70"/>
        </w:tabs>
        <w:ind w:firstLine="740"/>
        <w:jc w:val="both"/>
      </w:pPr>
      <w:bookmarkStart w:id="39" w:name="bookmark38"/>
      <w:bookmarkEnd w:id="39"/>
      <w:r>
        <w:t>реализация мероприятий, направленных на развитие физической культуры и спорта в трудовых коллективах</w:t>
      </w:r>
      <w:r>
        <w:t>, в том числе: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1012"/>
        </w:tabs>
        <w:ind w:firstLine="740"/>
        <w:jc w:val="both"/>
      </w:pPr>
      <w:bookmarkStart w:id="40" w:name="bookmark39"/>
      <w:bookmarkEnd w:id="40"/>
      <w:r>
        <w:t>компенсация работникам оплаты занятий спортом в клубах и секциях;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92"/>
        </w:tabs>
        <w:ind w:firstLine="740"/>
        <w:jc w:val="both"/>
      </w:pPr>
      <w:bookmarkStart w:id="41" w:name="bookmark40"/>
      <w:bookmarkEnd w:id="41"/>
      <w: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</w:t>
      </w:r>
      <w:r>
        <w:t>обороне» (ГТО), включая оплату труда методистов и тренеров, привлекаемых к выполнению указанных мероприятий;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92"/>
        </w:tabs>
        <w:ind w:firstLine="740"/>
        <w:jc w:val="both"/>
      </w:pPr>
      <w:bookmarkStart w:id="42" w:name="bookmark41"/>
      <w:bookmarkEnd w:id="42"/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</w:t>
      </w:r>
      <w:r>
        <w:t>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1012"/>
        </w:tabs>
        <w:ind w:firstLine="740"/>
        <w:jc w:val="both"/>
      </w:pPr>
      <w:bookmarkStart w:id="43" w:name="bookmark42"/>
      <w:bookmarkEnd w:id="43"/>
      <w:r>
        <w:t>приобретение, содержание и</w:t>
      </w:r>
      <w:r>
        <w:t xml:space="preserve"> обновление спортивного инвентаря;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7"/>
        </w:tabs>
        <w:ind w:firstLine="740"/>
        <w:jc w:val="both"/>
      </w:pPr>
      <w:bookmarkStart w:id="44" w:name="bookmark43"/>
      <w:bookmarkEnd w:id="44"/>
      <w:r>
        <w:t>устройство новых и (или) реконструкция имеющихся помещений и площадок для занятий спортом;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7"/>
        </w:tabs>
        <w:ind w:firstLine="740"/>
        <w:jc w:val="both"/>
      </w:pPr>
      <w:bookmarkStart w:id="45" w:name="bookmark44"/>
      <w:bookmarkEnd w:id="45"/>
      <w:r>
        <w:t>создание и развитие физкультурно-спортивных клубов, организованных в целях массового привлечения граждан к занятиям физической кул</w:t>
      </w:r>
      <w:r>
        <w:t>ьтурой и спортом по месту работы;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7"/>
        </w:tabs>
        <w:ind w:firstLine="740"/>
        <w:jc w:val="both"/>
      </w:pPr>
      <w:bookmarkStart w:id="46" w:name="bookmark45"/>
      <w:bookmarkEnd w:id="46"/>
      <w:r>
        <w:t xml:space="preserve">содержание помещений для проведения физкультурных, </w:t>
      </w:r>
      <w:proofErr w:type="spellStart"/>
      <w:r>
        <w:t>физкультурно</w:t>
      </w:r>
      <w:r>
        <w:softHyphen/>
        <w:t>оздоровительных</w:t>
      </w:r>
      <w:proofErr w:type="spellEnd"/>
      <w:r>
        <w:t xml:space="preserve"> и спортивных мероприятий. Организация и проведение спортивных соревнований и иных физкультурно-оздоровительных и спортивных мероприятий, в том</w:t>
      </w:r>
      <w:r>
        <w:t xml:space="preserve"> числе, через профсоюзные организации в соответствии с коллективными договорами (отраслевыми соглашениями);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90"/>
        </w:tabs>
        <w:ind w:firstLine="740"/>
        <w:jc w:val="both"/>
      </w:pPr>
      <w:bookmarkStart w:id="47" w:name="bookmark46"/>
      <w:bookmarkEnd w:id="47"/>
      <w:r>
        <w:t>приобретение систем обеспечения безопасности работ на высоте;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70"/>
        </w:tabs>
        <w:ind w:firstLine="740"/>
        <w:jc w:val="both"/>
      </w:pPr>
      <w:bookmarkStart w:id="48" w:name="bookmark47"/>
      <w:bookmarkEnd w:id="48"/>
      <w:r>
        <w:t>разработка и приобретение электронных программ документооборота в области охраны труда</w:t>
      </w:r>
      <w:r>
        <w:t xml:space="preserve">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FD4787" w:rsidRDefault="00D15684">
      <w:pPr>
        <w:pStyle w:val="1"/>
        <w:numPr>
          <w:ilvl w:val="0"/>
          <w:numId w:val="3"/>
        </w:numPr>
        <w:tabs>
          <w:tab w:val="left" w:pos="1266"/>
        </w:tabs>
        <w:ind w:firstLine="740"/>
        <w:jc w:val="both"/>
      </w:pPr>
      <w:bookmarkStart w:id="49" w:name="bookmark48"/>
      <w:bookmarkEnd w:id="49"/>
      <w:r>
        <w:t>приобретение приборов, устройств, оборудования и (или) комплексо</w:t>
      </w:r>
      <w:r>
        <w:t>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FD4787" w:rsidRDefault="00D15684">
      <w:pPr>
        <w:pStyle w:val="1"/>
        <w:numPr>
          <w:ilvl w:val="1"/>
          <w:numId w:val="2"/>
        </w:numPr>
        <w:tabs>
          <w:tab w:val="left" w:pos="1299"/>
        </w:tabs>
        <w:ind w:firstLine="740"/>
        <w:jc w:val="both"/>
      </w:pPr>
      <w:bookmarkStart w:id="50" w:name="bookmark49"/>
      <w:bookmarkEnd w:id="50"/>
      <w:r>
        <w:t>Перечень дополнительных мероприятий по улучшению условий и охраны труда:</w:t>
      </w:r>
    </w:p>
    <w:p w:rsidR="00FD4787" w:rsidRDefault="00D15684">
      <w:pPr>
        <w:pStyle w:val="1"/>
        <w:ind w:firstLine="740"/>
        <w:jc w:val="both"/>
      </w:pPr>
      <w:r>
        <w:t>3.2.1. Расходы компенсационного характера, ко</w:t>
      </w:r>
      <w:r>
        <w:t>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2"/>
        </w:tabs>
        <w:ind w:firstLine="720"/>
        <w:jc w:val="both"/>
      </w:pPr>
      <w:bookmarkStart w:id="51" w:name="bookmark50"/>
      <w:bookmarkEnd w:id="51"/>
      <w:r>
        <w:lastRenderedPageBreak/>
        <w:t>дополнительная оплата труда работников, занятых на работах с вредными и</w:t>
      </w:r>
      <w:r>
        <w:t xml:space="preserve"> (или) опасными условиями труда (статья 147 Трудового кодекса Российской Федерации).</w:t>
      </w:r>
    </w:p>
    <w:p w:rsidR="00FD4787" w:rsidRDefault="00D15684">
      <w:pPr>
        <w:pStyle w:val="1"/>
        <w:numPr>
          <w:ilvl w:val="0"/>
          <w:numId w:val="5"/>
        </w:numPr>
        <w:tabs>
          <w:tab w:val="left" w:pos="1515"/>
        </w:tabs>
        <w:ind w:firstLine="720"/>
        <w:jc w:val="both"/>
      </w:pPr>
      <w:bookmarkStart w:id="52" w:name="bookmark51"/>
      <w:bookmarkEnd w:id="52"/>
      <w:r>
        <w:t>Дополнительные социальные гарантии и компенсации, установленные коллективным договорам организации: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92"/>
        </w:tabs>
        <w:ind w:firstLine="720"/>
        <w:jc w:val="both"/>
      </w:pPr>
      <w:bookmarkStart w:id="53" w:name="bookmark52"/>
      <w:bookmarkEnd w:id="53"/>
      <w:r>
        <w:t>оздоровление работника;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92"/>
        </w:tabs>
        <w:ind w:firstLine="720"/>
        <w:jc w:val="both"/>
      </w:pPr>
      <w:bookmarkStart w:id="54" w:name="bookmark53"/>
      <w:bookmarkEnd w:id="54"/>
      <w:r>
        <w:t xml:space="preserve">иные выплаты на компенсацию условий и охраны </w:t>
      </w:r>
      <w:r>
        <w:t>труда.</w:t>
      </w:r>
    </w:p>
    <w:p w:rsidR="00FD4787" w:rsidRDefault="00D15684">
      <w:pPr>
        <w:pStyle w:val="1"/>
        <w:numPr>
          <w:ilvl w:val="0"/>
          <w:numId w:val="2"/>
        </w:numPr>
        <w:tabs>
          <w:tab w:val="left" w:pos="1195"/>
        </w:tabs>
        <w:ind w:firstLine="720"/>
        <w:jc w:val="both"/>
      </w:pPr>
      <w:bookmarkStart w:id="55" w:name="bookmark54"/>
      <w:bookmarkEnd w:id="55"/>
      <w:r>
        <w:t>Работники организации не несут расходов на финансирование мероприятий по улучшению условий и охраны труда.</w:t>
      </w:r>
    </w:p>
    <w:p w:rsidR="00FD4787" w:rsidRDefault="00D15684">
      <w:pPr>
        <w:pStyle w:val="1"/>
        <w:numPr>
          <w:ilvl w:val="0"/>
          <w:numId w:val="2"/>
        </w:numPr>
        <w:tabs>
          <w:tab w:val="left" w:pos="1107"/>
        </w:tabs>
        <w:ind w:firstLine="720"/>
        <w:jc w:val="both"/>
      </w:pPr>
      <w:bookmarkStart w:id="56" w:name="bookmark55"/>
      <w:bookmarkEnd w:id="56"/>
      <w:r>
        <w:t xml:space="preserve">Планирование расходов на мероприятия по улучшению условий и охраны труда в муниципальных учреждениях </w:t>
      </w:r>
      <w:r w:rsidR="00134769">
        <w:t>МО Вындиноостровское сельское поселение</w:t>
      </w:r>
      <w:r>
        <w:rPr>
          <w:i/>
          <w:iCs/>
        </w:rPr>
        <w:t>,</w:t>
      </w:r>
      <w:r>
        <w:t xml:space="preserve"> осуществляется на очередной финансовый год в следующем порядке: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2"/>
        </w:tabs>
        <w:ind w:firstLine="720"/>
        <w:jc w:val="both"/>
      </w:pPr>
      <w:bookmarkStart w:id="57" w:name="bookmark56"/>
      <w:bookmarkEnd w:id="57"/>
      <w:r>
        <w:t xml:space="preserve">в казенных учреждениях </w:t>
      </w:r>
      <w:r w:rsidR="00134769">
        <w:t>МО Вындиноостровское сельское поселение</w:t>
      </w:r>
      <w:r>
        <w:rPr>
          <w:i/>
          <w:iCs/>
        </w:rPr>
        <w:t xml:space="preserve"> -</w:t>
      </w:r>
      <w:r>
        <w:t xml:space="preserve"> при составлении бюджетной сметы учреждения;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92"/>
        </w:tabs>
        <w:ind w:firstLine="720"/>
        <w:jc w:val="both"/>
      </w:pPr>
      <w:bookmarkStart w:id="58" w:name="bookmark57"/>
      <w:bookmarkEnd w:id="58"/>
      <w:r>
        <w:t xml:space="preserve">в автономных и бюджетных учреждениях </w:t>
      </w:r>
      <w:r w:rsidR="00134769">
        <w:t>МО Вындиноостровское сельское поселение</w:t>
      </w:r>
      <w:r>
        <w:rPr>
          <w:i/>
          <w:iCs/>
        </w:rPr>
        <w:t xml:space="preserve"> </w:t>
      </w:r>
      <w:r>
        <w:rPr>
          <w:i/>
          <w:iCs/>
        </w:rPr>
        <w:t>-</w:t>
      </w:r>
      <w:r>
        <w:t xml:space="preserve"> при составлении плана финансово-хозяйственной деятельности учреждения.</w:t>
      </w:r>
    </w:p>
    <w:p w:rsidR="00FD4787" w:rsidRDefault="00D15684">
      <w:pPr>
        <w:pStyle w:val="1"/>
        <w:numPr>
          <w:ilvl w:val="0"/>
          <w:numId w:val="2"/>
        </w:numPr>
        <w:tabs>
          <w:tab w:val="left" w:pos="1088"/>
        </w:tabs>
        <w:ind w:firstLine="720"/>
        <w:jc w:val="both"/>
      </w:pPr>
      <w:bookmarkStart w:id="59" w:name="bookmark58"/>
      <w:bookmarkEnd w:id="59"/>
      <w:r>
        <w:t>Финансирование мероприятий по улучшению условий и охраны труда осуществляется: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7"/>
        </w:tabs>
        <w:ind w:firstLine="720"/>
        <w:jc w:val="both"/>
      </w:pPr>
      <w:bookmarkStart w:id="60" w:name="bookmark59"/>
      <w:bookmarkEnd w:id="60"/>
      <w:r>
        <w:t xml:space="preserve">в казенных учреждениях </w:t>
      </w:r>
      <w:r w:rsidR="00134769">
        <w:t>МО Вындиноостровское сельское поселение</w:t>
      </w:r>
      <w:r>
        <w:rPr>
          <w:i/>
          <w:iCs/>
        </w:rPr>
        <w:t xml:space="preserve"> -</w:t>
      </w:r>
      <w:r>
        <w:t xml:space="preserve"> в пределах утвержденной бюджетной сме</w:t>
      </w:r>
      <w:r>
        <w:t>ты учреждения;</w:t>
      </w:r>
    </w:p>
    <w:p w:rsidR="00FD4787" w:rsidRDefault="00D15684">
      <w:pPr>
        <w:pStyle w:val="1"/>
        <w:numPr>
          <w:ilvl w:val="0"/>
          <w:numId w:val="4"/>
        </w:numPr>
        <w:tabs>
          <w:tab w:val="left" w:pos="987"/>
        </w:tabs>
        <w:ind w:firstLine="720"/>
        <w:jc w:val="both"/>
      </w:pPr>
      <w:bookmarkStart w:id="61" w:name="bookmark60"/>
      <w:bookmarkEnd w:id="61"/>
      <w:r>
        <w:t xml:space="preserve">в автономных и бюджетных учреждениях </w:t>
      </w:r>
      <w:r w:rsidR="00134769">
        <w:t>МО Вындиноостровское сельское поселение</w:t>
      </w:r>
      <w:r>
        <w:rPr>
          <w:i/>
          <w:iCs/>
        </w:rPr>
        <w:t xml:space="preserve"> -</w:t>
      </w:r>
      <w:r>
        <w:t xml:space="preserve"> в пределах утвержденного плана финансово-хозяйственной деятельности учреждения.</w:t>
      </w:r>
    </w:p>
    <w:sectPr w:rsidR="00FD4787">
      <w:headerReference w:type="default" r:id="rId9"/>
      <w:pgSz w:w="11900" w:h="16840"/>
      <w:pgMar w:top="1215" w:right="535" w:bottom="1383" w:left="1372" w:header="0" w:footer="95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84" w:rsidRDefault="00D15684">
      <w:r>
        <w:separator/>
      </w:r>
    </w:p>
  </w:endnote>
  <w:endnote w:type="continuationSeparator" w:id="0">
    <w:p w:rsidR="00D15684" w:rsidRDefault="00D1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84" w:rsidRDefault="00D15684"/>
  </w:footnote>
  <w:footnote w:type="continuationSeparator" w:id="0">
    <w:p w:rsidR="00D15684" w:rsidRDefault="00D156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7" w:rsidRDefault="00D156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4787" w:rsidRDefault="00D1568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09B7">
                            <w:rPr>
                              <w:rFonts w:ascii="Calibri" w:eastAsia="Calibri" w:hAnsi="Calibri" w:cs="Calibri"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6.75pt;margin-top:38.9pt;width:4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YkgEAAB8DAAAOAAAAZHJzL2Uyb0RvYy54bWysUsFOwzAMvSPxD1HurNsE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" filled="f" stroked="f">
              <v:textbox style="mso-fit-shape-to-text:t" inset="0,0,0,0">
                <w:txbxContent>
                  <w:p w:rsidR="00FD4787" w:rsidRDefault="00D1568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5D09B7">
                      <w:rPr>
                        <w:rFonts w:ascii="Calibri" w:eastAsia="Calibri" w:hAnsi="Calibri" w:cs="Calibri"/>
                        <w:i/>
                        <w:iCs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165"/>
    <w:multiLevelType w:val="multilevel"/>
    <w:tmpl w:val="57827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65468"/>
    <w:multiLevelType w:val="multilevel"/>
    <w:tmpl w:val="A2AAD63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74649"/>
    <w:multiLevelType w:val="multilevel"/>
    <w:tmpl w:val="22BAA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9728C"/>
    <w:multiLevelType w:val="multilevel"/>
    <w:tmpl w:val="6E08C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A5DF2"/>
    <w:multiLevelType w:val="multilevel"/>
    <w:tmpl w:val="BFB28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87"/>
    <w:rsid w:val="00120CB7"/>
    <w:rsid w:val="00134769"/>
    <w:rsid w:val="00134E85"/>
    <w:rsid w:val="00367A6B"/>
    <w:rsid w:val="005D09B7"/>
    <w:rsid w:val="006B20E0"/>
    <w:rsid w:val="00846B70"/>
    <w:rsid w:val="00924340"/>
    <w:rsid w:val="00D15684"/>
    <w:rsid w:val="00D45D13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7436-FFB5-443E-B47A-1FAEA07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 w:line="305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210" w:line="228" w:lineRule="auto"/>
      <w:ind w:firstLine="360"/>
      <w:jc w:val="center"/>
    </w:pPr>
    <w:rPr>
      <w:rFonts w:ascii="Times New Roman" w:eastAsia="Times New Roman" w:hAnsi="Times New Roman" w:cs="Times New Roman"/>
      <w:b/>
      <w:bCs/>
      <w:color w:val="1A1A1A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/>
      <w:ind w:right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20C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dinostr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2023-01-16T11:53:00Z</cp:lastPrinted>
  <dcterms:created xsi:type="dcterms:W3CDTF">2023-01-16T09:48:00Z</dcterms:created>
  <dcterms:modified xsi:type="dcterms:W3CDTF">2023-01-16T11:53:00Z</dcterms:modified>
</cp:coreProperties>
</file>