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659129" cy="769620"/>
            <wp:effectExtent l="19050" t="0" r="762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7" cy="76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587EF2" w:rsidP="00ED3A6C">
      <w:pPr>
        <w:jc w:val="center"/>
        <w:rPr>
          <w:b/>
          <w:bCs/>
          <w:i/>
          <w:sz w:val="26"/>
          <w:szCs w:val="26"/>
          <w:lang w:val="ru-RU"/>
        </w:rPr>
      </w:pPr>
      <w:r>
        <w:rPr>
          <w:b/>
          <w:bCs/>
          <w:i/>
          <w:sz w:val="26"/>
          <w:szCs w:val="26"/>
          <w:lang w:val="ru-RU"/>
        </w:rPr>
        <w:t xml:space="preserve">ЧЕТВЕРТОГО </w:t>
      </w:r>
      <w:r w:rsidR="00C72F35" w:rsidRPr="00C72F35">
        <w:rPr>
          <w:b/>
          <w:bCs/>
          <w:i/>
          <w:sz w:val="26"/>
          <w:szCs w:val="26"/>
          <w:lang w:val="ru-RU"/>
        </w:rPr>
        <w:t>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15EBB" w:rsidP="00ED3A6C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ED3A6C" w:rsidRPr="00C938F9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Pr="000C06B6" w:rsidRDefault="00794C1D" w:rsidP="00ED3A6C">
      <w:pPr>
        <w:rPr>
          <w:b/>
          <w:sz w:val="20"/>
          <w:szCs w:val="20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                      </w:t>
      </w:r>
      <w:r w:rsidR="00ED3A6C">
        <w:rPr>
          <w:b/>
          <w:sz w:val="28"/>
          <w:lang w:val="ru-RU"/>
        </w:rPr>
        <w:t xml:space="preserve">  </w:t>
      </w:r>
      <w:r w:rsidR="00FF55A7">
        <w:rPr>
          <w:b/>
          <w:sz w:val="28"/>
          <w:lang w:val="ru-RU"/>
        </w:rPr>
        <w:t>202</w:t>
      </w:r>
      <w:r w:rsidR="0094689F" w:rsidRPr="0094689F">
        <w:rPr>
          <w:b/>
          <w:sz w:val="28"/>
          <w:lang w:val="ru-RU"/>
        </w:rPr>
        <w:t>3</w:t>
      </w:r>
      <w:r w:rsidR="00ED3A6C">
        <w:rPr>
          <w:b/>
          <w:sz w:val="28"/>
          <w:lang w:val="ru-RU"/>
        </w:rPr>
        <w:t xml:space="preserve">                                                  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ED3A6C">
        <w:rPr>
          <w:b/>
          <w:sz w:val="28"/>
          <w:lang w:val="ru-RU"/>
        </w:rPr>
        <w:t xml:space="preserve">           </w:t>
      </w:r>
      <w:r w:rsidR="00ED3A6C" w:rsidRPr="000B1605">
        <w:rPr>
          <w:b/>
          <w:sz w:val="28"/>
          <w:lang w:val="ru-RU"/>
        </w:rPr>
        <w:t xml:space="preserve">№ </w:t>
      </w:r>
      <w:r w:rsidR="00ED3A6C">
        <w:rPr>
          <w:b/>
          <w:sz w:val="28"/>
          <w:lang w:val="ru-RU"/>
        </w:rPr>
        <w:t xml:space="preserve"> </w:t>
      </w: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Волховского муниципального района Ленинградской области на </w:t>
      </w:r>
      <w:r w:rsidR="00ED3A6C" w:rsidRPr="00001D3F">
        <w:t>20</w:t>
      </w:r>
      <w:r w:rsidR="00587EF2">
        <w:t>2</w:t>
      </w:r>
      <w:r w:rsidR="0094689F" w:rsidRPr="0094689F">
        <w:t xml:space="preserve">4 </w:t>
      </w:r>
      <w:r w:rsidR="00726B8B">
        <w:t>год и плановый период 202</w:t>
      </w:r>
      <w:r w:rsidR="0094689F" w:rsidRPr="0094689F">
        <w:t>5</w:t>
      </w:r>
      <w:r w:rsidR="00726B8B">
        <w:t xml:space="preserve"> </w:t>
      </w:r>
      <w:r w:rsidR="00BB4D82">
        <w:t>-</w:t>
      </w:r>
      <w:r w:rsidR="00726B8B">
        <w:t xml:space="preserve"> </w:t>
      </w:r>
      <w:r w:rsidR="00587EF2">
        <w:t>202</w:t>
      </w:r>
      <w:r w:rsidR="0094689F" w:rsidRPr="0094689F">
        <w:t>6</w:t>
      </w:r>
      <w:r w:rsidR="00587EF2">
        <w:t xml:space="preserve"> г</w:t>
      </w:r>
      <w:r w:rsidR="00726B8B">
        <w:t>одов</w:t>
      </w:r>
      <w:r>
        <w:t>»</w:t>
      </w: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Вындиноостровское сельское поселение </w:t>
      </w:r>
      <w:r w:rsidRPr="000818FE">
        <w:rPr>
          <w:sz w:val="28"/>
          <w:szCs w:val="28"/>
          <w:lang w:val="ru-RU"/>
        </w:rPr>
        <w:t xml:space="preserve">,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E62F47">
        <w:t>на 202</w:t>
      </w:r>
      <w:r w:rsidR="0094689F" w:rsidRPr="0094689F">
        <w:t>4</w:t>
      </w:r>
      <w:r w:rsidR="00E62F47">
        <w:t xml:space="preserve"> год и плановый период 202</w:t>
      </w:r>
      <w:r w:rsidR="0094689F" w:rsidRPr="0094689F">
        <w:t>5</w:t>
      </w:r>
      <w:r w:rsidR="00726B8B">
        <w:t xml:space="preserve"> </w:t>
      </w:r>
      <w:r w:rsidR="00740998">
        <w:t>–</w:t>
      </w:r>
      <w:r w:rsidR="00726B8B">
        <w:t xml:space="preserve"> </w:t>
      </w:r>
      <w:r w:rsidR="00587EF2">
        <w:t>202</w:t>
      </w:r>
      <w:r w:rsidR="0094689F" w:rsidRPr="0094689F">
        <w:t>6</w:t>
      </w:r>
      <w:r w:rsidR="00740998">
        <w:t xml:space="preserve"> </w:t>
      </w:r>
      <w:r w:rsidR="00587EF2">
        <w:t>г</w:t>
      </w:r>
      <w:r w:rsidR="00726B8B">
        <w:t>одов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</w:t>
      </w:r>
      <w:r w:rsidR="00960CEB"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4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943557">
        <w:rPr>
          <w:sz w:val="28"/>
          <w:szCs w:val="28"/>
          <w:lang w:val="ru-RU"/>
        </w:rPr>
        <w:t>35 149,4</w:t>
      </w:r>
      <w:r w:rsidR="006E740A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943557">
        <w:rPr>
          <w:sz w:val="28"/>
          <w:szCs w:val="28"/>
          <w:lang w:val="ru-RU"/>
        </w:rPr>
        <w:t>35 149,4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818FE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на </w:t>
      </w:r>
      <w:r w:rsidR="00590628">
        <w:rPr>
          <w:sz w:val="28"/>
          <w:szCs w:val="28"/>
          <w:lang w:val="ru-RU"/>
        </w:rPr>
        <w:t xml:space="preserve">плановый период </w:t>
      </w:r>
      <w:r w:rsidRPr="000818F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5</w:t>
      </w:r>
      <w:r w:rsidR="00590628">
        <w:rPr>
          <w:sz w:val="28"/>
          <w:szCs w:val="28"/>
          <w:lang w:val="ru-RU"/>
        </w:rPr>
        <w:t>-202</w:t>
      </w:r>
      <w:r w:rsidR="0094689F" w:rsidRPr="0094689F">
        <w:rPr>
          <w:sz w:val="28"/>
          <w:szCs w:val="28"/>
          <w:lang w:val="ru-RU"/>
        </w:rPr>
        <w:t>6</w:t>
      </w:r>
      <w:r w:rsidRPr="000818FE">
        <w:rPr>
          <w:sz w:val="28"/>
          <w:szCs w:val="28"/>
          <w:lang w:val="ru-RU"/>
        </w:rPr>
        <w:t xml:space="preserve"> год</w:t>
      </w:r>
      <w:r w:rsidR="00590628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>: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94689F" w:rsidRPr="0094689F">
        <w:rPr>
          <w:sz w:val="28"/>
          <w:szCs w:val="28"/>
          <w:lang w:val="ru-RU"/>
        </w:rPr>
        <w:t>5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в сумме </w:t>
      </w:r>
      <w:r w:rsidR="00943557">
        <w:rPr>
          <w:sz w:val="28"/>
          <w:szCs w:val="28"/>
          <w:lang w:val="ru-RU"/>
        </w:rPr>
        <w:t>18</w:t>
      </w:r>
      <w:r w:rsidR="004F28BE">
        <w:rPr>
          <w:sz w:val="28"/>
          <w:szCs w:val="28"/>
          <w:lang w:val="ru-RU"/>
        </w:rPr>
        <w:t> 716,6</w:t>
      </w:r>
      <w:r w:rsidR="006E740A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 xml:space="preserve">, на </w:t>
      </w:r>
      <w:r w:rsidR="00590628" w:rsidRPr="00C23185">
        <w:rPr>
          <w:sz w:val="28"/>
          <w:szCs w:val="28"/>
          <w:lang w:val="ru-RU"/>
        </w:rPr>
        <w:t>202</w:t>
      </w:r>
      <w:r w:rsidR="0094689F" w:rsidRPr="0094689F">
        <w:rPr>
          <w:sz w:val="28"/>
          <w:szCs w:val="28"/>
          <w:lang w:val="ru-RU"/>
        </w:rPr>
        <w:t>6</w:t>
      </w:r>
      <w:r w:rsidR="00590628" w:rsidRPr="00C23185">
        <w:rPr>
          <w:sz w:val="28"/>
          <w:szCs w:val="28"/>
          <w:lang w:val="ru-RU"/>
        </w:rPr>
        <w:t xml:space="preserve"> год  в сумме </w:t>
      </w:r>
      <w:r w:rsidR="00943557">
        <w:rPr>
          <w:sz w:val="28"/>
          <w:szCs w:val="28"/>
          <w:lang w:val="ru-RU"/>
        </w:rPr>
        <w:t>16 694,8</w:t>
      </w:r>
      <w:r w:rsidR="006E740A" w:rsidRPr="00C23185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  общий объем</w:t>
      </w:r>
      <w:r w:rsidRPr="000818FE">
        <w:rPr>
          <w:sz w:val="28"/>
          <w:szCs w:val="28"/>
          <w:lang w:val="ru-RU"/>
        </w:rPr>
        <w:t xml:space="preserve"> расход</w:t>
      </w:r>
      <w:r>
        <w:rPr>
          <w:sz w:val="28"/>
          <w:szCs w:val="28"/>
          <w:lang w:val="ru-RU"/>
        </w:rPr>
        <w:t xml:space="preserve">ов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 муниципального образования</w:t>
      </w:r>
      <w:r w:rsidRPr="007540E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94689F" w:rsidRPr="0094689F">
        <w:rPr>
          <w:sz w:val="28"/>
          <w:szCs w:val="28"/>
          <w:lang w:val="ru-RU"/>
        </w:rPr>
        <w:t>5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 в сумме </w:t>
      </w:r>
      <w:r w:rsidR="00943557">
        <w:rPr>
          <w:sz w:val="28"/>
          <w:szCs w:val="28"/>
          <w:lang w:val="ru-RU"/>
        </w:rPr>
        <w:t>18</w:t>
      </w:r>
      <w:r w:rsidR="004F28BE">
        <w:rPr>
          <w:sz w:val="28"/>
          <w:szCs w:val="28"/>
          <w:lang w:val="ru-RU"/>
        </w:rPr>
        <w:t> 716,6</w:t>
      </w:r>
      <w:r w:rsidRPr="00C23185">
        <w:rPr>
          <w:sz w:val="28"/>
          <w:szCs w:val="28"/>
          <w:lang w:val="ru-RU"/>
        </w:rPr>
        <w:t xml:space="preserve"> тысяч</w:t>
      </w:r>
      <w:r w:rsidRPr="000818FE">
        <w:rPr>
          <w:sz w:val="28"/>
          <w:szCs w:val="28"/>
          <w:lang w:val="ru-RU"/>
        </w:rPr>
        <w:t xml:space="preserve"> рублей</w:t>
      </w:r>
      <w:r w:rsidR="00590628">
        <w:rPr>
          <w:sz w:val="28"/>
          <w:szCs w:val="28"/>
          <w:lang w:val="ru-RU"/>
        </w:rPr>
        <w:t xml:space="preserve"> </w:t>
      </w:r>
      <w:r w:rsidR="00590628" w:rsidRPr="00271CDA">
        <w:rPr>
          <w:sz w:val="28"/>
          <w:szCs w:val="28"/>
          <w:lang w:val="ru-RU"/>
        </w:rPr>
        <w:t xml:space="preserve">в том числе </w:t>
      </w:r>
      <w:r w:rsidR="00590628" w:rsidRPr="00C23185">
        <w:rPr>
          <w:sz w:val="28"/>
          <w:szCs w:val="28"/>
          <w:lang w:val="ru-RU"/>
        </w:rPr>
        <w:t xml:space="preserve">условно утвержденные расходы в сумме </w:t>
      </w:r>
      <w:r w:rsidR="00943557">
        <w:rPr>
          <w:sz w:val="28"/>
          <w:szCs w:val="28"/>
          <w:lang w:val="ru-RU"/>
        </w:rPr>
        <w:t>425,5</w:t>
      </w:r>
      <w:r w:rsidR="00590628" w:rsidRPr="00271CDA">
        <w:rPr>
          <w:sz w:val="28"/>
          <w:szCs w:val="28"/>
          <w:lang w:val="ru-RU"/>
        </w:rPr>
        <w:t xml:space="preserve"> тысяч рублей</w:t>
      </w:r>
      <w:r w:rsidR="00590628">
        <w:rPr>
          <w:sz w:val="28"/>
          <w:szCs w:val="28"/>
          <w:lang w:val="ru-RU"/>
        </w:rPr>
        <w:t xml:space="preserve"> на 202</w:t>
      </w:r>
      <w:r w:rsidR="0094689F" w:rsidRPr="0094689F">
        <w:rPr>
          <w:sz w:val="28"/>
          <w:szCs w:val="28"/>
          <w:lang w:val="ru-RU"/>
        </w:rPr>
        <w:t>6</w:t>
      </w:r>
      <w:r w:rsidR="00590628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 xml:space="preserve">год в сумме </w:t>
      </w:r>
      <w:r w:rsidR="00943557">
        <w:rPr>
          <w:sz w:val="28"/>
          <w:szCs w:val="28"/>
          <w:lang w:val="ru-RU"/>
        </w:rPr>
        <w:t xml:space="preserve">16 694,8 </w:t>
      </w:r>
      <w:r w:rsidR="00590628" w:rsidRPr="00C23185">
        <w:rPr>
          <w:sz w:val="28"/>
          <w:szCs w:val="28"/>
          <w:lang w:val="ru-RU"/>
        </w:rPr>
        <w:t xml:space="preserve"> тысяч рублей  в том числе условно утвержденные расходы в сумме </w:t>
      </w:r>
      <w:r w:rsidR="00943557">
        <w:rPr>
          <w:sz w:val="28"/>
          <w:szCs w:val="28"/>
          <w:lang w:val="ru-RU"/>
        </w:rPr>
        <w:t>787,9</w:t>
      </w:r>
      <w:r w:rsidR="00051BF4" w:rsidRPr="00C23185">
        <w:rPr>
          <w:sz w:val="28"/>
          <w:szCs w:val="28"/>
          <w:lang w:val="ru-RU"/>
        </w:rPr>
        <w:t xml:space="preserve">  </w:t>
      </w:r>
      <w:r w:rsidR="00590628" w:rsidRPr="00C23185">
        <w:rPr>
          <w:sz w:val="28"/>
          <w:szCs w:val="28"/>
          <w:lang w:val="ru-RU"/>
        </w:rPr>
        <w:t>тысяч рублей</w:t>
      </w:r>
    </w:p>
    <w:p w:rsidR="00ED7403" w:rsidRDefault="00BB4D82" w:rsidP="00CA0BFC">
      <w:pPr>
        <w:ind w:firstLine="709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 xml:space="preserve">3. Утвердить источники внутреннего финансирования дефицита бюджета муниципального образования </w:t>
      </w:r>
      <w:r>
        <w:rPr>
          <w:sz w:val="28"/>
          <w:szCs w:val="28"/>
          <w:lang w:val="ru-RU"/>
        </w:rPr>
        <w:t xml:space="preserve">Вындиноостровское сельское поселение </w:t>
      </w:r>
      <w:r w:rsidRPr="00271CDA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4</w:t>
      </w:r>
      <w:r w:rsidR="007B7D9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год и плановый период 202</w:t>
      </w:r>
      <w:r w:rsidR="0094689F" w:rsidRPr="0094689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-202</w:t>
      </w:r>
      <w:r w:rsidR="0094689F" w:rsidRPr="0094689F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годов согласно приложению  1</w:t>
      </w:r>
      <w:r>
        <w:rPr>
          <w:sz w:val="28"/>
          <w:szCs w:val="28"/>
          <w:lang w:val="ru-RU"/>
        </w:rPr>
        <w:t>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0818FE" w:rsidRDefault="00EC1202" w:rsidP="00BB4D82">
      <w:pPr>
        <w:pStyle w:val="1"/>
        <w:ind w:firstLine="709"/>
        <w:jc w:val="both"/>
        <w:rPr>
          <w:szCs w:val="28"/>
        </w:rPr>
      </w:pPr>
      <w:r w:rsidRPr="00EC1202"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</w:t>
      </w:r>
      <w:r w:rsidR="00BB4D82">
        <w:t>2</w:t>
      </w:r>
      <w:r w:rsidR="0094689F" w:rsidRPr="0094689F">
        <w:t>4</w:t>
      </w:r>
      <w:r w:rsidR="00740998">
        <w:t xml:space="preserve"> </w:t>
      </w:r>
      <w:r w:rsidRPr="00EC1202">
        <w:t>год</w:t>
      </w:r>
      <w:r w:rsidR="00BB4D82">
        <w:t xml:space="preserve"> и плановый период 202</w:t>
      </w:r>
      <w:r w:rsidR="0094689F" w:rsidRPr="0094689F">
        <w:t>5</w:t>
      </w:r>
      <w:r w:rsidR="00BB4D82">
        <w:t>-202</w:t>
      </w:r>
      <w:r w:rsidR="0094689F" w:rsidRPr="0094689F">
        <w:t>6</w:t>
      </w:r>
      <w:r w:rsidR="00BB4D82">
        <w:t xml:space="preserve"> годов</w:t>
      </w: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</w:t>
      </w:r>
      <w:r w:rsidR="00BB4D82"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4</w:t>
      </w:r>
      <w:r w:rsidR="00554A14">
        <w:rPr>
          <w:sz w:val="28"/>
          <w:szCs w:val="28"/>
          <w:lang w:val="ru-RU"/>
        </w:rPr>
        <w:t xml:space="preserve"> год</w:t>
      </w:r>
      <w:r w:rsidR="00BB4D82">
        <w:rPr>
          <w:sz w:val="28"/>
          <w:szCs w:val="28"/>
          <w:lang w:val="ru-RU"/>
        </w:rPr>
        <w:t xml:space="preserve"> и плановый период 202</w:t>
      </w:r>
      <w:r w:rsidR="0094689F" w:rsidRPr="0094689F">
        <w:rPr>
          <w:sz w:val="28"/>
          <w:szCs w:val="28"/>
          <w:lang w:val="ru-RU"/>
        </w:rPr>
        <w:t>5</w:t>
      </w:r>
      <w:r w:rsidR="00BB4D82">
        <w:rPr>
          <w:sz w:val="28"/>
          <w:szCs w:val="28"/>
          <w:lang w:val="ru-RU"/>
        </w:rPr>
        <w:t>-202</w:t>
      </w:r>
      <w:r w:rsidR="0094689F" w:rsidRPr="0094689F">
        <w:rPr>
          <w:sz w:val="28"/>
          <w:szCs w:val="28"/>
          <w:lang w:val="ru-RU"/>
        </w:rPr>
        <w:t>6</w:t>
      </w:r>
      <w:r w:rsidR="00BB4D82">
        <w:rPr>
          <w:sz w:val="28"/>
          <w:szCs w:val="28"/>
          <w:lang w:val="ru-RU"/>
        </w:rPr>
        <w:t xml:space="preserve"> годов 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0904E4">
        <w:rPr>
          <w:sz w:val="28"/>
          <w:szCs w:val="28"/>
          <w:lang w:val="ru-RU"/>
        </w:rPr>
        <w:t>приложению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</w:t>
      </w:r>
      <w:r w:rsidR="00BB4D82">
        <w:rPr>
          <w:sz w:val="28"/>
          <w:szCs w:val="20"/>
          <w:lang w:val="ru-RU" w:eastAsia="ru-RU"/>
        </w:rPr>
        <w:t>2</w:t>
      </w:r>
      <w:r w:rsidR="0094689F" w:rsidRPr="0094689F">
        <w:rPr>
          <w:sz w:val="28"/>
          <w:szCs w:val="20"/>
          <w:lang w:val="ru-RU" w:eastAsia="ru-RU"/>
        </w:rPr>
        <w:t>4</w:t>
      </w:r>
      <w:r w:rsidR="00420DC2">
        <w:rPr>
          <w:sz w:val="28"/>
          <w:szCs w:val="20"/>
          <w:lang w:val="ru-RU" w:eastAsia="ru-RU"/>
        </w:rPr>
        <w:t xml:space="preserve"> год</w:t>
      </w:r>
      <w:r w:rsidR="00BB4D82">
        <w:rPr>
          <w:sz w:val="28"/>
          <w:szCs w:val="20"/>
          <w:lang w:val="ru-RU" w:eastAsia="ru-RU"/>
        </w:rPr>
        <w:t xml:space="preserve"> и плановый период 202</w:t>
      </w:r>
      <w:r w:rsidR="0094689F" w:rsidRPr="0094689F">
        <w:rPr>
          <w:sz w:val="28"/>
          <w:szCs w:val="20"/>
          <w:lang w:val="ru-RU" w:eastAsia="ru-RU"/>
        </w:rPr>
        <w:t>5</w:t>
      </w:r>
      <w:r w:rsidR="00BB4D82">
        <w:rPr>
          <w:sz w:val="28"/>
          <w:szCs w:val="20"/>
          <w:lang w:val="ru-RU" w:eastAsia="ru-RU"/>
        </w:rPr>
        <w:t xml:space="preserve"> -202</w:t>
      </w:r>
      <w:r w:rsidR="0094689F" w:rsidRPr="0094689F">
        <w:rPr>
          <w:sz w:val="28"/>
          <w:szCs w:val="20"/>
          <w:lang w:val="ru-RU" w:eastAsia="ru-RU"/>
        </w:rPr>
        <w:t>6</w:t>
      </w:r>
      <w:r w:rsidR="00BB4D82">
        <w:rPr>
          <w:sz w:val="28"/>
          <w:szCs w:val="20"/>
          <w:lang w:val="ru-RU" w:eastAsia="ru-RU"/>
        </w:rPr>
        <w:t xml:space="preserve"> годов </w:t>
      </w:r>
      <w:r w:rsidR="00420DC2">
        <w:rPr>
          <w:sz w:val="28"/>
          <w:szCs w:val="20"/>
          <w:lang w:val="ru-RU" w:eastAsia="ru-RU"/>
        </w:rPr>
        <w:t xml:space="preserve">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C01A6F" w:rsidRPr="00E2597F" w:rsidRDefault="0080686C" w:rsidP="007B7D9E">
      <w:pPr>
        <w:pStyle w:val="1"/>
        <w:ind w:firstLine="709"/>
        <w:jc w:val="both"/>
        <w:rPr>
          <w:szCs w:val="28"/>
        </w:rPr>
      </w:pPr>
      <w:r w:rsidRPr="00AF779B"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 xml:space="preserve">образования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8E0CD6" w:rsidRPr="007B7D9E" w:rsidRDefault="008E0CD6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</w:p>
    <w:p w:rsidR="008E0CD6" w:rsidRDefault="007B7D9E" w:rsidP="00CA0BFC">
      <w:pPr>
        <w:ind w:firstLine="709"/>
        <w:jc w:val="both"/>
        <w:rPr>
          <w:sz w:val="28"/>
          <w:szCs w:val="28"/>
          <w:lang w:val="ru-RU"/>
        </w:rPr>
      </w:pPr>
      <w:r w:rsidRPr="007B7D9E">
        <w:rPr>
          <w:sz w:val="28"/>
          <w:szCs w:val="28"/>
          <w:lang w:val="ru-RU"/>
        </w:rPr>
        <w:t>1</w:t>
      </w:r>
      <w:r w:rsidR="008E0CD6" w:rsidRPr="007B7D9E">
        <w:rPr>
          <w:sz w:val="28"/>
          <w:szCs w:val="28"/>
          <w:lang w:val="ru-RU"/>
        </w:rPr>
        <w:t xml:space="preserve">. Утвердить перечень главных администраторов источников внутреннего финансирования дефицита бюджета муниципального образования </w:t>
      </w:r>
      <w:r w:rsidR="00BF618E" w:rsidRPr="007B7D9E">
        <w:rPr>
          <w:sz w:val="28"/>
          <w:szCs w:val="28"/>
          <w:lang w:val="ru-RU"/>
        </w:rPr>
        <w:t xml:space="preserve">Вындиноостровское сельское поселение </w:t>
      </w:r>
      <w:r w:rsidR="008E0CD6" w:rsidRPr="007B7D9E">
        <w:rPr>
          <w:sz w:val="28"/>
          <w:szCs w:val="28"/>
          <w:lang w:val="ru-RU"/>
        </w:rPr>
        <w:t xml:space="preserve">согласно </w:t>
      </w:r>
      <w:r w:rsidR="008E0CD6" w:rsidRPr="00943557">
        <w:rPr>
          <w:sz w:val="28"/>
          <w:szCs w:val="28"/>
          <w:lang w:val="ru-RU"/>
        </w:rPr>
        <w:t xml:space="preserve">приложению  </w:t>
      </w:r>
      <w:r w:rsidR="0080686C" w:rsidRPr="00943557">
        <w:rPr>
          <w:sz w:val="28"/>
          <w:szCs w:val="28"/>
          <w:lang w:val="ru-RU"/>
        </w:rPr>
        <w:t>5</w:t>
      </w:r>
      <w:r w:rsidR="008E0CD6" w:rsidRPr="00943557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 w:rsidRPr="0099161C">
        <w:rPr>
          <w:szCs w:val="20"/>
        </w:rPr>
        <w:t>Статья 4</w:t>
      </w:r>
      <w:r w:rsidR="00D202C2" w:rsidRPr="0099161C">
        <w:rPr>
          <w:szCs w:val="20"/>
        </w:rPr>
        <w:t>.</w:t>
      </w:r>
      <w:r w:rsidR="00D202C2" w:rsidRPr="00D202C2">
        <w:rPr>
          <w:szCs w:val="20"/>
        </w:rPr>
        <w:t xml:space="preserve">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</w:t>
      </w:r>
      <w:r w:rsidR="00AF779B">
        <w:rPr>
          <w:szCs w:val="20"/>
        </w:rPr>
        <w:t>2</w:t>
      </w:r>
      <w:r w:rsidR="0099161C">
        <w:rPr>
          <w:szCs w:val="20"/>
        </w:rPr>
        <w:t>4</w:t>
      </w:r>
      <w:r w:rsidR="00D278FE">
        <w:rPr>
          <w:szCs w:val="20"/>
        </w:rPr>
        <w:t xml:space="preserve"> </w:t>
      </w:r>
      <w:r w:rsidR="00C5447A" w:rsidRPr="00D202C2">
        <w:rPr>
          <w:szCs w:val="20"/>
        </w:rPr>
        <w:t>год</w:t>
      </w:r>
      <w:r w:rsidR="00AF779B">
        <w:rPr>
          <w:szCs w:val="20"/>
        </w:rPr>
        <w:t xml:space="preserve"> и плановый период 202</w:t>
      </w:r>
      <w:r w:rsidR="0099161C">
        <w:rPr>
          <w:szCs w:val="20"/>
        </w:rPr>
        <w:t>5</w:t>
      </w:r>
      <w:r w:rsidR="00AF779B">
        <w:rPr>
          <w:szCs w:val="20"/>
        </w:rPr>
        <w:t>-202</w:t>
      </w:r>
      <w:r w:rsidR="0099161C">
        <w:rPr>
          <w:szCs w:val="20"/>
        </w:rPr>
        <w:t>6</w:t>
      </w:r>
      <w:r w:rsidR="00AF779B">
        <w:rPr>
          <w:szCs w:val="20"/>
        </w:rPr>
        <w:t xml:space="preserve"> годов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</w:t>
      </w:r>
      <w:r w:rsidR="00AF779B">
        <w:rPr>
          <w:rFonts w:eastAsia="SimSun"/>
          <w:sz w:val="28"/>
          <w:szCs w:val="28"/>
          <w:lang w:val="ru-RU"/>
        </w:rPr>
        <w:t>2</w:t>
      </w:r>
      <w:r w:rsidR="0099161C">
        <w:rPr>
          <w:rFonts w:eastAsia="SimSun"/>
          <w:sz w:val="28"/>
          <w:szCs w:val="28"/>
          <w:lang w:val="ru-RU"/>
        </w:rPr>
        <w:t>4</w:t>
      </w:r>
      <w:r w:rsidR="00AF779B">
        <w:rPr>
          <w:rFonts w:eastAsia="SimSun"/>
          <w:sz w:val="28"/>
          <w:szCs w:val="28"/>
          <w:lang w:val="ru-RU"/>
        </w:rPr>
        <w:t xml:space="preserve"> год и плановый период 202</w:t>
      </w:r>
      <w:r w:rsidR="0099161C">
        <w:rPr>
          <w:rFonts w:eastAsia="SimSun"/>
          <w:sz w:val="28"/>
          <w:szCs w:val="28"/>
          <w:lang w:val="ru-RU"/>
        </w:rPr>
        <w:t>5</w:t>
      </w:r>
      <w:r w:rsidR="00AF779B">
        <w:rPr>
          <w:rFonts w:eastAsia="SimSun"/>
          <w:sz w:val="28"/>
          <w:szCs w:val="28"/>
          <w:lang w:val="ru-RU"/>
        </w:rPr>
        <w:t>-20</w:t>
      </w:r>
      <w:r w:rsidR="0099161C">
        <w:rPr>
          <w:rFonts w:eastAsia="SimSun"/>
          <w:sz w:val="28"/>
          <w:szCs w:val="28"/>
          <w:lang w:val="ru-RU"/>
        </w:rPr>
        <w:t>26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AF779B">
        <w:rPr>
          <w:rFonts w:eastAsia="SimSun"/>
          <w:sz w:val="28"/>
          <w:szCs w:val="28"/>
          <w:lang w:val="ru-RU"/>
        </w:rPr>
        <w:t>ов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  </w:t>
      </w:r>
      <w:r w:rsidR="0080686C" w:rsidRPr="006E499C">
        <w:rPr>
          <w:rFonts w:eastAsia="SimSun"/>
          <w:sz w:val="28"/>
          <w:szCs w:val="28"/>
          <w:lang w:val="ru-RU"/>
        </w:rPr>
        <w:t>6</w:t>
      </w:r>
      <w:r w:rsidR="009075A8" w:rsidRPr="006E499C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</w:t>
      </w:r>
      <w:r w:rsidR="00314344" w:rsidRPr="00C5447A">
        <w:rPr>
          <w:sz w:val="28"/>
          <w:szCs w:val="20"/>
          <w:lang w:val="ru-RU" w:eastAsia="ru-RU"/>
        </w:rPr>
        <w:lastRenderedPageBreak/>
        <w:t>расходов  на 20</w:t>
      </w:r>
      <w:r w:rsidR="0057675C">
        <w:rPr>
          <w:sz w:val="28"/>
          <w:szCs w:val="20"/>
          <w:lang w:val="ru-RU" w:eastAsia="ru-RU"/>
        </w:rPr>
        <w:t>2</w:t>
      </w:r>
      <w:r w:rsidR="0099161C">
        <w:rPr>
          <w:sz w:val="28"/>
          <w:szCs w:val="20"/>
          <w:lang w:val="ru-RU" w:eastAsia="ru-RU"/>
        </w:rPr>
        <w:t>4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57675C">
        <w:rPr>
          <w:sz w:val="28"/>
          <w:szCs w:val="20"/>
          <w:lang w:val="ru-RU" w:eastAsia="ru-RU"/>
        </w:rPr>
        <w:t xml:space="preserve"> и плановый период 202</w:t>
      </w:r>
      <w:r w:rsidR="0099161C">
        <w:rPr>
          <w:sz w:val="28"/>
          <w:szCs w:val="20"/>
          <w:lang w:val="ru-RU" w:eastAsia="ru-RU"/>
        </w:rPr>
        <w:t>5</w:t>
      </w:r>
      <w:r w:rsidR="0057675C">
        <w:rPr>
          <w:sz w:val="28"/>
          <w:szCs w:val="20"/>
          <w:lang w:val="ru-RU" w:eastAsia="ru-RU"/>
        </w:rPr>
        <w:t>-202</w:t>
      </w:r>
      <w:r w:rsidR="0099161C">
        <w:rPr>
          <w:sz w:val="28"/>
          <w:szCs w:val="20"/>
          <w:lang w:val="ru-RU" w:eastAsia="ru-RU"/>
        </w:rPr>
        <w:t>6</w:t>
      </w:r>
      <w:r w:rsidR="0057675C">
        <w:rPr>
          <w:sz w:val="28"/>
          <w:szCs w:val="20"/>
          <w:lang w:val="ru-RU" w:eastAsia="ru-RU"/>
        </w:rPr>
        <w:t xml:space="preserve"> годов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по разделам и подразделам, целевым статьям (муниципальным программам и непрограммным направлениям деятельности), группам и подгруппам  видов расходов классификации расходов  на 20</w:t>
      </w:r>
      <w:r w:rsidR="0057675C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="00A1403B" w:rsidRPr="00A1403B">
        <w:rPr>
          <w:sz w:val="28"/>
          <w:szCs w:val="28"/>
          <w:lang w:val="ru-RU"/>
        </w:rPr>
        <w:t>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99161C">
        <w:rPr>
          <w:sz w:val="28"/>
          <w:szCs w:val="28"/>
          <w:lang w:val="ru-RU"/>
        </w:rPr>
        <w:t>5</w:t>
      </w:r>
      <w:r w:rsidR="0057675C">
        <w:rPr>
          <w:sz w:val="28"/>
          <w:szCs w:val="28"/>
          <w:lang w:val="ru-RU"/>
        </w:rPr>
        <w:t>-202</w:t>
      </w:r>
      <w:r w:rsidR="0099161C">
        <w:rPr>
          <w:sz w:val="28"/>
          <w:szCs w:val="28"/>
          <w:lang w:val="ru-RU"/>
        </w:rPr>
        <w:t>6</w:t>
      </w:r>
      <w:r w:rsidR="0057675C">
        <w:rPr>
          <w:sz w:val="28"/>
          <w:szCs w:val="28"/>
          <w:lang w:val="ru-RU"/>
        </w:rPr>
        <w:t xml:space="preserve"> годов </w:t>
      </w:r>
      <w:r w:rsidR="00A1403B" w:rsidRPr="00A1403B">
        <w:rPr>
          <w:sz w:val="28"/>
          <w:szCs w:val="28"/>
          <w:lang w:val="ru-RU"/>
        </w:rPr>
        <w:t xml:space="preserve"> согласно приложению  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</w:t>
      </w:r>
      <w:r w:rsidR="0057675C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99161C">
        <w:rPr>
          <w:sz w:val="28"/>
          <w:szCs w:val="28"/>
          <w:lang w:val="ru-RU"/>
        </w:rPr>
        <w:t>5</w:t>
      </w:r>
      <w:r w:rsidR="0057675C">
        <w:rPr>
          <w:sz w:val="28"/>
          <w:szCs w:val="28"/>
          <w:lang w:val="ru-RU"/>
        </w:rPr>
        <w:t>-202</w:t>
      </w:r>
      <w:r w:rsidR="0099161C">
        <w:rPr>
          <w:sz w:val="28"/>
          <w:szCs w:val="28"/>
          <w:lang w:val="ru-RU"/>
        </w:rPr>
        <w:t>6</w:t>
      </w:r>
      <w:r w:rsidR="0057675C">
        <w:rPr>
          <w:sz w:val="28"/>
          <w:szCs w:val="28"/>
          <w:lang w:val="ru-RU"/>
        </w:rPr>
        <w:t xml:space="preserve"> годов</w:t>
      </w:r>
      <w:r w:rsidR="00A1403B" w:rsidRPr="00A1403B">
        <w:rPr>
          <w:sz w:val="28"/>
          <w:szCs w:val="28"/>
          <w:lang w:val="ru-RU"/>
        </w:rPr>
        <w:t xml:space="preserve"> согласно приложению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57675C" w:rsidRDefault="0080686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 xml:space="preserve">объем бюджетных ассигнований </w:t>
      </w:r>
      <w:r w:rsidR="00E00317" w:rsidRPr="006E740A">
        <w:rPr>
          <w:sz w:val="28"/>
          <w:szCs w:val="28"/>
          <w:lang w:val="ru-RU"/>
        </w:rPr>
        <w:t>дорожного фонда</w:t>
      </w:r>
      <w:r w:rsidR="00E00317">
        <w:rPr>
          <w:sz w:val="28"/>
          <w:szCs w:val="28"/>
          <w:lang w:val="ru-RU"/>
        </w:rPr>
        <w:t xml:space="preserve">  муниципального образования Вындиноостровское сельское поселе</w:t>
      </w:r>
      <w:r w:rsidR="0057675C">
        <w:rPr>
          <w:sz w:val="28"/>
          <w:szCs w:val="28"/>
          <w:lang w:val="ru-RU"/>
        </w:rPr>
        <w:t xml:space="preserve">ние 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2 016,2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1 146,8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80686C" w:rsidRPr="00A1403B" w:rsidRDefault="0057675C" w:rsidP="00FF55A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1 200,7</w:t>
      </w:r>
      <w:r w:rsidRPr="00271CDA">
        <w:rPr>
          <w:sz w:val="28"/>
          <w:szCs w:val="28"/>
          <w:lang w:val="ru-RU"/>
        </w:rPr>
        <w:t xml:space="preserve"> тысяч рублей.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Волховского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с 1 января 202</w:t>
      </w:r>
      <w:r w:rsidR="0099161C">
        <w:rPr>
          <w:rFonts w:eastAsia="Calibri"/>
          <w:sz w:val="28"/>
          <w:szCs w:val="28"/>
          <w:lang w:val="ru-RU"/>
        </w:rPr>
        <w:t>4</w:t>
      </w:r>
      <w:r w:rsidR="004F28BE">
        <w:rPr>
          <w:rFonts w:eastAsia="Calibri"/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года применяется расчетная величина в разм</w:t>
      </w:r>
      <w:r w:rsidR="00E62F47">
        <w:rPr>
          <w:rFonts w:eastAsia="Calibri"/>
          <w:sz w:val="28"/>
          <w:szCs w:val="28"/>
          <w:lang w:val="ru-RU"/>
        </w:rPr>
        <w:t xml:space="preserve">ере </w:t>
      </w:r>
      <w:r w:rsidR="003D2614">
        <w:rPr>
          <w:rFonts w:eastAsia="Calibri"/>
          <w:sz w:val="28"/>
          <w:szCs w:val="28"/>
          <w:lang w:val="ru-RU"/>
        </w:rPr>
        <w:t>12 265</w:t>
      </w:r>
      <w:r w:rsidR="0099161C">
        <w:rPr>
          <w:rFonts w:eastAsia="Calibri"/>
          <w:sz w:val="28"/>
          <w:szCs w:val="28"/>
          <w:lang w:val="ru-RU"/>
        </w:rPr>
        <w:t>,00</w:t>
      </w:r>
      <w:r w:rsidR="00854DBF">
        <w:rPr>
          <w:rFonts w:eastAsia="Calibri"/>
          <w:sz w:val="28"/>
          <w:szCs w:val="28"/>
          <w:lang w:val="ru-RU"/>
        </w:rPr>
        <w:t xml:space="preserve"> рублей</w:t>
      </w:r>
      <w:r w:rsidR="003D2614">
        <w:rPr>
          <w:rFonts w:eastAsia="Calibri"/>
          <w:sz w:val="28"/>
          <w:szCs w:val="28"/>
          <w:lang w:val="ru-RU"/>
        </w:rPr>
        <w:t>.</w:t>
      </w:r>
      <w:r w:rsidR="00854DBF">
        <w:rPr>
          <w:rFonts w:eastAsia="Calibri"/>
          <w:sz w:val="28"/>
          <w:szCs w:val="28"/>
          <w:lang w:val="ru-RU"/>
        </w:rPr>
        <w:t xml:space="preserve"> </w:t>
      </w:r>
    </w:p>
    <w:p w:rsidR="00C0117F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Pr="00271CDA">
        <w:rPr>
          <w:sz w:val="28"/>
          <w:szCs w:val="28"/>
          <w:lang w:val="ru-RU"/>
        </w:rPr>
        <w:t xml:space="preserve">год в сумме </w:t>
      </w:r>
      <w:r w:rsidR="00943557">
        <w:rPr>
          <w:sz w:val="28"/>
          <w:szCs w:val="28"/>
          <w:lang w:val="ru-RU"/>
        </w:rPr>
        <w:t>180,0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200,0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250,0</w:t>
      </w:r>
      <w:r w:rsidR="00EC423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тысяч рублей</w:t>
      </w:r>
      <w:r>
        <w:rPr>
          <w:sz w:val="28"/>
          <w:szCs w:val="28"/>
          <w:lang w:val="ru-RU"/>
        </w:rPr>
        <w:t xml:space="preserve"> 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</w:p>
    <w:p w:rsidR="00AE2111" w:rsidRDefault="00AE2111" w:rsidP="00C0117F">
      <w:pPr>
        <w:ind w:firstLine="709"/>
        <w:jc w:val="both"/>
        <w:rPr>
          <w:sz w:val="28"/>
          <w:szCs w:val="28"/>
          <w:lang w:val="ru-RU"/>
        </w:rPr>
      </w:pPr>
      <w:r w:rsidRPr="0099161C"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 xml:space="preserve">Вындиноостровское сельское </w:t>
      </w:r>
      <w:r w:rsidR="007C68DC">
        <w:rPr>
          <w:sz w:val="28"/>
          <w:szCs w:val="28"/>
          <w:lang w:val="ru-RU"/>
        </w:rPr>
        <w:lastRenderedPageBreak/>
        <w:t>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 xml:space="preserve">, на </w:t>
      </w:r>
      <w:r w:rsidRPr="001E3513">
        <w:rPr>
          <w:sz w:val="28"/>
          <w:szCs w:val="28"/>
          <w:lang w:val="ru-RU"/>
        </w:rPr>
        <w:t>20</w:t>
      </w:r>
      <w:r w:rsidR="00C0117F" w:rsidRPr="001E3513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 xml:space="preserve">4 </w:t>
      </w:r>
      <w:r w:rsidRPr="001E3513">
        <w:rPr>
          <w:sz w:val="28"/>
          <w:szCs w:val="28"/>
          <w:lang w:val="ru-RU"/>
        </w:rPr>
        <w:t xml:space="preserve">год в сумме </w:t>
      </w:r>
      <w:r w:rsidR="00943557" w:rsidRPr="004F28BE">
        <w:rPr>
          <w:sz w:val="28"/>
          <w:szCs w:val="28"/>
          <w:lang w:val="ru-RU"/>
        </w:rPr>
        <w:t>8 877,8</w:t>
      </w:r>
      <w:r w:rsidR="006E499C" w:rsidRPr="001E3513">
        <w:rPr>
          <w:sz w:val="28"/>
          <w:szCs w:val="28"/>
          <w:lang w:val="ru-RU"/>
        </w:rPr>
        <w:t xml:space="preserve"> </w:t>
      </w:r>
      <w:r w:rsidRPr="001E3513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1F450D" w:rsidRPr="00271CDA" w:rsidRDefault="00D25A9C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1F450D" w:rsidRPr="00271CDA">
        <w:rPr>
          <w:sz w:val="28"/>
          <w:szCs w:val="20"/>
          <w:lang w:val="ru-RU" w:eastAsia="ru-RU"/>
        </w:rPr>
        <w:t xml:space="preserve">2. Утвердить размер индексации </w:t>
      </w:r>
      <w:r w:rsidR="00054A10">
        <w:rPr>
          <w:sz w:val="28"/>
          <w:szCs w:val="20"/>
          <w:lang w:val="ru-RU" w:eastAsia="ru-RU"/>
        </w:rPr>
        <w:t xml:space="preserve">месячных должностных окладов и окладов за классный чин муниципальных служащих </w:t>
      </w:r>
      <w:r w:rsidR="001F450D" w:rsidRPr="00271CDA">
        <w:rPr>
          <w:sz w:val="28"/>
          <w:szCs w:val="20"/>
          <w:lang w:val="ru-RU" w:eastAsia="ru-RU"/>
        </w:rPr>
        <w:t xml:space="preserve">муниципального образования </w:t>
      </w:r>
      <w:r w:rsidR="001F450D">
        <w:rPr>
          <w:sz w:val="28"/>
          <w:szCs w:val="20"/>
          <w:lang w:val="ru-RU" w:eastAsia="ru-RU"/>
        </w:rPr>
        <w:t>Вындиноостровское сельское поселение</w:t>
      </w:r>
      <w:r w:rsidR="00054A10">
        <w:rPr>
          <w:sz w:val="28"/>
          <w:szCs w:val="20"/>
          <w:lang w:val="ru-RU" w:eastAsia="ru-RU"/>
        </w:rPr>
        <w:t>, а также месячных должностных окладов работников, замеща</w:t>
      </w:r>
      <w:r w:rsidR="0009148E">
        <w:rPr>
          <w:sz w:val="28"/>
          <w:szCs w:val="20"/>
          <w:lang w:val="ru-RU" w:eastAsia="ru-RU"/>
        </w:rPr>
        <w:t>ю</w:t>
      </w:r>
      <w:r w:rsidR="00054A10">
        <w:rPr>
          <w:sz w:val="28"/>
          <w:szCs w:val="20"/>
          <w:lang w:val="ru-RU" w:eastAsia="ru-RU"/>
        </w:rPr>
        <w:t>щих должности , не явлющиеся должностями  муниципальной службы,</w:t>
      </w:r>
      <w:r w:rsidR="001F450D">
        <w:rPr>
          <w:sz w:val="28"/>
          <w:szCs w:val="20"/>
          <w:lang w:val="ru-RU" w:eastAsia="ru-RU"/>
        </w:rPr>
        <w:t xml:space="preserve"> </w:t>
      </w:r>
      <w:r w:rsidR="001F450D" w:rsidRPr="00271CDA">
        <w:rPr>
          <w:sz w:val="28"/>
          <w:szCs w:val="20"/>
          <w:lang w:val="ru-RU" w:eastAsia="ru-RU"/>
        </w:rPr>
        <w:t xml:space="preserve"> </w:t>
      </w:r>
      <w:r w:rsidR="001F450D" w:rsidRPr="003D2614">
        <w:rPr>
          <w:sz w:val="28"/>
          <w:szCs w:val="20"/>
          <w:lang w:val="ru-RU" w:eastAsia="ru-RU"/>
        </w:rPr>
        <w:t>в 1,0</w:t>
      </w:r>
      <w:r w:rsidR="003D2614" w:rsidRPr="003D2614">
        <w:rPr>
          <w:sz w:val="28"/>
          <w:szCs w:val="20"/>
          <w:lang w:val="ru-RU" w:eastAsia="ru-RU"/>
        </w:rPr>
        <w:t>46</w:t>
      </w:r>
      <w:r w:rsidR="00054A10" w:rsidRPr="003D2614">
        <w:rPr>
          <w:sz w:val="28"/>
          <w:szCs w:val="20"/>
          <w:lang w:val="ru-RU" w:eastAsia="ru-RU"/>
        </w:rPr>
        <w:t xml:space="preserve"> раза </w:t>
      </w:r>
      <w:r w:rsidR="001F450D" w:rsidRPr="003D2614">
        <w:rPr>
          <w:sz w:val="28"/>
          <w:szCs w:val="20"/>
          <w:lang w:val="ru-RU" w:eastAsia="ru-RU"/>
        </w:rPr>
        <w:t xml:space="preserve"> с 1 </w:t>
      </w:r>
      <w:r w:rsidR="003D2614" w:rsidRPr="003D2614">
        <w:rPr>
          <w:sz w:val="28"/>
          <w:szCs w:val="20"/>
          <w:lang w:val="ru-RU" w:eastAsia="ru-RU"/>
        </w:rPr>
        <w:t>января</w:t>
      </w:r>
      <w:r w:rsidR="001F450D" w:rsidRPr="003D2614">
        <w:rPr>
          <w:sz w:val="28"/>
          <w:szCs w:val="20"/>
          <w:lang w:val="ru-RU" w:eastAsia="ru-RU"/>
        </w:rPr>
        <w:t xml:space="preserve"> 202</w:t>
      </w:r>
      <w:r w:rsidR="0099161C" w:rsidRPr="003D2614">
        <w:rPr>
          <w:sz w:val="28"/>
          <w:szCs w:val="20"/>
          <w:lang w:val="ru-RU" w:eastAsia="ru-RU"/>
        </w:rPr>
        <w:t>4</w:t>
      </w:r>
      <w:r w:rsidR="001F450D" w:rsidRPr="003D2614">
        <w:rPr>
          <w:sz w:val="28"/>
          <w:szCs w:val="20"/>
          <w:lang w:val="ru-RU" w:eastAsia="ru-RU"/>
        </w:rPr>
        <w:t xml:space="preserve"> года.</w:t>
      </w:r>
    </w:p>
    <w:p w:rsidR="00AE2111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0"/>
          <w:lang w:val="ru-RU" w:eastAsia="ru-RU"/>
        </w:rPr>
        <w:t>5</w:t>
      </w:r>
      <w:r w:rsidRPr="00271CDA">
        <w:rPr>
          <w:sz w:val="28"/>
          <w:szCs w:val="20"/>
          <w:lang w:val="ru-RU" w:eastAsia="ru-RU"/>
        </w:rPr>
        <w:t xml:space="preserve">. Утвердить размер индексации выплаты пенсии за выслугу лет лицам, замещавшим должности муниципальной службы муниципального образования </w:t>
      </w:r>
      <w:r>
        <w:rPr>
          <w:sz w:val="28"/>
          <w:szCs w:val="20"/>
          <w:lang w:val="ru-RU" w:eastAsia="ru-RU"/>
        </w:rPr>
        <w:t xml:space="preserve">Вындиноостровское </w:t>
      </w:r>
      <w:r w:rsidRPr="00C23185">
        <w:rPr>
          <w:sz w:val="28"/>
          <w:szCs w:val="20"/>
          <w:lang w:val="ru-RU" w:eastAsia="ru-RU"/>
        </w:rPr>
        <w:t xml:space="preserve">сельское поселение  </w:t>
      </w:r>
      <w:r w:rsidRPr="003D2614">
        <w:rPr>
          <w:sz w:val="28"/>
          <w:szCs w:val="20"/>
          <w:lang w:val="ru-RU" w:eastAsia="ru-RU"/>
        </w:rPr>
        <w:t>в 1,0</w:t>
      </w:r>
      <w:r w:rsidR="003D2614" w:rsidRPr="003D2614">
        <w:rPr>
          <w:sz w:val="28"/>
          <w:szCs w:val="20"/>
          <w:lang w:val="ru-RU" w:eastAsia="ru-RU"/>
        </w:rPr>
        <w:t xml:space="preserve">46 раза </w:t>
      </w:r>
      <w:r w:rsidRPr="003D2614">
        <w:rPr>
          <w:sz w:val="28"/>
          <w:szCs w:val="20"/>
          <w:lang w:val="ru-RU" w:eastAsia="ru-RU"/>
        </w:rPr>
        <w:t xml:space="preserve"> с 1 </w:t>
      </w:r>
      <w:r w:rsidR="003D2614" w:rsidRPr="003D2614">
        <w:rPr>
          <w:sz w:val="28"/>
          <w:szCs w:val="20"/>
          <w:lang w:val="ru-RU" w:eastAsia="ru-RU"/>
        </w:rPr>
        <w:t>января</w:t>
      </w:r>
      <w:r w:rsidRPr="003D2614">
        <w:rPr>
          <w:sz w:val="28"/>
          <w:szCs w:val="20"/>
          <w:lang w:val="ru-RU" w:eastAsia="ru-RU"/>
        </w:rPr>
        <w:t xml:space="preserve"> 202</w:t>
      </w:r>
      <w:r w:rsidR="0099161C" w:rsidRPr="003D2614">
        <w:rPr>
          <w:sz w:val="28"/>
          <w:szCs w:val="20"/>
          <w:lang w:val="ru-RU" w:eastAsia="ru-RU"/>
        </w:rPr>
        <w:t>4</w:t>
      </w:r>
      <w:r w:rsidRPr="003D2614">
        <w:rPr>
          <w:sz w:val="28"/>
          <w:szCs w:val="20"/>
          <w:lang w:val="ru-RU" w:eastAsia="ru-RU"/>
        </w:rPr>
        <w:t xml:space="preserve"> года.</w:t>
      </w:r>
    </w:p>
    <w:p w:rsidR="001F450D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534FB" w:rsidRPr="00656050">
        <w:rPr>
          <w:sz w:val="28"/>
          <w:szCs w:val="28"/>
          <w:lang w:val="ru-RU"/>
        </w:rPr>
        <w:t>.Утвердить резервный фонд</w:t>
      </w:r>
      <w:r w:rsidR="00354139" w:rsidRPr="00656050">
        <w:rPr>
          <w:sz w:val="28"/>
          <w:szCs w:val="28"/>
          <w:lang w:val="ru-RU"/>
        </w:rPr>
        <w:t xml:space="preserve"> в размере </w:t>
      </w:r>
    </w:p>
    <w:p w:rsidR="000A2BC6" w:rsidRDefault="000A2BC6" w:rsidP="00CA0BFC">
      <w:pPr>
        <w:ind w:firstLine="709"/>
        <w:jc w:val="both"/>
        <w:rPr>
          <w:sz w:val="28"/>
          <w:szCs w:val="28"/>
          <w:lang w:val="ru-RU"/>
        </w:rPr>
      </w:pPr>
    </w:p>
    <w:p w:rsidR="001F450D" w:rsidRPr="00943557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99161C" w:rsidRPr="00943557">
        <w:rPr>
          <w:sz w:val="28"/>
          <w:szCs w:val="28"/>
          <w:lang w:val="ru-RU"/>
        </w:rPr>
        <w:t xml:space="preserve">4 </w:t>
      </w:r>
      <w:r w:rsidRPr="00943557">
        <w:rPr>
          <w:sz w:val="28"/>
          <w:szCs w:val="28"/>
          <w:lang w:val="ru-RU"/>
        </w:rPr>
        <w:t xml:space="preserve">год в сумме </w:t>
      </w:r>
      <w:r w:rsidR="007B6E84" w:rsidRPr="00943557">
        <w:rPr>
          <w:sz w:val="28"/>
          <w:szCs w:val="28"/>
          <w:lang w:val="ru-RU"/>
        </w:rPr>
        <w:t>3,</w:t>
      </w:r>
      <w:r w:rsidR="0099161C" w:rsidRPr="00943557">
        <w:rPr>
          <w:sz w:val="28"/>
          <w:szCs w:val="28"/>
          <w:lang w:val="ru-RU"/>
        </w:rPr>
        <w:t>4</w:t>
      </w:r>
      <w:r w:rsidRPr="00943557">
        <w:rPr>
          <w:sz w:val="28"/>
          <w:szCs w:val="28"/>
          <w:lang w:val="ru-RU"/>
        </w:rPr>
        <w:t>тысяч рублей,</w:t>
      </w:r>
    </w:p>
    <w:p w:rsidR="001F450D" w:rsidRPr="00943557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99161C" w:rsidRPr="00943557">
        <w:rPr>
          <w:sz w:val="28"/>
          <w:szCs w:val="28"/>
          <w:lang w:val="ru-RU"/>
        </w:rPr>
        <w:t>5</w:t>
      </w:r>
      <w:r w:rsidRPr="00943557">
        <w:rPr>
          <w:sz w:val="28"/>
          <w:szCs w:val="28"/>
          <w:lang w:val="ru-RU"/>
        </w:rPr>
        <w:t xml:space="preserve"> год в сумме 3,</w:t>
      </w:r>
      <w:r w:rsidR="00FF55A7" w:rsidRPr="00943557">
        <w:rPr>
          <w:sz w:val="28"/>
          <w:szCs w:val="28"/>
          <w:lang w:val="ru-RU"/>
        </w:rPr>
        <w:t>4</w:t>
      </w:r>
      <w:r w:rsidRPr="00943557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99161C" w:rsidRPr="00943557">
        <w:rPr>
          <w:sz w:val="28"/>
          <w:szCs w:val="28"/>
          <w:lang w:val="ru-RU"/>
        </w:rPr>
        <w:t>6</w:t>
      </w:r>
      <w:r w:rsidRPr="00943557">
        <w:rPr>
          <w:sz w:val="28"/>
          <w:szCs w:val="28"/>
          <w:lang w:val="ru-RU"/>
        </w:rPr>
        <w:t xml:space="preserve"> год в сумме </w:t>
      </w:r>
      <w:r w:rsidR="00E923A0" w:rsidRPr="00943557">
        <w:rPr>
          <w:sz w:val="28"/>
          <w:szCs w:val="28"/>
          <w:lang w:val="ru-RU"/>
        </w:rPr>
        <w:t>3,</w:t>
      </w:r>
      <w:r w:rsidR="00E62F47" w:rsidRPr="00943557">
        <w:rPr>
          <w:sz w:val="28"/>
          <w:szCs w:val="28"/>
          <w:lang w:val="ru-RU"/>
        </w:rPr>
        <w:t>4</w:t>
      </w:r>
      <w:r w:rsidRPr="00943557">
        <w:rPr>
          <w:sz w:val="28"/>
          <w:szCs w:val="28"/>
          <w:lang w:val="ru-RU"/>
        </w:rPr>
        <w:t>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6</w:t>
      </w:r>
      <w:r w:rsidR="00130702" w:rsidRPr="00BB079B">
        <w:rPr>
          <w:b/>
          <w:sz w:val="28"/>
          <w:szCs w:val="20"/>
          <w:lang w:val="ru-RU" w:eastAsia="ru-RU"/>
        </w:rPr>
        <w:t xml:space="preserve">. </w:t>
      </w:r>
      <w:r w:rsidR="00D569D3" w:rsidRPr="00BB079B">
        <w:rPr>
          <w:b/>
          <w:sz w:val="28"/>
          <w:szCs w:val="20"/>
          <w:lang w:val="ru-RU" w:eastAsia="ru-RU"/>
        </w:rPr>
        <w:t xml:space="preserve"> </w:t>
      </w:r>
      <w:r w:rsidR="00B84F96" w:rsidRPr="00B84F96">
        <w:rPr>
          <w:b/>
          <w:sz w:val="28"/>
          <w:szCs w:val="20"/>
          <w:lang w:val="ru-RU" w:eastAsia="ru-RU"/>
        </w:rPr>
        <w:t xml:space="preserve"> </w:t>
      </w:r>
      <w:r w:rsidR="00B84F96">
        <w:rPr>
          <w:b/>
          <w:sz w:val="28"/>
          <w:szCs w:val="20"/>
          <w:lang w:val="ru-RU" w:eastAsia="ru-RU"/>
        </w:rPr>
        <w:t>Главный распорядитель бюджетных средств</w:t>
      </w:r>
      <w:r w:rsidR="0087394E" w:rsidRPr="00BB079B">
        <w:rPr>
          <w:b/>
          <w:sz w:val="28"/>
          <w:szCs w:val="20"/>
          <w:lang w:val="ru-RU" w:eastAsia="ru-RU"/>
        </w:rPr>
        <w:t xml:space="preserve"> на 20</w:t>
      </w:r>
      <w:r w:rsidR="00185577">
        <w:rPr>
          <w:b/>
          <w:sz w:val="28"/>
          <w:szCs w:val="20"/>
          <w:lang w:val="ru-RU" w:eastAsia="ru-RU"/>
        </w:rPr>
        <w:t>2</w:t>
      </w:r>
      <w:r w:rsidR="0099161C">
        <w:rPr>
          <w:b/>
          <w:sz w:val="28"/>
          <w:szCs w:val="20"/>
          <w:lang w:val="ru-RU" w:eastAsia="ru-RU"/>
        </w:rPr>
        <w:t>4</w:t>
      </w:r>
      <w:r w:rsidR="0087394E" w:rsidRPr="00BB079B">
        <w:rPr>
          <w:b/>
          <w:sz w:val="28"/>
          <w:szCs w:val="20"/>
          <w:lang w:val="ru-RU" w:eastAsia="ru-RU"/>
        </w:rPr>
        <w:t xml:space="preserve"> </w:t>
      </w:r>
      <w:r w:rsidR="00130702" w:rsidRPr="00BB079B">
        <w:rPr>
          <w:b/>
          <w:sz w:val="28"/>
          <w:szCs w:val="20"/>
          <w:lang w:val="ru-RU" w:eastAsia="ru-RU"/>
        </w:rPr>
        <w:t>год</w:t>
      </w:r>
      <w:r w:rsidR="00185577">
        <w:rPr>
          <w:b/>
          <w:sz w:val="28"/>
          <w:szCs w:val="20"/>
          <w:lang w:val="ru-RU" w:eastAsia="ru-RU"/>
        </w:rPr>
        <w:t xml:space="preserve"> и плановый период </w:t>
      </w:r>
      <w:r w:rsidR="00185577" w:rsidRPr="003823B7">
        <w:rPr>
          <w:b/>
          <w:sz w:val="28"/>
          <w:szCs w:val="20"/>
          <w:lang w:val="ru-RU" w:eastAsia="ru-RU"/>
        </w:rPr>
        <w:t>202</w:t>
      </w:r>
      <w:r w:rsidR="0099161C">
        <w:rPr>
          <w:b/>
          <w:sz w:val="28"/>
          <w:szCs w:val="20"/>
          <w:lang w:val="ru-RU" w:eastAsia="ru-RU"/>
        </w:rPr>
        <w:t>5</w:t>
      </w:r>
      <w:r w:rsidR="00185577" w:rsidRPr="003823B7">
        <w:rPr>
          <w:b/>
          <w:sz w:val="28"/>
          <w:szCs w:val="20"/>
          <w:lang w:val="ru-RU" w:eastAsia="ru-RU"/>
        </w:rPr>
        <w:t>-202</w:t>
      </w:r>
      <w:r w:rsidR="0099161C">
        <w:rPr>
          <w:b/>
          <w:sz w:val="28"/>
          <w:szCs w:val="20"/>
          <w:lang w:val="ru-RU" w:eastAsia="ru-RU"/>
        </w:rPr>
        <w:t>6</w:t>
      </w:r>
      <w:r w:rsidR="00185577" w:rsidRPr="003823B7">
        <w:rPr>
          <w:b/>
          <w:sz w:val="28"/>
          <w:szCs w:val="20"/>
          <w:lang w:val="ru-RU" w:eastAsia="ru-RU"/>
        </w:rPr>
        <w:t xml:space="preserve"> годов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1</w:t>
      </w:r>
      <w:r w:rsidR="00B426AD" w:rsidRPr="006B3271">
        <w:rPr>
          <w:sz w:val="28"/>
          <w:szCs w:val="28"/>
          <w:lang w:val="ru-RU"/>
        </w:rPr>
        <w:t xml:space="preserve">. Утвердить </w:t>
      </w:r>
      <w:r w:rsidR="00B84F96">
        <w:rPr>
          <w:sz w:val="28"/>
          <w:szCs w:val="28"/>
          <w:lang w:val="ru-RU"/>
        </w:rPr>
        <w:t>главного распорядителя бюджетных средств</w:t>
      </w:r>
      <w:r w:rsidR="00B426AD" w:rsidRPr="006B3271">
        <w:rPr>
          <w:sz w:val="28"/>
          <w:szCs w:val="28"/>
          <w:lang w:val="ru-RU"/>
        </w:rPr>
        <w:t xml:space="preserve"> на </w:t>
      </w:r>
      <w:r w:rsidR="002704F1" w:rsidRPr="006B3271">
        <w:rPr>
          <w:sz w:val="28"/>
          <w:szCs w:val="28"/>
          <w:lang w:val="ru-RU"/>
        </w:rPr>
        <w:t>20</w:t>
      </w:r>
      <w:r w:rsidR="00185577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="00B426AD" w:rsidRPr="006B3271">
        <w:rPr>
          <w:sz w:val="28"/>
          <w:szCs w:val="28"/>
          <w:lang w:val="ru-RU"/>
        </w:rPr>
        <w:t xml:space="preserve"> год</w:t>
      </w:r>
      <w:r w:rsidR="00BE30EF">
        <w:rPr>
          <w:sz w:val="28"/>
          <w:szCs w:val="28"/>
          <w:lang w:val="ru-RU"/>
        </w:rPr>
        <w:t xml:space="preserve"> и плановый период 202</w:t>
      </w:r>
      <w:r w:rsidR="0099161C">
        <w:rPr>
          <w:sz w:val="28"/>
          <w:szCs w:val="28"/>
          <w:lang w:val="ru-RU"/>
        </w:rPr>
        <w:t>5</w:t>
      </w:r>
      <w:r w:rsidR="00BE30EF">
        <w:rPr>
          <w:sz w:val="28"/>
          <w:szCs w:val="28"/>
          <w:lang w:val="ru-RU"/>
        </w:rPr>
        <w:t>-202</w:t>
      </w:r>
      <w:r w:rsidR="0099161C">
        <w:rPr>
          <w:sz w:val="28"/>
          <w:szCs w:val="28"/>
          <w:lang w:val="ru-RU"/>
        </w:rPr>
        <w:t>6</w:t>
      </w:r>
      <w:r w:rsidR="00BE30EF">
        <w:rPr>
          <w:sz w:val="28"/>
          <w:szCs w:val="28"/>
          <w:lang w:val="ru-RU"/>
        </w:rPr>
        <w:t xml:space="preserve"> годов </w:t>
      </w:r>
      <w:r w:rsidR="00B426AD" w:rsidRPr="006B3271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="00554A14" w:rsidRPr="006B3271">
        <w:rPr>
          <w:sz w:val="28"/>
          <w:szCs w:val="28"/>
          <w:lang w:val="ru-RU"/>
        </w:rPr>
        <w:t xml:space="preserve">риложению  </w:t>
      </w:r>
      <w:r w:rsidR="00D25A9C">
        <w:rPr>
          <w:sz w:val="28"/>
          <w:szCs w:val="28"/>
          <w:lang w:val="ru-RU"/>
        </w:rPr>
        <w:t>10</w:t>
      </w:r>
      <w:r w:rsidR="00B426AD" w:rsidRPr="006B3271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 w:rsidRPr="0010230E"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  <w:lang w:val="ru-RU"/>
        </w:rPr>
        <w:t>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BE30EF" w:rsidRDefault="00AE3C01" w:rsidP="00CA0BFC">
      <w:pPr>
        <w:pStyle w:val="aa"/>
        <w:ind w:firstLine="709"/>
        <w:jc w:val="both"/>
        <w:rPr>
          <w:sz w:val="28"/>
          <w:szCs w:val="28"/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Default="00AE3C01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 w:rsidR="00D278FE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5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="00BE30EF">
        <w:rPr>
          <w:lang w:val="ru-RU"/>
        </w:rPr>
        <w:t>;</w:t>
      </w:r>
    </w:p>
    <w:p w:rsidR="00BE30EF" w:rsidRDefault="00BE30EF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6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BE30EF" w:rsidRPr="00CA0BFC" w:rsidRDefault="00BE30EF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7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ED3A6C" w:rsidRDefault="00CA0BFC" w:rsidP="00FF55A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>. Контроль за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FF55A7" w:rsidRPr="00167A8B" w:rsidRDefault="00FF55A7" w:rsidP="00FF55A7">
      <w:pPr>
        <w:ind w:firstLine="709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Волховского муниципального района</w:t>
      </w:r>
    </w:p>
    <w:p w:rsidR="00C86FA1" w:rsidRPr="00ED3A6C" w:rsidRDefault="00ED3A6C">
      <w:pPr>
        <w:rPr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</w:t>
      </w:r>
      <w:r w:rsidR="000243E5">
        <w:rPr>
          <w:sz w:val="28"/>
          <w:szCs w:val="28"/>
          <w:lang w:val="ru-RU"/>
        </w:rPr>
        <w:t xml:space="preserve">                              </w:t>
      </w:r>
      <w:r w:rsidRPr="00167A8B">
        <w:rPr>
          <w:sz w:val="28"/>
          <w:szCs w:val="28"/>
          <w:lang w:val="ru-RU"/>
        </w:rPr>
        <w:t xml:space="preserve">  </w:t>
      </w:r>
      <w:r w:rsidR="000243E5">
        <w:rPr>
          <w:sz w:val="28"/>
          <w:szCs w:val="28"/>
          <w:lang w:val="ru-RU"/>
        </w:rPr>
        <w:t>Э.С. Алексашкин</w:t>
      </w: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D91" w:rsidRDefault="00D64D91">
      <w:r>
        <w:separator/>
      </w:r>
    </w:p>
  </w:endnote>
  <w:endnote w:type="continuationSeparator" w:id="0">
    <w:p w:rsidR="00D64D91" w:rsidRDefault="00D64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5C0486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D91" w:rsidRDefault="00D64D91">
      <w:r>
        <w:separator/>
      </w:r>
    </w:p>
  </w:footnote>
  <w:footnote w:type="continuationSeparator" w:id="0">
    <w:p w:rsidR="00D64D91" w:rsidRDefault="00D64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5C0486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5C0486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28BE">
      <w:rPr>
        <w:rStyle w:val="a4"/>
        <w:noProof/>
      </w:rPr>
      <w:t>4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243E5"/>
    <w:rsid w:val="00030C41"/>
    <w:rsid w:val="00043AF6"/>
    <w:rsid w:val="00051BF4"/>
    <w:rsid w:val="00054A10"/>
    <w:rsid w:val="00062128"/>
    <w:rsid w:val="00075564"/>
    <w:rsid w:val="00076B10"/>
    <w:rsid w:val="000818FE"/>
    <w:rsid w:val="00081928"/>
    <w:rsid w:val="000868BC"/>
    <w:rsid w:val="000904E4"/>
    <w:rsid w:val="0009148E"/>
    <w:rsid w:val="000A2BC6"/>
    <w:rsid w:val="000A5B2E"/>
    <w:rsid w:val="000B1763"/>
    <w:rsid w:val="000B2C04"/>
    <w:rsid w:val="000B3BFB"/>
    <w:rsid w:val="000B4254"/>
    <w:rsid w:val="000B5E6F"/>
    <w:rsid w:val="000C06B6"/>
    <w:rsid w:val="000E0FEA"/>
    <w:rsid w:val="000E43E9"/>
    <w:rsid w:val="000E496B"/>
    <w:rsid w:val="000F24E1"/>
    <w:rsid w:val="000F2E8E"/>
    <w:rsid w:val="000F74AB"/>
    <w:rsid w:val="000F7D94"/>
    <w:rsid w:val="0010230E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423C5"/>
    <w:rsid w:val="001470B8"/>
    <w:rsid w:val="00155D90"/>
    <w:rsid w:val="00163B0D"/>
    <w:rsid w:val="00165058"/>
    <w:rsid w:val="00167A8B"/>
    <w:rsid w:val="001735C2"/>
    <w:rsid w:val="001762FF"/>
    <w:rsid w:val="00183B06"/>
    <w:rsid w:val="00185577"/>
    <w:rsid w:val="001864C1"/>
    <w:rsid w:val="00190EEF"/>
    <w:rsid w:val="0019364E"/>
    <w:rsid w:val="00193BA6"/>
    <w:rsid w:val="001A2B1D"/>
    <w:rsid w:val="001A2CBA"/>
    <w:rsid w:val="001A2ED4"/>
    <w:rsid w:val="001A4B89"/>
    <w:rsid w:val="001B1433"/>
    <w:rsid w:val="001B196A"/>
    <w:rsid w:val="001B63CF"/>
    <w:rsid w:val="001B71D9"/>
    <w:rsid w:val="001C40B1"/>
    <w:rsid w:val="001D31DF"/>
    <w:rsid w:val="001D4C3A"/>
    <w:rsid w:val="001D5273"/>
    <w:rsid w:val="001D6024"/>
    <w:rsid w:val="001E3513"/>
    <w:rsid w:val="001F0C08"/>
    <w:rsid w:val="001F450D"/>
    <w:rsid w:val="001F4FEE"/>
    <w:rsid w:val="001F59E8"/>
    <w:rsid w:val="002042A1"/>
    <w:rsid w:val="002074BF"/>
    <w:rsid w:val="00214639"/>
    <w:rsid w:val="0021491A"/>
    <w:rsid w:val="00214B8D"/>
    <w:rsid w:val="002173DC"/>
    <w:rsid w:val="002253FF"/>
    <w:rsid w:val="0023168D"/>
    <w:rsid w:val="002366B8"/>
    <w:rsid w:val="00244E8F"/>
    <w:rsid w:val="00247C3F"/>
    <w:rsid w:val="00254E2E"/>
    <w:rsid w:val="00262CDE"/>
    <w:rsid w:val="00264FA6"/>
    <w:rsid w:val="00267AD4"/>
    <w:rsid w:val="002704F1"/>
    <w:rsid w:val="002722E1"/>
    <w:rsid w:val="00285ACA"/>
    <w:rsid w:val="00290232"/>
    <w:rsid w:val="002940C6"/>
    <w:rsid w:val="00297897"/>
    <w:rsid w:val="002B0924"/>
    <w:rsid w:val="002B747E"/>
    <w:rsid w:val="002C51CB"/>
    <w:rsid w:val="002C53FF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0919"/>
    <w:rsid w:val="003522B1"/>
    <w:rsid w:val="00354139"/>
    <w:rsid w:val="00371A72"/>
    <w:rsid w:val="0037494B"/>
    <w:rsid w:val="003768DA"/>
    <w:rsid w:val="00376A16"/>
    <w:rsid w:val="00376F21"/>
    <w:rsid w:val="0038100F"/>
    <w:rsid w:val="003823B7"/>
    <w:rsid w:val="00385EED"/>
    <w:rsid w:val="00386B05"/>
    <w:rsid w:val="00396BB4"/>
    <w:rsid w:val="003A45E4"/>
    <w:rsid w:val="003B035D"/>
    <w:rsid w:val="003B7180"/>
    <w:rsid w:val="003B7DBC"/>
    <w:rsid w:val="003C47D5"/>
    <w:rsid w:val="003C4C54"/>
    <w:rsid w:val="003D109D"/>
    <w:rsid w:val="003D2614"/>
    <w:rsid w:val="003D5C12"/>
    <w:rsid w:val="003E08ED"/>
    <w:rsid w:val="003E1F64"/>
    <w:rsid w:val="003E5C11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35437"/>
    <w:rsid w:val="00443493"/>
    <w:rsid w:val="004470A9"/>
    <w:rsid w:val="00453DF7"/>
    <w:rsid w:val="00455ECB"/>
    <w:rsid w:val="0047496A"/>
    <w:rsid w:val="00475642"/>
    <w:rsid w:val="00486C95"/>
    <w:rsid w:val="00493A07"/>
    <w:rsid w:val="004B026E"/>
    <w:rsid w:val="004B0AA2"/>
    <w:rsid w:val="004B51F8"/>
    <w:rsid w:val="004B58CD"/>
    <w:rsid w:val="004B772A"/>
    <w:rsid w:val="004B7F0D"/>
    <w:rsid w:val="004E3F0C"/>
    <w:rsid w:val="004F28BE"/>
    <w:rsid w:val="00514565"/>
    <w:rsid w:val="005227FE"/>
    <w:rsid w:val="0052666E"/>
    <w:rsid w:val="00527E90"/>
    <w:rsid w:val="00533905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7675C"/>
    <w:rsid w:val="00587EF2"/>
    <w:rsid w:val="00590047"/>
    <w:rsid w:val="00590628"/>
    <w:rsid w:val="005A3422"/>
    <w:rsid w:val="005B3123"/>
    <w:rsid w:val="005B5EFF"/>
    <w:rsid w:val="005C0486"/>
    <w:rsid w:val="005C096D"/>
    <w:rsid w:val="005C435A"/>
    <w:rsid w:val="005C5997"/>
    <w:rsid w:val="005C5E85"/>
    <w:rsid w:val="005D2009"/>
    <w:rsid w:val="005D4BBF"/>
    <w:rsid w:val="005D4FAA"/>
    <w:rsid w:val="005F1B0E"/>
    <w:rsid w:val="005F2169"/>
    <w:rsid w:val="005F5A4A"/>
    <w:rsid w:val="00606D2C"/>
    <w:rsid w:val="00611DC3"/>
    <w:rsid w:val="00615025"/>
    <w:rsid w:val="00621E92"/>
    <w:rsid w:val="00630047"/>
    <w:rsid w:val="00634502"/>
    <w:rsid w:val="00637363"/>
    <w:rsid w:val="00641D97"/>
    <w:rsid w:val="006534FB"/>
    <w:rsid w:val="00653BC9"/>
    <w:rsid w:val="00656050"/>
    <w:rsid w:val="00663962"/>
    <w:rsid w:val="006642CC"/>
    <w:rsid w:val="0066731B"/>
    <w:rsid w:val="006718F0"/>
    <w:rsid w:val="006758D5"/>
    <w:rsid w:val="00683C9C"/>
    <w:rsid w:val="00684C05"/>
    <w:rsid w:val="00690651"/>
    <w:rsid w:val="006A3B63"/>
    <w:rsid w:val="006A5E63"/>
    <w:rsid w:val="006B0508"/>
    <w:rsid w:val="006B1556"/>
    <w:rsid w:val="006B2087"/>
    <w:rsid w:val="006B3271"/>
    <w:rsid w:val="006D29A6"/>
    <w:rsid w:val="006E499C"/>
    <w:rsid w:val="006E57DE"/>
    <w:rsid w:val="006E58C5"/>
    <w:rsid w:val="006E722A"/>
    <w:rsid w:val="006E740A"/>
    <w:rsid w:val="006F1DD3"/>
    <w:rsid w:val="0070065D"/>
    <w:rsid w:val="00703555"/>
    <w:rsid w:val="0071552A"/>
    <w:rsid w:val="00715AFE"/>
    <w:rsid w:val="00726B8B"/>
    <w:rsid w:val="0073041D"/>
    <w:rsid w:val="00737BEC"/>
    <w:rsid w:val="00740323"/>
    <w:rsid w:val="00740998"/>
    <w:rsid w:val="0074345D"/>
    <w:rsid w:val="00746932"/>
    <w:rsid w:val="00752191"/>
    <w:rsid w:val="007540E3"/>
    <w:rsid w:val="00760647"/>
    <w:rsid w:val="00766922"/>
    <w:rsid w:val="00771A73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B6E84"/>
    <w:rsid w:val="007B7D9E"/>
    <w:rsid w:val="007C4E17"/>
    <w:rsid w:val="007C68DC"/>
    <w:rsid w:val="007D24F7"/>
    <w:rsid w:val="007E0FB5"/>
    <w:rsid w:val="007E6C1B"/>
    <w:rsid w:val="007E71BC"/>
    <w:rsid w:val="007F3DE6"/>
    <w:rsid w:val="007F6739"/>
    <w:rsid w:val="008044D7"/>
    <w:rsid w:val="0080471B"/>
    <w:rsid w:val="00805146"/>
    <w:rsid w:val="0080686C"/>
    <w:rsid w:val="00815C46"/>
    <w:rsid w:val="00816F75"/>
    <w:rsid w:val="00830D3A"/>
    <w:rsid w:val="00833CF3"/>
    <w:rsid w:val="00833D3C"/>
    <w:rsid w:val="00854DBF"/>
    <w:rsid w:val="008556B4"/>
    <w:rsid w:val="00855C43"/>
    <w:rsid w:val="00855E07"/>
    <w:rsid w:val="00865058"/>
    <w:rsid w:val="0087394E"/>
    <w:rsid w:val="008846CA"/>
    <w:rsid w:val="008857AF"/>
    <w:rsid w:val="00893450"/>
    <w:rsid w:val="00894311"/>
    <w:rsid w:val="00894671"/>
    <w:rsid w:val="008962DA"/>
    <w:rsid w:val="008A4D08"/>
    <w:rsid w:val="008C511B"/>
    <w:rsid w:val="008D30B6"/>
    <w:rsid w:val="008D72AD"/>
    <w:rsid w:val="008E0CD6"/>
    <w:rsid w:val="008E2174"/>
    <w:rsid w:val="008E5000"/>
    <w:rsid w:val="008F2F04"/>
    <w:rsid w:val="008F61E9"/>
    <w:rsid w:val="00902F5D"/>
    <w:rsid w:val="009075A8"/>
    <w:rsid w:val="009206E9"/>
    <w:rsid w:val="0092660A"/>
    <w:rsid w:val="00932058"/>
    <w:rsid w:val="00933F7D"/>
    <w:rsid w:val="00943557"/>
    <w:rsid w:val="0094689F"/>
    <w:rsid w:val="00956160"/>
    <w:rsid w:val="00960CEB"/>
    <w:rsid w:val="00961E2C"/>
    <w:rsid w:val="00970DB3"/>
    <w:rsid w:val="009717E1"/>
    <w:rsid w:val="00973494"/>
    <w:rsid w:val="00990480"/>
    <w:rsid w:val="0099161C"/>
    <w:rsid w:val="00993F4E"/>
    <w:rsid w:val="009A13A7"/>
    <w:rsid w:val="009A3549"/>
    <w:rsid w:val="009A6A8A"/>
    <w:rsid w:val="009C620F"/>
    <w:rsid w:val="009C7989"/>
    <w:rsid w:val="009D0D61"/>
    <w:rsid w:val="009D277F"/>
    <w:rsid w:val="009E1F8E"/>
    <w:rsid w:val="009E27A8"/>
    <w:rsid w:val="009E2A8D"/>
    <w:rsid w:val="009F4A2A"/>
    <w:rsid w:val="009F6A7C"/>
    <w:rsid w:val="00A03536"/>
    <w:rsid w:val="00A10924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39A2"/>
    <w:rsid w:val="00A455AE"/>
    <w:rsid w:val="00A51714"/>
    <w:rsid w:val="00A57915"/>
    <w:rsid w:val="00A61710"/>
    <w:rsid w:val="00A660B1"/>
    <w:rsid w:val="00A826ED"/>
    <w:rsid w:val="00A83AAC"/>
    <w:rsid w:val="00A915D9"/>
    <w:rsid w:val="00A93AC1"/>
    <w:rsid w:val="00A946E6"/>
    <w:rsid w:val="00A94ABC"/>
    <w:rsid w:val="00AA2B33"/>
    <w:rsid w:val="00AB168B"/>
    <w:rsid w:val="00AB366C"/>
    <w:rsid w:val="00AB3CD1"/>
    <w:rsid w:val="00AC0595"/>
    <w:rsid w:val="00AC2D90"/>
    <w:rsid w:val="00AD1B8B"/>
    <w:rsid w:val="00AD3900"/>
    <w:rsid w:val="00AE2111"/>
    <w:rsid w:val="00AE3C01"/>
    <w:rsid w:val="00AE6475"/>
    <w:rsid w:val="00AF4871"/>
    <w:rsid w:val="00AF68F0"/>
    <w:rsid w:val="00AF779B"/>
    <w:rsid w:val="00B11B6F"/>
    <w:rsid w:val="00B12CEC"/>
    <w:rsid w:val="00B161E3"/>
    <w:rsid w:val="00B23E18"/>
    <w:rsid w:val="00B24BE4"/>
    <w:rsid w:val="00B25945"/>
    <w:rsid w:val="00B426AD"/>
    <w:rsid w:val="00B431AF"/>
    <w:rsid w:val="00B52342"/>
    <w:rsid w:val="00B55712"/>
    <w:rsid w:val="00B61A11"/>
    <w:rsid w:val="00B6342A"/>
    <w:rsid w:val="00B63A5E"/>
    <w:rsid w:val="00B72B1A"/>
    <w:rsid w:val="00B80E1A"/>
    <w:rsid w:val="00B824B7"/>
    <w:rsid w:val="00B84F96"/>
    <w:rsid w:val="00B91489"/>
    <w:rsid w:val="00B95A2A"/>
    <w:rsid w:val="00B96C65"/>
    <w:rsid w:val="00B97CFA"/>
    <w:rsid w:val="00BA11F7"/>
    <w:rsid w:val="00BB079B"/>
    <w:rsid w:val="00BB191F"/>
    <w:rsid w:val="00BB4D82"/>
    <w:rsid w:val="00BC2DBE"/>
    <w:rsid w:val="00BE30EF"/>
    <w:rsid w:val="00BF618E"/>
    <w:rsid w:val="00C00FCF"/>
    <w:rsid w:val="00C0117F"/>
    <w:rsid w:val="00C01A6F"/>
    <w:rsid w:val="00C23185"/>
    <w:rsid w:val="00C3288C"/>
    <w:rsid w:val="00C366CA"/>
    <w:rsid w:val="00C40401"/>
    <w:rsid w:val="00C530DC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B15DE"/>
    <w:rsid w:val="00CC4591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4D91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27DF7"/>
    <w:rsid w:val="00E40149"/>
    <w:rsid w:val="00E529EB"/>
    <w:rsid w:val="00E53C7E"/>
    <w:rsid w:val="00E544BB"/>
    <w:rsid w:val="00E6155F"/>
    <w:rsid w:val="00E61AAD"/>
    <w:rsid w:val="00E62F47"/>
    <w:rsid w:val="00E67D09"/>
    <w:rsid w:val="00E713AA"/>
    <w:rsid w:val="00E837EB"/>
    <w:rsid w:val="00E923A0"/>
    <w:rsid w:val="00EB0805"/>
    <w:rsid w:val="00EB269F"/>
    <w:rsid w:val="00EB3D4F"/>
    <w:rsid w:val="00EB7A84"/>
    <w:rsid w:val="00EC1202"/>
    <w:rsid w:val="00EC423E"/>
    <w:rsid w:val="00ED3A6C"/>
    <w:rsid w:val="00ED7403"/>
    <w:rsid w:val="00EE3A29"/>
    <w:rsid w:val="00EE4A2C"/>
    <w:rsid w:val="00EE4DE2"/>
    <w:rsid w:val="00EE5DB9"/>
    <w:rsid w:val="00EE668D"/>
    <w:rsid w:val="00EF4596"/>
    <w:rsid w:val="00EF539C"/>
    <w:rsid w:val="00EF701E"/>
    <w:rsid w:val="00EF7C3B"/>
    <w:rsid w:val="00F015D6"/>
    <w:rsid w:val="00F01F5B"/>
    <w:rsid w:val="00F25D97"/>
    <w:rsid w:val="00F41A66"/>
    <w:rsid w:val="00F43D19"/>
    <w:rsid w:val="00F44DAE"/>
    <w:rsid w:val="00F50A13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31B1"/>
    <w:rsid w:val="00FC4B96"/>
    <w:rsid w:val="00FD3F7E"/>
    <w:rsid w:val="00FE6868"/>
    <w:rsid w:val="00FF1C9C"/>
    <w:rsid w:val="00FF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A0B8E-368D-499C-90D9-312428E0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Пользователь Asus</cp:lastModifiedBy>
  <cp:revision>147</cp:revision>
  <cp:lastPrinted>2023-11-13T11:33:00Z</cp:lastPrinted>
  <dcterms:created xsi:type="dcterms:W3CDTF">2013-11-19T05:29:00Z</dcterms:created>
  <dcterms:modified xsi:type="dcterms:W3CDTF">2023-11-13T11:33:00Z</dcterms:modified>
</cp:coreProperties>
</file>