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2F" w:rsidRDefault="008D652F" w:rsidP="008D652F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3F329E">
        <w:rPr>
          <w:b/>
          <w:noProof/>
          <w:sz w:val="28"/>
          <w:szCs w:val="28"/>
        </w:rPr>
        <w:drawing>
          <wp:inline distT="0" distB="0" distL="0" distR="0">
            <wp:extent cx="5905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52F" w:rsidRPr="008D652F" w:rsidRDefault="008D652F" w:rsidP="008D65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2F">
        <w:rPr>
          <w:b/>
          <w:bCs/>
          <w:color w:val="000000"/>
          <w:sz w:val="28"/>
          <w:szCs w:val="28"/>
        </w:rPr>
        <w:t>СОВЕТ ДЕПУТАТОВ</w:t>
      </w:r>
    </w:p>
    <w:p w:rsidR="008D652F" w:rsidRPr="008D652F" w:rsidRDefault="008D652F" w:rsidP="008D65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2F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8D652F" w:rsidRPr="008D652F" w:rsidRDefault="008D652F" w:rsidP="008D65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2F">
        <w:rPr>
          <w:b/>
          <w:bCs/>
          <w:color w:val="000000"/>
          <w:sz w:val="28"/>
          <w:szCs w:val="28"/>
        </w:rPr>
        <w:t>ВЫНДИНООСТРОВСКОЕ СЕЛЬСКОЕ ПОСЕЛЕНИЕ</w:t>
      </w:r>
    </w:p>
    <w:p w:rsidR="008D652F" w:rsidRPr="008D652F" w:rsidRDefault="008D652F" w:rsidP="008D65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2F">
        <w:rPr>
          <w:b/>
          <w:bCs/>
          <w:color w:val="000000"/>
          <w:sz w:val="28"/>
          <w:szCs w:val="28"/>
        </w:rPr>
        <w:t>ВОЛХОВСКОГО МУНИЦИПАЛЬНОГО РАЙОНА</w:t>
      </w:r>
    </w:p>
    <w:p w:rsidR="008D652F" w:rsidRPr="008D652F" w:rsidRDefault="008D652F" w:rsidP="008D65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2F">
        <w:rPr>
          <w:b/>
          <w:bCs/>
          <w:color w:val="000000"/>
          <w:sz w:val="28"/>
          <w:szCs w:val="28"/>
        </w:rPr>
        <w:t>ЛЕНИНГРАДСКОЙ ОБЛАСТИ</w:t>
      </w:r>
    </w:p>
    <w:p w:rsidR="008D652F" w:rsidRPr="008D652F" w:rsidRDefault="008D652F" w:rsidP="008D652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2F">
        <w:rPr>
          <w:color w:val="000000"/>
          <w:sz w:val="28"/>
          <w:szCs w:val="28"/>
        </w:rPr>
        <w:t>четвертого созыва</w:t>
      </w:r>
    </w:p>
    <w:p w:rsidR="008D652F" w:rsidRDefault="008D652F" w:rsidP="008D652F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D652F" w:rsidRDefault="008D652F" w:rsidP="008D652F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2110E6" w:rsidRPr="008D652F" w:rsidRDefault="002110E6" w:rsidP="008D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8D652F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2110E6" w:rsidRPr="00E72EEA" w:rsidRDefault="002110E6" w:rsidP="002110E6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110E6" w:rsidRPr="009B4D57" w:rsidTr="00724693">
        <w:tc>
          <w:tcPr>
            <w:tcW w:w="3436" w:type="dxa"/>
          </w:tcPr>
          <w:p w:rsidR="002110E6" w:rsidRPr="009B4D57" w:rsidRDefault="002110E6" w:rsidP="008D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D6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6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2110E6" w:rsidRPr="009B4D57" w:rsidRDefault="002110E6" w:rsidP="0072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110E6" w:rsidRPr="009B4D57" w:rsidRDefault="002110E6" w:rsidP="008D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D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Pr="009B4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3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2110E6" w:rsidRPr="00E72EEA" w:rsidRDefault="002110E6" w:rsidP="002110E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8D652F">
        <w:rPr>
          <w:rFonts w:ascii="Times New Roman" w:eastAsia="Calibri" w:hAnsi="Times New Roman" w:cs="Times New Roman"/>
          <w:b/>
          <w:sz w:val="28"/>
          <w:szCs w:val="28"/>
        </w:rPr>
        <w:t>утверждении</w:t>
      </w:r>
      <w:r w:rsidRPr="008414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схемы многомандатного избирательного округа </w:t>
      </w: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>по выборам депутатов совета депутатов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Вындиноостровское сельское поселение </w:t>
      </w: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0E6" w:rsidRPr="0084149E" w:rsidRDefault="002110E6" w:rsidP="00211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2, 4, 8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 9 областного закона от 15 марта 2012 года №20-оз «О </w:t>
      </w:r>
      <w:r w:rsidRPr="0084149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выборах в Ленинградской области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8D652F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Территориальной избирательной комиссии </w:t>
      </w:r>
      <w:proofErr w:type="spellStart"/>
      <w:r w:rsidR="008D652F"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 w:rsidR="008D652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области, </w:t>
      </w:r>
      <w:r w:rsidRPr="0084149E">
        <w:rPr>
          <w:rFonts w:ascii="Times New Roman" w:eastAsia="Calibri" w:hAnsi="Times New Roman" w:cs="Times New Roman"/>
          <w:sz w:val="28"/>
          <w:szCs w:val="28"/>
        </w:rPr>
        <w:t>руководствуясь частью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Calibri" w:hAnsi="Times New Roman" w:cs="Times New Roman"/>
          <w:sz w:val="28"/>
          <w:szCs w:val="28"/>
        </w:rPr>
        <w:t>6, частью 1 статьи 19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Вындиноостровское сельское поселение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, территориальная </w:t>
      </w:r>
      <w:r w:rsidRPr="0084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84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84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110E6" w:rsidRPr="0084149E" w:rsidRDefault="002110E6" w:rsidP="002110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D652F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 схему многомандатного избирательного округа и графическое изображение схемы многомандатного избирательного округа по выборам депутатов совета депутатов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Вындиноостровское сельское поселение</w:t>
      </w:r>
      <w:r w:rsidRPr="00FF2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 w:rsidR="008D652F">
        <w:rPr>
          <w:rFonts w:ascii="Times New Roman" w:eastAsia="Calibri" w:hAnsi="Times New Roman" w:cs="Times New Roman"/>
          <w:sz w:val="28"/>
          <w:szCs w:val="28"/>
        </w:rPr>
        <w:t>й</w:t>
      </w: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 1,2.</w:t>
      </w:r>
    </w:p>
    <w:p w:rsidR="002110E6" w:rsidRDefault="00103F6A" w:rsidP="002110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F6A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 w:rsidRPr="00103F6A">
        <w:rPr>
          <w:rFonts w:ascii="Times New Roman" w:eastAsia="Times New Roman" w:hAnsi="Times New Roman" w:cs="Times New Roman"/>
          <w:sz w:val="28"/>
          <w:szCs w:val="28"/>
        </w:rPr>
        <w:t>Волховские</w:t>
      </w:r>
      <w:proofErr w:type="spellEnd"/>
      <w:r w:rsidRPr="00103F6A">
        <w:rPr>
          <w:rFonts w:ascii="Times New Roman" w:eastAsia="Times New Roman" w:hAnsi="Times New Roman" w:cs="Times New Roman"/>
          <w:sz w:val="28"/>
          <w:szCs w:val="28"/>
        </w:rPr>
        <w:t xml:space="preserve"> Огни» и разместить на официальном сайте муниципального образования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52F" w:rsidRPr="0084149E" w:rsidRDefault="008D652F" w:rsidP="008D652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103F6A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D652F" w:rsidRPr="0084149E" w:rsidRDefault="008D652F" w:rsidP="002110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03F6A" w:rsidRPr="00103F6A" w:rsidRDefault="00103F6A" w:rsidP="00103F6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F6A">
        <w:rPr>
          <w:color w:val="000000"/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03F6A">
        <w:rPr>
          <w:color w:val="000000"/>
          <w:sz w:val="28"/>
          <w:szCs w:val="28"/>
        </w:rPr>
        <w:t>Алексашкин Э.С.</w:t>
      </w:r>
    </w:p>
    <w:p w:rsidR="002110E6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2110E6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2110E6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Pr="0084149E" w:rsidRDefault="002110E6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BC7959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 w:rsidR="00BC7959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МО </w:t>
      </w:r>
    </w:p>
    <w:p w:rsidR="002110E6" w:rsidRPr="0084149E" w:rsidRDefault="00BC7959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Вындиноостровское сельское поселение</w:t>
      </w:r>
    </w:p>
    <w:p w:rsidR="002110E6" w:rsidRPr="0084149E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Волховского</w:t>
      </w:r>
      <w:proofErr w:type="spellEnd"/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10E6" w:rsidRPr="0084149E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2110E6" w:rsidRPr="0084149E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BC7959">
        <w:rPr>
          <w:rFonts w:ascii="Times New Roman" w:eastAsia="Calibri" w:hAnsi="Times New Roman" w:cs="Times New Roman"/>
          <w:sz w:val="24"/>
          <w:szCs w:val="24"/>
        </w:rPr>
        <w:t>9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BC7959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7959">
        <w:rPr>
          <w:rFonts w:ascii="Times New Roman" w:eastAsia="Calibri" w:hAnsi="Times New Roman" w:cs="Times New Roman"/>
          <w:sz w:val="24"/>
          <w:szCs w:val="24"/>
        </w:rPr>
        <w:t>24</w:t>
      </w:r>
    </w:p>
    <w:p w:rsidR="002110E6" w:rsidRPr="0084149E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Pr="0084149E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>хема</w:t>
      </w:r>
      <w:proofErr w:type="spellEnd"/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многомандатного избирательного округа </w:t>
      </w: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выборам депутатов совета депутатов муниципального образования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Вындиноостровское сельское поселение </w:t>
      </w: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49E">
        <w:rPr>
          <w:rFonts w:ascii="Times New Roman" w:eastAsia="Calibri" w:hAnsi="Times New Roman" w:cs="Times New Roman"/>
          <w:sz w:val="28"/>
          <w:szCs w:val="28"/>
        </w:rPr>
        <w:t>Количество избирателей в муниципальном образовании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1163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Количество многомандатных избирательных округов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49E">
        <w:rPr>
          <w:rFonts w:ascii="Times New Roman" w:eastAsia="Calibri" w:hAnsi="Times New Roman" w:cs="Times New Roman"/>
          <w:sz w:val="28"/>
          <w:szCs w:val="28"/>
        </w:rPr>
        <w:t xml:space="preserve">Количество мандатов –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49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i/>
          <w:sz w:val="28"/>
          <w:szCs w:val="28"/>
        </w:rPr>
        <w:t>Описание многомандатного избирательного округа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Default="002110E6" w:rsidP="002110E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Вындиноостровский</w:t>
      </w:r>
      <w:proofErr w:type="spellEnd"/>
      <w:r w:rsidRPr="0084149E">
        <w:rPr>
          <w:rFonts w:ascii="Times New Roman" w:eastAsia="Calibri" w:hAnsi="Times New Roman" w:cs="Times New Roman"/>
          <w:b/>
          <w:sz w:val="28"/>
          <w:szCs w:val="28"/>
        </w:rPr>
        <w:t xml:space="preserve"> многомандатный избирательный округ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1:</w:t>
      </w:r>
    </w:p>
    <w:p w:rsidR="002110E6" w:rsidRDefault="002110E6" w:rsidP="002110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10E6" w:rsidRDefault="002110E6" w:rsidP="002110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EDA">
        <w:rPr>
          <w:rFonts w:ascii="Times New Roman" w:eastAsia="Calibri" w:hAnsi="Times New Roman" w:cs="Times New Roman"/>
          <w:sz w:val="28"/>
          <w:szCs w:val="28"/>
        </w:rPr>
        <w:t xml:space="preserve">В границы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1EDA">
        <w:rPr>
          <w:rFonts w:ascii="Times New Roman" w:eastAsia="Calibri" w:hAnsi="Times New Roman" w:cs="Times New Roman"/>
          <w:sz w:val="28"/>
          <w:szCs w:val="28"/>
        </w:rPr>
        <w:t xml:space="preserve">многомандатного избирательного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1 входит вся территория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Текстовое описание границ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многомандатного избирательного округа № 1 совпадает с текстовым описанием границ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Вындиноостровского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648">
        <w:rPr>
          <w:rFonts w:ascii="Times New Roman" w:eastAsia="Calibri" w:hAnsi="Times New Roman" w:cs="Times New Roman"/>
          <w:sz w:val="28"/>
          <w:szCs w:val="28"/>
        </w:rPr>
        <w:t>Описание прохождения границ:</w:t>
      </w:r>
    </w:p>
    <w:p w:rsidR="002110E6" w:rsidRDefault="002110E6" w:rsidP="002110E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 xml:space="preserve">Точка 1 расположена на пересечении северной и западной границ лесного квартала 18 </w:t>
      </w:r>
      <w:proofErr w:type="spellStart"/>
      <w:r w:rsidRPr="005F4A0B">
        <w:rPr>
          <w:rFonts w:ascii="Times New Roman" w:hAnsi="Times New Roman" w:cs="Times New Roman"/>
          <w:sz w:val="28"/>
          <w:szCs w:val="28"/>
        </w:rPr>
        <w:t>Порожского</w:t>
      </w:r>
      <w:proofErr w:type="spellEnd"/>
      <w:r w:rsidRPr="005F4A0B">
        <w:rPr>
          <w:rFonts w:ascii="Times New Roman" w:hAnsi="Times New Roman" w:cs="Times New Roman"/>
          <w:sz w:val="28"/>
          <w:szCs w:val="28"/>
        </w:rPr>
        <w:t xml:space="preserve"> участкового лесничества </w:t>
      </w:r>
      <w:proofErr w:type="spellStart"/>
      <w:r w:rsidRPr="005F4A0B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F4A0B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2110E6" w:rsidRPr="000346C6" w:rsidRDefault="002110E6" w:rsidP="002110E6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Кисельнинским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сельским поселением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 xml:space="preserve">От точки 1 до точки 24 по границам лесных кварталов 18, 19, 20, 21, 22, 23, 24, 25, 8, 7 </w:t>
      </w:r>
      <w:proofErr w:type="spellStart"/>
      <w:r w:rsidRPr="005F4A0B">
        <w:rPr>
          <w:rFonts w:ascii="Times New Roman" w:hAnsi="Times New Roman" w:cs="Times New Roman"/>
          <w:sz w:val="28"/>
          <w:szCs w:val="28"/>
        </w:rPr>
        <w:t>Порожского</w:t>
      </w:r>
      <w:proofErr w:type="spellEnd"/>
      <w:r w:rsidRPr="005F4A0B">
        <w:rPr>
          <w:rFonts w:ascii="Times New Roman" w:hAnsi="Times New Roman" w:cs="Times New Roman"/>
          <w:sz w:val="28"/>
          <w:szCs w:val="28"/>
        </w:rPr>
        <w:t xml:space="preserve"> участкового лесничества </w:t>
      </w:r>
      <w:proofErr w:type="spellStart"/>
      <w:r w:rsidRPr="005F4A0B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F4A0B">
        <w:rPr>
          <w:rFonts w:ascii="Times New Roman" w:hAnsi="Times New Roman" w:cs="Times New Roman"/>
          <w:sz w:val="28"/>
          <w:szCs w:val="28"/>
        </w:rPr>
        <w:t xml:space="preserve"> лесничества до полосы отвода железной дороги Санкт-Петербург - Мга - Волховстрой - Лодейное Поле - Подпорожье - Петрозаводск - Мурманск, не пересекая ее.</w:t>
      </w:r>
    </w:p>
    <w:p w:rsidR="002110E6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>От точки 24 до точки 39 по линиям, последовательно соединяющим точки (пересекая полосу отвода железной дороги Санкт-Петербург - Мга - Волховстрой - Лодейное Поле - Подпорожье - Петрозаводск - Мурманск).</w:t>
      </w:r>
    </w:p>
    <w:p w:rsidR="002110E6" w:rsidRPr="000346C6" w:rsidRDefault="002110E6" w:rsidP="002110E6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Волховским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городским поселением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lastRenderedPageBreak/>
        <w:t>От точки 39 до точки 46 по границе полосы отвода железной дороги Санкт-Петербург - Мга - Волховстрой - Лодейное Поле - Подпорожье - Петрозаводск - Мурманск.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>От точки 46 до точки 93, пересекая полосу отвода железной дороги Санкт-Петербург - Мга - Волховстрой - Лодейное Поле - Подпорожье - Петрозаводск - Мурманск, по границе полосы отвода железной дороги Санкт-Петербург - Мга - Волховстрой - Бабаево - Вологда до полосы отвода железной дороги Волховстрой - Кириши - Чудово - Великий Новгород.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>От точки 93 до точки 112, пересекая полосу отвода железной дороги Волховстрой - Кириши - Чудово - Великий Новгород, по границе полосы отвода железной дороги Санкт-Петербург - Мга - Волховстрой - Бабаево - Вологда, далее по линиям, последовательно соединяющим точки, до линии, равноудаленной от берегов реки Волхов.</w:t>
      </w:r>
    </w:p>
    <w:p w:rsidR="002110E6" w:rsidRPr="005F4A0B" w:rsidRDefault="002110E6" w:rsidP="002110E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F4A0B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5F4A0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F4A0B">
        <w:rPr>
          <w:rFonts w:ascii="Times New Roman" w:hAnsi="Times New Roman" w:cs="Times New Roman"/>
          <w:sz w:val="28"/>
          <w:szCs w:val="28"/>
        </w:rPr>
        <w:t>Бережковским</w:t>
      </w:r>
      <w:proofErr w:type="spellEnd"/>
      <w:r w:rsidRPr="005F4A0B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>От точки 112 до точки 186 по линии, равноудаленной от берегов реки Волхов, включая остров Антоновский и остров Октября.</w:t>
      </w:r>
    </w:p>
    <w:p w:rsidR="002110E6" w:rsidRPr="000346C6" w:rsidRDefault="002110E6" w:rsidP="002110E6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Киришским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районом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>От точки 186 до точки 418 по границе муниципального района.</w:t>
      </w:r>
    </w:p>
    <w:p w:rsidR="002110E6" w:rsidRPr="000346C6" w:rsidRDefault="002110E6" w:rsidP="002110E6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0346C6"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 w:rsidRPr="000346C6">
        <w:rPr>
          <w:rFonts w:ascii="Times New Roman" w:hAnsi="Times New Roman" w:cs="Times New Roman"/>
          <w:b w:val="0"/>
          <w:sz w:val="28"/>
          <w:szCs w:val="28"/>
        </w:rPr>
        <w:t xml:space="preserve"> с Кировским муниципальным районом</w:t>
      </w:r>
    </w:p>
    <w:p w:rsidR="002110E6" w:rsidRPr="005F4A0B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0B">
        <w:rPr>
          <w:rFonts w:ascii="Times New Roman" w:hAnsi="Times New Roman" w:cs="Times New Roman"/>
          <w:sz w:val="28"/>
          <w:szCs w:val="28"/>
        </w:rPr>
        <w:t>От точки 418 до точки 1 по границе муниципального района.</w:t>
      </w:r>
    </w:p>
    <w:p w:rsidR="002110E6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0E6" w:rsidRPr="00D51927" w:rsidRDefault="002110E6" w:rsidP="002110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927">
        <w:rPr>
          <w:rFonts w:ascii="Times New Roman" w:hAnsi="Times New Roman" w:cs="Times New Roman"/>
          <w:b/>
          <w:sz w:val="28"/>
          <w:szCs w:val="28"/>
        </w:rPr>
        <w:t>В границах населенных пунктов:</w:t>
      </w:r>
    </w:p>
    <w:p w:rsidR="002110E6" w:rsidRPr="00467922" w:rsidRDefault="002110E6" w:rsidP="002110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51927">
        <w:rPr>
          <w:rFonts w:ascii="Times New Roman" w:eastAsia="Calibri" w:hAnsi="Times New Roman" w:cs="Times New Roman"/>
          <w:b w:val="0"/>
          <w:i/>
          <w:sz w:val="28"/>
          <w:szCs w:val="28"/>
        </w:rPr>
        <w:t>Деревень:</w:t>
      </w:r>
      <w:r w:rsidRPr="00D519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Болотово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Боргино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Бороничево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Вольково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Вындин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Остров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Гостинополье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Заднево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Залесье,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Козарево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Любыни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Морозово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Моршагино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Плотичное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Помялово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Теребочево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 xml:space="preserve">, Хотово, </w:t>
      </w:r>
      <w:proofErr w:type="spellStart"/>
      <w:r w:rsidRPr="00467922">
        <w:rPr>
          <w:rFonts w:ascii="Times New Roman" w:hAnsi="Times New Roman" w:cs="Times New Roman"/>
          <w:b w:val="0"/>
          <w:sz w:val="28"/>
          <w:szCs w:val="28"/>
        </w:rPr>
        <w:t>Чажешно</w:t>
      </w:r>
      <w:proofErr w:type="spellEnd"/>
      <w:r w:rsidRPr="0046792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2110E6" w:rsidRPr="00D51927" w:rsidRDefault="002110E6" w:rsidP="002110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110E6" w:rsidRPr="00D51927" w:rsidRDefault="002110E6" w:rsidP="002110E6">
      <w:pPr>
        <w:pStyle w:val="ConsPlusTitle"/>
        <w:rPr>
          <w:b w:val="0"/>
          <w:i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Pr="0084149E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Default="002110E6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C7959" w:rsidRDefault="00BC7959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C7959" w:rsidRDefault="00BC7959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C7959" w:rsidRDefault="00BC7959" w:rsidP="002110E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110E6" w:rsidRDefault="002110E6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p w:rsidR="00BC7959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МО </w:t>
      </w:r>
    </w:p>
    <w:p w:rsidR="00BC7959" w:rsidRPr="0084149E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Вындиноостровское сельское поселение</w:t>
      </w:r>
    </w:p>
    <w:p w:rsidR="00BC7959" w:rsidRPr="0084149E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Волховского</w:t>
      </w:r>
      <w:proofErr w:type="spellEnd"/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7959" w:rsidRPr="0084149E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C7959" w:rsidRPr="0084149E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149E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4149E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24</w:t>
      </w:r>
    </w:p>
    <w:p w:rsidR="00BC7959" w:rsidRPr="0084149E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7959" w:rsidRPr="0084149E" w:rsidRDefault="00BC7959" w:rsidP="00BC79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Pr="0084149E" w:rsidRDefault="002110E6" w:rsidP="002110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Графическое изображение схемы </w:t>
      </w: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многомандатного избирательного округа по выборам депутатов </w:t>
      </w: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14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2110E6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Вындноостровское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сельское поселение </w:t>
      </w: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Волховского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2110E6" w:rsidRPr="0084149E" w:rsidRDefault="002110E6" w:rsidP="002110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10E6" w:rsidRDefault="002110E6" w:rsidP="002110E6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110E6" w:rsidRDefault="002110E6" w:rsidP="002110E6">
      <w:pPr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7782365B" wp14:editId="596C3366">
            <wp:extent cx="4953000" cy="6158492"/>
            <wp:effectExtent l="0" t="0" r="0" b="0"/>
            <wp:docPr id="2" name="Рисунок 2" descr="C:\Users\user\Desktop\Мои документы 2023-2028\ОКРУГА\Вындин Остров\Вындин 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 2023-2028\ОКРУГА\Вындин Остров\Вындин Остр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31" cy="616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3E" w:rsidRDefault="00B4523E">
      <w:bookmarkStart w:id="0" w:name="_GoBack"/>
      <w:bookmarkEnd w:id="0"/>
    </w:p>
    <w:sectPr w:rsidR="00B4523E" w:rsidSect="008B324D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C7" w:rsidRDefault="001F7EC7" w:rsidP="002110E6">
      <w:pPr>
        <w:spacing w:after="0" w:line="240" w:lineRule="auto"/>
      </w:pPr>
      <w:r>
        <w:separator/>
      </w:r>
    </w:p>
  </w:endnote>
  <w:endnote w:type="continuationSeparator" w:id="0">
    <w:p w:rsidR="001F7EC7" w:rsidRDefault="001F7EC7" w:rsidP="0021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C7" w:rsidRDefault="001F7EC7" w:rsidP="002110E6">
      <w:pPr>
        <w:spacing w:after="0" w:line="240" w:lineRule="auto"/>
      </w:pPr>
      <w:r>
        <w:separator/>
      </w:r>
    </w:p>
  </w:footnote>
  <w:footnote w:type="continuationSeparator" w:id="0">
    <w:p w:rsidR="001F7EC7" w:rsidRDefault="001F7EC7" w:rsidP="002110E6">
      <w:pPr>
        <w:spacing w:after="0" w:line="240" w:lineRule="auto"/>
      </w:pPr>
      <w:r>
        <w:continuationSeparator/>
      </w:r>
    </w:p>
  </w:footnote>
  <w:footnote w:id="1">
    <w:p w:rsidR="002110E6" w:rsidRDefault="002110E6" w:rsidP="002110E6">
      <w:pPr>
        <w:pStyle w:val="a3"/>
      </w:pPr>
      <w:r>
        <w:rPr>
          <w:rStyle w:val="a5"/>
        </w:rPr>
        <w:footnoteRef/>
      </w:r>
      <w:r>
        <w:t xml:space="preserve"> Областной закон Ленинградской области от 15.06.2010 № 32-оз «Об административно-территориальном устройстве Ленинградской области и порядке его изменения (принят ЗС ЛО 26.05.2010 г.) (с изменениями).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9CC"/>
    <w:multiLevelType w:val="hybridMultilevel"/>
    <w:tmpl w:val="156AF906"/>
    <w:lvl w:ilvl="0" w:tplc="94087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E6"/>
    <w:rsid w:val="00103F6A"/>
    <w:rsid w:val="001F7EC7"/>
    <w:rsid w:val="002110E6"/>
    <w:rsid w:val="008D652F"/>
    <w:rsid w:val="00B4523E"/>
    <w:rsid w:val="00B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DF4F5-1810-4D44-AC60-146E097F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10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10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10E6"/>
    <w:rPr>
      <w:vertAlign w:val="superscript"/>
    </w:rPr>
  </w:style>
  <w:style w:type="paragraph" w:customStyle="1" w:styleId="ConsPlusNormal">
    <w:name w:val="ConsPlusNormal"/>
    <w:rsid w:val="002110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0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rmal (Web)"/>
    <w:basedOn w:val="a"/>
    <w:uiPriority w:val="99"/>
    <w:unhideWhenUsed/>
    <w:rsid w:val="008D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2023-10-06T07:08:00Z</dcterms:created>
  <dcterms:modified xsi:type="dcterms:W3CDTF">2023-10-06T07:30:00Z</dcterms:modified>
</cp:coreProperties>
</file>