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32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>
      <w:pPr>
        <w:pStyle w:val="8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СЕЛЬСКО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>
      <w:pPr>
        <w:pStyle w:val="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четвертого  созыва</w:t>
      </w:r>
    </w:p>
    <w:p>
      <w:pPr>
        <w:pStyle w:val="8"/>
        <w:jc w:val="center"/>
      </w:pPr>
    </w:p>
    <w:p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Р Е Ш Е  Н И Е</w:t>
      </w:r>
    </w:p>
    <w:p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hint="default" w:ascii="Times New Roman" w:hAnsi="Times New Roman"/>
          <w:sz w:val="28"/>
          <w:szCs w:val="28"/>
          <w:lang w:val="ru-RU"/>
        </w:rPr>
        <w:t>14</w:t>
      </w:r>
      <w:r>
        <w:rPr>
          <w:rFonts w:ascii="Times New Roman" w:hAnsi="Times New Roman"/>
          <w:sz w:val="28"/>
          <w:szCs w:val="28"/>
        </w:rPr>
        <w:t xml:space="preserve"> февраля  202</w:t>
      </w:r>
      <w:r>
        <w:rPr>
          <w:rFonts w:hint="default"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№ </w:t>
      </w:r>
      <w:r>
        <w:rPr>
          <w:rFonts w:hint="default"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6"/>
        <w:spacing w:after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отч</w:t>
      </w:r>
      <w:r>
        <w:rPr>
          <w:b/>
          <w:sz w:val="28"/>
          <w:szCs w:val="28"/>
          <w:lang w:val="ru-RU"/>
        </w:rPr>
        <w:t>ё</w:t>
      </w:r>
      <w:r>
        <w:rPr>
          <w:b/>
          <w:sz w:val="28"/>
          <w:szCs w:val="28"/>
        </w:rPr>
        <w:t>те главы  администрации Вындиноостровско</w:t>
      </w:r>
      <w:r>
        <w:rPr>
          <w:b/>
          <w:sz w:val="28"/>
          <w:szCs w:val="28"/>
          <w:lang w:val="ru-RU"/>
        </w:rPr>
        <w:t>го</w:t>
      </w:r>
      <w:r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  <w:lang w:val="ru-RU"/>
        </w:rPr>
        <w:t>го</w:t>
      </w:r>
      <w:r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</w:rPr>
        <w:t xml:space="preserve"> Волховского </w:t>
      </w:r>
      <w:r>
        <w:rPr>
          <w:b/>
          <w:sz w:val="28"/>
          <w:szCs w:val="28"/>
          <w:lang w:val="ru-RU"/>
        </w:rPr>
        <w:t>муниципального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района Ленинградской области  о своей деятельности и деятельности администрации  за 202</w:t>
      </w:r>
      <w:r>
        <w:rPr>
          <w:rFonts w:hint="default"/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год и задачи органов местного самоуправления Вындиноостровско</w:t>
      </w:r>
      <w:r>
        <w:rPr>
          <w:b/>
          <w:sz w:val="28"/>
          <w:szCs w:val="28"/>
          <w:lang w:val="ru-RU"/>
        </w:rPr>
        <w:t>го</w:t>
      </w:r>
      <w:r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  <w:lang w:val="ru-RU"/>
        </w:rPr>
        <w:t>го</w:t>
      </w:r>
      <w:r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</w:rPr>
        <w:t xml:space="preserve"> на 202</w:t>
      </w:r>
      <w:r>
        <w:rPr>
          <w:rFonts w:hint="default"/>
          <w:b/>
          <w:sz w:val="28"/>
          <w:szCs w:val="28"/>
          <w:lang w:val="ru-RU"/>
        </w:rPr>
        <w:t xml:space="preserve">4 </w:t>
      </w:r>
      <w:r>
        <w:rPr>
          <w:b/>
          <w:sz w:val="28"/>
          <w:szCs w:val="28"/>
        </w:rPr>
        <w:t xml:space="preserve">год </w:t>
      </w:r>
    </w:p>
    <w:bookmarkEnd w:id="0"/>
    <w:p>
      <w:pPr>
        <w:pStyle w:val="6"/>
        <w:spacing w:after="0"/>
        <w:jc w:val="center"/>
        <w:rPr>
          <w:b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 Уставом Вындиноостровско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</w:rPr>
        <w:t xml:space="preserve"> Волховского муниципального района Ленинградской области, заслушав и обсудив отч</w:t>
      </w:r>
      <w:r>
        <w:rPr>
          <w:rFonts w:ascii="Times New Roman" w:hAnsi="Times New Roman"/>
          <w:sz w:val="28"/>
          <w:szCs w:val="28"/>
          <w:lang w:val="ru-RU"/>
        </w:rPr>
        <w:t>ё</w:t>
      </w:r>
      <w:r>
        <w:rPr>
          <w:rFonts w:ascii="Times New Roman" w:hAnsi="Times New Roman"/>
          <w:sz w:val="28"/>
          <w:szCs w:val="28"/>
        </w:rPr>
        <w:t>т главы  администрации Вындиноостровско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</w:rPr>
        <w:t xml:space="preserve">  о своей деятельности и деятельности администрации за 202</w:t>
      </w:r>
      <w:r>
        <w:rPr>
          <w:rFonts w:hint="default"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задачи органов местного самоуправления  Вындиноостровско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hint="default"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год, </w:t>
      </w:r>
      <w:r>
        <w:rPr>
          <w:rFonts w:ascii="Times New Roman" w:hAnsi="Times New Roman"/>
          <w:bCs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Cs/>
          <w:sz w:val="28"/>
          <w:szCs w:val="28"/>
          <w:lang w:val="ru-RU"/>
        </w:rPr>
        <w:t>Вындиноостровского</w:t>
      </w:r>
      <w:r>
        <w:rPr>
          <w:rFonts w:hint="default" w:ascii="Times New Roman" w:hAnsi="Times New Roman"/>
          <w:bCs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hint="default"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 е ш и л: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отч</w:t>
      </w:r>
      <w:r>
        <w:rPr>
          <w:rFonts w:ascii="Times New Roman" w:hAnsi="Times New Roman"/>
          <w:sz w:val="28"/>
          <w:szCs w:val="28"/>
          <w:lang w:val="ru-RU"/>
        </w:rPr>
        <w:t>ё</w:t>
      </w:r>
      <w:r>
        <w:rPr>
          <w:rFonts w:ascii="Times New Roman" w:hAnsi="Times New Roman"/>
          <w:sz w:val="28"/>
          <w:szCs w:val="28"/>
        </w:rPr>
        <w:t>т главы администрации Вындиноостровско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</w:rPr>
        <w:t xml:space="preserve"> Черемхиной Е.В. о результатах своей деятельности и деятельности администрации Вындиноостровско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</w:rPr>
        <w:t xml:space="preserve"> за 202</w:t>
      </w:r>
      <w:r>
        <w:rPr>
          <w:rFonts w:hint="default"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год согласно приложения.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по результатам отч</w:t>
      </w:r>
      <w:r>
        <w:rPr>
          <w:rFonts w:ascii="Times New Roman" w:hAnsi="Times New Roman"/>
          <w:sz w:val="28"/>
          <w:szCs w:val="28"/>
          <w:lang w:val="ru-RU"/>
        </w:rPr>
        <w:t>ё</w:t>
      </w:r>
      <w:r>
        <w:rPr>
          <w:rFonts w:ascii="Times New Roman" w:hAnsi="Times New Roman"/>
          <w:sz w:val="28"/>
          <w:szCs w:val="28"/>
        </w:rPr>
        <w:t>та деятельность главы администрации и администрации Вындиноостровско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</w:rPr>
        <w:t xml:space="preserve">  за 202</w:t>
      </w:r>
      <w:r>
        <w:rPr>
          <w:rFonts w:hint="default"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год удовлетворительной.</w:t>
      </w:r>
    </w:p>
    <w:p>
      <w:pPr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3. Опубликовать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(обнародовать)</w:t>
      </w:r>
      <w:r>
        <w:rPr>
          <w:rFonts w:ascii="Times New Roman" w:hAnsi="Times New Roman"/>
          <w:sz w:val="28"/>
          <w:szCs w:val="28"/>
        </w:rPr>
        <w:t xml:space="preserve"> настоящее решение в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газете «Волховские огни»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/>
          <w:sz w:val="28"/>
          <w:szCs w:val="28"/>
          <w:lang w:val="ru-RU"/>
        </w:rPr>
        <w:t>вындиноостровского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сельского поселения 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/>
          <w:sz w:val="28"/>
          <w:szCs w:val="28"/>
          <w:lang w:val="ru-RU"/>
        </w:rPr>
        <w:instrText xml:space="preserve"> HYPERLINK "http://vindinostrov.ru/" </w:instrTex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separate"/>
      </w:r>
      <w:r>
        <w:rPr>
          <w:rStyle w:val="4"/>
          <w:rFonts w:hint="default" w:ascii="Times New Roman" w:hAnsi="Times New Roman"/>
          <w:sz w:val="28"/>
          <w:szCs w:val="28"/>
          <w:lang w:val="ru-RU"/>
        </w:rPr>
        <w:t>http://vindinostrov.ru/</w:t>
      </w:r>
      <w:r>
        <w:rPr>
          <w:rFonts w:hint="default" w:ascii="Times New Roman" w:hAnsi="Times New Roman"/>
          <w:sz w:val="28"/>
          <w:szCs w:val="28"/>
          <w:lang w:val="ru-RU"/>
        </w:rPr>
        <w:fldChar w:fldCharType="end"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.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>Вындиноостровского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Э.С. Алексашкин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242BF"/>
    <w:rsid w:val="000A4995"/>
    <w:rsid w:val="0057353A"/>
    <w:rsid w:val="006242BF"/>
    <w:rsid w:val="00AC63B7"/>
    <w:rsid w:val="00B01F4A"/>
    <w:rsid w:val="00C37576"/>
    <w:rsid w:val="00DF4300"/>
    <w:rsid w:val="00E660B5"/>
    <w:rsid w:val="00F0644E"/>
    <w:rsid w:val="656B23D8"/>
    <w:rsid w:val="6B58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7"/>
    <w:semiHidden/>
    <w:unhideWhenUsed/>
    <w:uiPriority w:val="0"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7">
    <w:name w:val="Основной текст Знак"/>
    <w:basedOn w:val="2"/>
    <w:link w:val="6"/>
    <w:semiHidden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No Spacing"/>
    <w:qFormat/>
    <w:uiPriority w:val="99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9">
    <w:name w:val="Текст выноски Знак"/>
    <w:basedOn w:val="2"/>
    <w:link w:val="5"/>
    <w:semiHidden/>
    <w:uiPriority w:val="99"/>
    <w:rPr>
      <w:rFonts w:ascii="Tahoma" w:hAnsi="Tahoma" w:cs="Tahoma" w:eastAsiaTheme="minorEastAsi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269</Words>
  <Characters>1538</Characters>
  <Lines>12</Lines>
  <Paragraphs>3</Paragraphs>
  <TotalTime>19</TotalTime>
  <ScaleCrop>false</ScaleCrop>
  <LinksUpToDate>false</LinksUpToDate>
  <CharactersWithSpaces>1804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2018-01-30T16:02:00Z</dcterms:created>
  <dc:creator>User</dc:creator>
  <cp:lastModifiedBy>User</cp:lastModifiedBy>
  <cp:lastPrinted>2023-02-07T11:54:00Z</cp:lastPrinted>
  <dcterms:modified xsi:type="dcterms:W3CDTF">2024-02-12T12:41:40Z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36D6DE4BBABA497FA3BCBF831FBDAE1B_12</vt:lpwstr>
  </property>
</Properties>
</file>