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1C" w:rsidRPr="00B7491C" w:rsidRDefault="00B7491C" w:rsidP="00B7491C">
      <w:pPr>
        <w:shd w:val="clear" w:color="auto" w:fill="FFFFFF"/>
        <w:spacing w:after="0" w:line="253" w:lineRule="atLeast"/>
        <w:textAlignment w:val="center"/>
        <w:rPr>
          <w:rFonts w:ascii="inherit" w:eastAsia="Times New Roman" w:hAnsi="inherit" w:cs="Arial"/>
          <w:b/>
          <w:bCs/>
          <w:color w:val="FA5705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FA5705"/>
          <w:sz w:val="20"/>
          <w:szCs w:val="20"/>
          <w:lang w:eastAsia="ru-RU"/>
        </w:rPr>
        <w:t>КОМПЕТЕНЦИЯ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установление местных налогов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0774 Юридические вопросы по налогам и сборам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0332 Федеральные, региональные, местные налоги и сборы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обеспечения жителей поселения услугами организаций культуры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0287 Управление в сфере культуры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сохранение объектов культурного наследия (памятников истории и культуры), находящихся в собственности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0287 Управление в сфере культуры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изменение местных налогов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0774 Юридические вопросы по налогам и сборам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изменение местных сборов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0332 Федеральные, региональные, местные налоги и сборы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установление местных сборов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0332 Федеральные, региональные, местные налоги и сборы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отмена местных сборов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0332 Федеральные, региональные, местные налоги и сборы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комплектование библиотечных фондов библиотек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0828 Библиотеки, Дома культуры, кинотеатры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сохранности библиотечных фондов библиотек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0828 Библиотеки, Дома культуры, кинотеатры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возрождении народных художественных промыслов в поселении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0287 Управление в сфере культуры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развития местного традиционного народного художественного творчества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0287 Управление в сфере культуры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сохранении народных художественных промыслов в поселении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0287 Управление в сфере культуры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условий для развития на территории поселения физической культуры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0319 Управление в сфере физической культуры и спорта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проведения официальных физкультурно-оздоровительных мероприятий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0319 Управление в сфере физической культуры и спорта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условий для развития на территории поселения массового спорта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0319 Управление в сфере физической культуры и спорта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проведения официальных физкультурно-оздоровительных мероприятий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0319 Управление в сфере физической культуры и спорта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совершение нотариальных действий, предусмотренных законодательством, в случае отсутствия в поселении нотариуса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0568 Нотариат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минимизации последствий проявлений терроризма в границах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0250 Социальная защита пострадавших от стихийных бедствий, чрезвычайных происшествий, терактов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минимизации последствий проявлений экстремизма в границах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0503 Государственная безопасность, борьба с терроризмом и экстремизмом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резервирование земель для муниципальных нужд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0715 Полномочия государственных органов и органов местного самоуправления в области земельных отношений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аварийно-спасательных служб на территории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1123 Гражданская оборона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содержание аварийно-спасательных служб на территории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1123 Гражданская оборона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деятельности аварийно-спасательных служб на территории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1123 Гражданская оборона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формирование бюджета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0330 Бюджетная система Российской Федерации. Межбюджетные отношения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исполнение бюджета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0330 Бюджетная система Российской Федерации. Межбюджетные отношения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proofErr w:type="gramStart"/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контроль за</w:t>
      </w:r>
      <w:proofErr w:type="gramEnd"/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 xml:space="preserve"> исполнением бюджета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0330 Бюджетная система Российской Федерации. Межбюджетные отношения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lastRenderedPageBreak/>
        <w:t>владение имуществом, находящимся в муниципальной собственности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0642 Муниципальный жилищный фонд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пользование имуществом, находящимся в муниципальной собственности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0642 Муниципальный жилищный фонд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распоряжение имуществом, находящимся в муниципальной собственности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0467 Приватизация объектов государственной и муниципальной собственности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 границах поселения электроснабжения населения в пределах полномочий, установленных законодательством Российской Федерации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0606 Перебои в электроснабжении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 границах поселения теплоснабжения населения в пределах полномочий, установленных законодательством Российской Федерации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1252 Перебои в теплоснабжении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 границах поселения газоснабжения населения в пределах полномочий, установленных законодательством Российской Федерации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0354 Топливно-энергетический комплекс. Работа АЭС, ТЭС и ГЭС. Переход ТЭС на газ. Долги энергетикам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 границах поселения водоснабжения населения в пределах полномочий, установленных законодательством Российской Федерации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0887 Предоставление коммунальных услуг ненадлежащего качества (водоснабжение, отопление, канализация)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 границах поселения снабжения населения топливом в пределах полномочий, установленных законодательством Российской Федерации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1136 Обеспечение топливом </w:t>
      </w:r>
      <w:proofErr w:type="spellStart"/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сельхозтоваропроизводителей</w:t>
      </w:r>
      <w:proofErr w:type="spellEnd"/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дорожная деятельность в отношении автомобильных дорог местного значения в границах населенных пунктов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0370 Строительство и реконструкция объектов железнодорожного, авиа- и водного транспорта, дорог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 xml:space="preserve">осуществление муниципального </w:t>
      </w:r>
      <w:proofErr w:type="gramStart"/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контроля за</w:t>
      </w:r>
      <w:proofErr w:type="gramEnd"/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 xml:space="preserve"> сохранностью автомобильных дорог местного значения в границах населенных пунктов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0850 Эксплуатация и сохранность автомобильных дорог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безопасности дорожного движения на автомобильных дорогах местного значения в границах населенных пунктов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0403 Борьба с аварийностью. Безопасность дорожного движения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парковок (парковочных мест) в границах населенных пунктов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0689 Автостоянки и автопарковки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иных полномочий в области использования автомобильных дорог в соответствии с законодательством Российской Федерации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0401 Дорожное хозяйство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иных полномочий в области осуществления дорожной деятельности в соответствии с законодательством Российской Федерации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0401 Дорожное хозяйство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предоставления транспортных услуг населению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1107 Проезд льготных категорий граждан на городском и пригородном транспорте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функционирования парковок (парковочных мест) в границах населенных пунктов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0689 Автостоянки и автопарковки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транспортного обслуживания населения в границах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1107 Проезд льготных категорий граждан на городском и пригородном транспорте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профилактике терроризма в границах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0503 Государственная безопасность, борьба с терроризмом и экстремизмом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ликвидации последствий проявлений терроризма в границах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0503 Государственная безопасность, борьба с терроризмом и экстремизмом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предупреждении чрезвычайных ситуаций в границах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1122 Предупреждение чрезвычайных ситуаций природного и техногенного характера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ликвидации последствий чрезвычайных ситуаций в границах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0250 Социальная защита пострадавших от стихийных бедствий, чрезвычайных происшествий, терактов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деятельности добровольных формирований населения по охране общественного порядка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0521 Охрана общественного порядка в городских и сельских поселениях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lastRenderedPageBreak/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0591 Нежилые помещения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предоставление (до 1 января 2017 года)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0740 Пенсионное, жилищное и материально-бытовое обеспечение работников органов внутренних дел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муниципального контроля в области использования особо охраняемых природных территорий местного значения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0849</w:t>
      </w:r>
      <w:proofErr w:type="gramStart"/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О</w:t>
      </w:r>
      <w:proofErr w:type="gramEnd"/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собо охраняемые природные территории. Заповедники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лечебно-оздоровительных местностей на территории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0849</w:t>
      </w:r>
      <w:proofErr w:type="gramStart"/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О</w:t>
      </w:r>
      <w:proofErr w:type="gramEnd"/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собо охраняемые природные территории. Заповедники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сбора бытовых отходов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0608 Борьба с антисанитарией. Уборка мусора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вывоза бытовых отходов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0608 Борьба с антисанитарией. Уборка мусора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сбора мусора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0608 Борьба с антисанитарией. Уборка мусора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вывоза мусора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0608 Борьба с антисанитарией. Уборка мусора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изъятие, в том числе путем выкупа, земельных участков в границах поселения для муниципальных нужд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0382 Изменения статуса земельных участков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формирование архивных фондов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0637 Архивное дело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обеспечения жителей поселения услугами связи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0414 Почтовая связь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обеспечения жителей поселения услугами общественного питания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1145 Обеспечение бесплатным питанием детей до 1,5 лет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обеспечения жителей поселения услугами торговли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обеспечения жителей поселения услугами бытового обслуживания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0611 Ремонт и гарантийное обслуживание бытовой аппаратуры и техники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организации досуга жителей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0045 Право на творчество, преподавание, пользование учреждениями и достижениями культуры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по гражданской обороне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1123 Гражданская оборона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гражданской обороне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1124 Система обеспечения вызова экстренных оперативных служб по единому номеру 112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по защите населения от чрезвычайных ситуаций природного характера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0250 Социальная защита пострадавших от стихийных бедствий, чрезвычайных происшествий, терактов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по защите населения от чрезвычайных ситуаций техногенного характера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0250 Социальная защита пострадавших от стихийных бедствий, чрезвычайных происшествий, терактов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по защите территории поселения от чрезвычайных ситуаций техногенного характера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1122 Предупреждение чрезвычайных ситуаций природного и техногенного характера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содействие в развитии сельскохозяйственного производства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0378 Закупка, хранение и реализация сельхозпродукции. Цены. Сельскохозяйственные выставки, рынки, ярмарки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развития малого предпринимательства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0378 Закупка, хранение и реализация сельхозпродукции. Цены. Сельскохозяйственные выставки, рынки, ярмарки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условий для развития среднего предпринимательства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0336 Ссуды, субсидии и потребительские кредиты гражданам и индивидуальным предпринимателям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мероприятий по работе с детьми в поселении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0320 Общественные объединения физкультурно-оздоровительной и спортивной направленности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lastRenderedPageBreak/>
        <w:t>организация мероприятий по работе с молодежью в поселении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0099 Молодежная политика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работе с детьми в поселении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0655 Система поиска и поддержки талантливых детей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работе молодежью в поселении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0099 Молодежная политика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0757 Охрана и использование водных ресурсов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свободного доступа граждан к водным объектам общего пользования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0757 Охрана и использование водных ресурсов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свободного доступа граждан к береговым полосам водных объектов общего пользования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0757 Охрана и использование водных ресурсов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информирование населения об ограничениях использования водных объектов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0462 Информатизация. Информационные системы, технологии и средства их обеспечения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мероприятий по обеспечению безопасности людей на водных объектах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0757 Охрана и использование водных ресурсов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муниципального лесного контроля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0451 Лесное хозяйство и экология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 xml:space="preserve">осуществление муниципального </w:t>
      </w:r>
      <w:proofErr w:type="gramStart"/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контроля за</w:t>
      </w:r>
      <w:proofErr w:type="gramEnd"/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 xml:space="preserve"> проведением муниципальных лотерей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0347 Игорный бизнес. Лотереи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муниципального контроля на территории особой экономической зоны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0439 Свободные экономические зоны. Зоны свободной торговли и таможенные союзы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выполнения работ, необходимых для создания искусственных земельных участков для нужд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0382 Изменения статуса земельных участков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оказание поддержки общественным объединениям инвалидов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0057 Права инвалидов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мер по противодействию коррупции в границах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0512 Борьба с коррупцией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издание муниципальных правовых актов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0091 Представительные органы местного самоуправления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осуществлении деятельности по опеке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1149 Установление опеки над </w:t>
      </w:r>
      <w:proofErr w:type="gramStart"/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недееспособными</w:t>
      </w:r>
      <w:proofErr w:type="gramEnd"/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участие в осуществлении деятельности по попечительству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0644 Опека и попечительство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реализации мероприятий в сфере межнациональных отношений на территории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0009 Внутрироссийская миграция и межнациональные отношения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принятие устава муниципального образования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внесение в устав муниципального образования дополнений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установление официальных символов муниципального образования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муниципальных предприятий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создание муниципальных учреждений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проведения местного референдума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0729 Референдумы местные (местные референдумы)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финансового обеспечения деятельности муниципальных казенных учреждений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финансового обеспечения выполнения муниципального задания автономными муниципальными учреждениями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0260 Оказание финансовой помощи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формирование муниципального заказа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1335 Муниципальные конкурсы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lastRenderedPageBreak/>
        <w:t>материально-техническое обеспечение подготовки местного референдума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0729 Референдумы местные (местные референдумы)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проведения местного референдума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0729 Референдумы местные (местные референдумы)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установление тарифов на услуги, предоставляемые муниципальными предприятиями, если иное не предусмотрено федеральными законами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1473 Тарифы и льготы по оплате коммунальных услуг и электроэнергии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установление тарифов на услуги, предоставляемые муниципальными учреждениями, если иное не предусмотрено федеральными законами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1473 Тарифы и льготы по оплате коммунальных услуг и электроэнергии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размещение муниципального заказа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1335 Муниципальные конкурсы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установление тарифов на работы, выполняемые муниципальными предприятиями, если иное не предусмотрено федеральными законами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1473 Тарифы и льготы по оплате коммунальных услуг и электроэнергии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регулирование тарифов на подключение к системе коммунальной инфраструктуры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1473 Тарифы и льготы по оплате коммунальных услуг и электроэнергии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регулирование тарифов организаций коммунального комплекса на подключение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1473 Тарифы и льготы по оплате коммунальных услуг и электроэнергии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регулирование надбавок к тарифам на товары организаций коммунального комплекса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1473 Тарифы и льготы по оплате коммунальных услуг и электроэнергии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регулирование надбавок к ценам (тарифам) для потребителей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1473 Тарифы и льготы по оплате коммунальных услуг и электроэнергии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подготовки муниципальных выборов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0620 Выборы, избирательная система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подготовки муниципальных выборов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0620 Выборы, избирательная система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подготовки местного референдума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0729 Референдумы местные (местные референдумы)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проведения муниципального голосования по отзыву депутата органа местного самоуправления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1164 Статус депутата. Прекращение полномочий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подготовки муниципального голосования по отзыву депутата органа местного самоуправления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0620 Выборы, избирательная система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организационное обеспечение подготовки муниципального голосования по вопросам изменения границ муниципального образования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0620 Выборы, избирательная система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материально-техническое обеспечение проведения муниципального голосования по отзыву выборного должностного лица местного самоуправления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0620 Выборы, избирательная система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принятие планов комплексного социально-экономического развития муниципального образования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1354 Социально-экономическое развитие городских и сельских поселений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выполнения планов комплексного социально-экономического развития муниципального образования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1354 Социально-экономическое развитие городских и сельских поселений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принятие программ комплексного социально-экономического развития муниципального образования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1354 Социально-экономическое развитие городских и сельских поселений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сбора статистических показателей, характеризующих состояние экономики муниципального образования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сбора статистических показателей, характеризующих состояние социальной сферы муниципального образования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разработка программ комплексного развития систем коммунальной инфраструктуры поселений, требования к которым устанавливаются Правительством Российской Федерации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0144 Жилищно-коммунальное хозяйство (ЖКХ) (обращения из зарубежных стран)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lastRenderedPageBreak/>
        <w:t>участие в организации мероприятий по мобилизационной подготовке муниципальных учреждений, находящихся на территории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1213 Состояние войны. Военное положение. Мобилизация. Гражданская оборона. Территориальная оборона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иных мероприятий, предусмотренных законодательством об энергосбережении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1079 Энергетическое обследование предприятий (</w:t>
      </w:r>
      <w:proofErr w:type="spellStart"/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энергоаудит</w:t>
      </w:r>
      <w:proofErr w:type="spellEnd"/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энергопаспорта</w:t>
      </w:r>
      <w:proofErr w:type="spellEnd"/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)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подготовки депутатов представительных органов муниципальных образований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0090 Должностные лица местного самоуправления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профессиональной подготовки муниципальных служащих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0090 Должностные лица местного самоуправления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профессиональной подготовки работников муниципальных учреждений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0090 Должностные лица местного самоуправления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утверждение муниципальных программ в области повышения энергетической эффективности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0352 </w:t>
      </w:r>
      <w:proofErr w:type="spellStart"/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Энергоэффективность</w:t>
      </w:r>
      <w:proofErr w:type="spellEnd"/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и ресурсосбережение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обеспечение проживающих в поселении и нуждающихся в жилых помещениях малоимущих граждан жилыми помещениями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0369 Жилищное строительство в поселках городского типа и на селе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организация содержания муниципального жилищного фонда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0598 Управляющие компании, договоры на содержание и ремонт жилья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осуществление муниципального жилищного контроля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0639 Управление жилищным фондом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утверждение правил землепользования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0367 Градостроительство. Архитектура и проектирование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утверждение правил застройки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1015 Нарушения застройщиков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0367 Градостроительство. Архитектура и проектирование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выдача разрешений на ввод объектов в эксплуатацию при осуществлении реконструкции объектов капитального строительства, расположенных на территории поселения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0367 Градостроительство. Архитектура и проектирование</w:t>
      </w:r>
    </w:p>
    <w:p w:rsidR="00B7491C" w:rsidRPr="00B7491C" w:rsidRDefault="00B7491C" w:rsidP="00B7491C">
      <w:pPr>
        <w:numPr>
          <w:ilvl w:val="0"/>
          <w:numId w:val="1"/>
        </w:numPr>
        <w:shd w:val="clear" w:color="auto" w:fill="EEEEEE"/>
        <w:spacing w:after="0" w:line="253" w:lineRule="atLeast"/>
        <w:ind w:left="0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b/>
          <w:bCs/>
          <w:color w:val="333333"/>
          <w:sz w:val="20"/>
          <w:szCs w:val="20"/>
          <w:lang w:eastAsia="ru-RU"/>
        </w:rPr>
        <w:t>установление нумерации домов</w:t>
      </w:r>
    </w:p>
    <w:p w:rsidR="00B7491C" w:rsidRPr="00B7491C" w:rsidRDefault="00B7491C" w:rsidP="00B7491C">
      <w:pPr>
        <w:shd w:val="clear" w:color="auto" w:fill="EEEEEE"/>
        <w:spacing w:after="0" w:line="253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7491C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0166 Деятельность органов местного самоуправления и его руководителей</w:t>
      </w:r>
    </w:p>
    <w:p w:rsidR="006B7935" w:rsidRDefault="006B7935">
      <w:bookmarkStart w:id="0" w:name="_GoBack"/>
      <w:bookmarkEnd w:id="0"/>
    </w:p>
    <w:sectPr w:rsidR="006B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45784"/>
    <w:multiLevelType w:val="multilevel"/>
    <w:tmpl w:val="5302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1C"/>
    <w:rsid w:val="006B7935"/>
    <w:rsid w:val="00B7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1597">
          <w:marLeft w:val="0"/>
          <w:marRight w:val="0"/>
          <w:marTop w:val="30"/>
          <w:marBottom w:val="0"/>
          <w:divBdr>
            <w:top w:val="single" w:sz="6" w:space="6" w:color="FA5705"/>
            <w:left w:val="single" w:sz="6" w:space="26" w:color="FA5705"/>
            <w:bottom w:val="single" w:sz="6" w:space="6" w:color="FA5705"/>
            <w:right w:val="single" w:sz="6" w:space="6" w:color="FA5705"/>
          </w:divBdr>
          <w:divsChild>
            <w:div w:id="16334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983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DDDDDD"/>
            <w:bottom w:val="single" w:sz="6" w:space="12" w:color="DDDDDD"/>
            <w:right w:val="single" w:sz="6" w:space="26" w:color="DDDDDD"/>
          </w:divBdr>
          <w:divsChild>
            <w:div w:id="12943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7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500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37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76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61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806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38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87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6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5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5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01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70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5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90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93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19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7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43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6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9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77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0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72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47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83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1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35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8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81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32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33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36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32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93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2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4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02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9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27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42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60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74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15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81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62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1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1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1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29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9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098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98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69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27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4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599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654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31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3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82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90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83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8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307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6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32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20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1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85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24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77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24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9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7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93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5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32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89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54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14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17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1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0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90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1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3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56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64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61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1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92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1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84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12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2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6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9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38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2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2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4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6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4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9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53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53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3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90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57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14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1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69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41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563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4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26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79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5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9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90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57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6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2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8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</cp:revision>
  <dcterms:created xsi:type="dcterms:W3CDTF">2014-12-11T09:16:00Z</dcterms:created>
  <dcterms:modified xsi:type="dcterms:W3CDTF">2014-12-11T09:16:00Z</dcterms:modified>
</cp:coreProperties>
</file>