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14" w:rsidRDefault="00FE3414" w:rsidP="00FE3414">
      <w:pPr>
        <w:pStyle w:val="1"/>
        <w:jc w:val="center"/>
        <w:rPr>
          <w:rFonts w:ascii="Calibri" w:eastAsia="A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14" w:rsidRDefault="00FE3414" w:rsidP="00FE3414">
      <w:pPr>
        <w:pStyle w:val="1"/>
        <w:jc w:val="center"/>
        <w:rPr>
          <w:sz w:val="28"/>
          <w:szCs w:val="28"/>
        </w:rPr>
      </w:pPr>
      <w:r>
        <w:rPr>
          <w:rFonts w:ascii="Calibri" w:eastAsia="A" w:hAnsi="Calibri"/>
          <w:sz w:val="22"/>
          <w:szCs w:val="22"/>
        </w:rPr>
        <w:t xml:space="preserve">  </w:t>
      </w:r>
      <w:r>
        <w:rPr>
          <w:sz w:val="28"/>
          <w:szCs w:val="28"/>
        </w:rPr>
        <w:t xml:space="preserve">АДМИНИСТРАЦИЯ </w:t>
      </w:r>
    </w:p>
    <w:p w:rsidR="00FE3414" w:rsidRDefault="00FE3414" w:rsidP="00FE34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E3414" w:rsidRDefault="00FE3414" w:rsidP="00FE34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</w:t>
      </w:r>
    </w:p>
    <w:p w:rsidR="00FE3414" w:rsidRDefault="00FE3414" w:rsidP="00FE34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FE3414" w:rsidRDefault="00FE3414" w:rsidP="00FE34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E3414" w:rsidRDefault="00FE3414" w:rsidP="00FE3414">
      <w:pPr>
        <w:rPr>
          <w:b/>
          <w:sz w:val="28"/>
          <w:szCs w:val="28"/>
        </w:rPr>
      </w:pPr>
    </w:p>
    <w:p w:rsidR="00FE3414" w:rsidRDefault="00DC2F85" w:rsidP="00FE34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FE3414">
        <w:rPr>
          <w:rFonts w:ascii="Times New Roman" w:hAnsi="Times New Roman"/>
          <w:b/>
          <w:sz w:val="28"/>
          <w:szCs w:val="28"/>
        </w:rPr>
        <w:t>т  ПОСТАНОВЛЕНИЕ</w:t>
      </w:r>
    </w:p>
    <w:p w:rsidR="00FE3414" w:rsidRDefault="00FE3414" w:rsidP="00FE3414">
      <w:pPr>
        <w:jc w:val="center"/>
        <w:rPr>
          <w:b/>
          <w:sz w:val="28"/>
          <w:szCs w:val="28"/>
        </w:rPr>
      </w:pPr>
    </w:p>
    <w:p w:rsidR="00FE3414" w:rsidRDefault="00FE3414" w:rsidP="00FE34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C2F85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 </w:t>
      </w:r>
      <w:r w:rsidR="00DC2F85">
        <w:rPr>
          <w:rFonts w:ascii="Times New Roman" w:hAnsi="Times New Roman"/>
          <w:sz w:val="28"/>
          <w:szCs w:val="28"/>
        </w:rPr>
        <w:t xml:space="preserve">  апреля </w:t>
      </w:r>
      <w:r>
        <w:rPr>
          <w:rFonts w:ascii="Times New Roman" w:hAnsi="Times New Roman"/>
          <w:sz w:val="28"/>
          <w:szCs w:val="28"/>
        </w:rPr>
        <w:t>201</w:t>
      </w:r>
      <w:r w:rsidR="00DC2F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  ___</w:t>
      </w:r>
    </w:p>
    <w:p w:rsidR="00FE3414" w:rsidRDefault="00FE3414" w:rsidP="00FE3414">
      <w:pPr>
        <w:pStyle w:val="ConsPlusTitle"/>
        <w:widowControl/>
        <w:jc w:val="both"/>
        <w:outlineLvl w:val="0"/>
        <w:rPr>
          <w:rFonts w:ascii="Calibri" w:eastAsia="A" w:hAnsi="Calibri"/>
          <w:sz w:val="22"/>
          <w:szCs w:val="22"/>
        </w:rPr>
      </w:pPr>
    </w:p>
    <w:p w:rsidR="00FE3414" w:rsidRDefault="00FE3414" w:rsidP="00FE3414">
      <w:pPr>
        <w:pStyle w:val="ConsPlusNormal"/>
        <w:widowControl/>
        <w:ind w:firstLine="0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A" w:hAnsi="Times New Roman" w:cs="Times New Roman"/>
          <w:b/>
          <w:sz w:val="28"/>
          <w:szCs w:val="28"/>
        </w:rPr>
        <w:t xml:space="preserve">б утверждении  муниципальной программы </w:t>
      </w:r>
    </w:p>
    <w:p w:rsidR="00FE3414" w:rsidRDefault="00FE3414" w:rsidP="00FE3414">
      <w:pPr>
        <w:pStyle w:val="ConsPlusNormal"/>
        <w:widowControl/>
        <w:ind w:firstLine="0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«Противодействие коррупции  в муниципальном образовании  Вындиноостровское сельское поселение  на 2014 - 2015 годы»</w:t>
      </w:r>
    </w:p>
    <w:p w:rsidR="00FE3414" w:rsidRDefault="00FE3414" w:rsidP="00FE3414">
      <w:pPr>
        <w:pStyle w:val="ConsPlusNormal"/>
        <w:widowControl/>
        <w:ind w:firstLine="0"/>
        <w:rPr>
          <w:rFonts w:ascii="Times New Roman" w:eastAsia="A" w:hAnsi="Times New Roman" w:cs="Times New Roman"/>
          <w:sz w:val="24"/>
          <w:szCs w:val="24"/>
        </w:rPr>
      </w:pPr>
    </w:p>
    <w:p w:rsidR="00FE3414" w:rsidRPr="00FE3414" w:rsidRDefault="00FE3414" w:rsidP="00FE3414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proofErr w:type="gramStart"/>
      <w:r w:rsidRPr="00FE34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FE3414">
        <w:rPr>
          <w:rFonts w:ascii="Times New Roman" w:eastAsia="A" w:hAnsi="Times New Roman" w:cs="Times New Roman"/>
          <w:sz w:val="28"/>
          <w:szCs w:val="28"/>
        </w:rPr>
        <w:t xml:space="preserve">  Федеральным законом от 25 декабря 2008 года № 273-ФЗ «О противодействии коррупции», </w:t>
      </w:r>
      <w:r w:rsidRPr="00FE3414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02.03.2007 № 25-ФЗ “О муниципальной службе с Российской федерации”,</w:t>
      </w:r>
      <w:r w:rsidRPr="00FE3414">
        <w:rPr>
          <w:rFonts w:ascii="Times New Roman" w:eastAsia="A" w:hAnsi="Times New Roman" w:cs="Times New Roman"/>
          <w:sz w:val="28"/>
          <w:szCs w:val="28"/>
        </w:rPr>
        <w:t xml:space="preserve">  в целях противодействия коррупции в администрации муниципального образования Вындиноостровское сельское поселение, </w:t>
      </w:r>
      <w:r w:rsidRPr="00FE3414">
        <w:rPr>
          <w:rFonts w:ascii="Times New Roman" w:hAnsi="Times New Roman" w:cs="Times New Roman"/>
          <w:sz w:val="28"/>
          <w:szCs w:val="28"/>
        </w:rPr>
        <w:t xml:space="preserve"> администрация МО Вындиноостровское сельское поселение П</w:t>
      </w:r>
      <w:r w:rsidRPr="00FE3414">
        <w:rPr>
          <w:rFonts w:ascii="Times New Roman" w:hAnsi="Times New Roman" w:cs="Times New Roman"/>
          <w:b/>
          <w:sz w:val="28"/>
          <w:szCs w:val="28"/>
        </w:rPr>
        <w:t>ОСТАНОВЛЯЕТ:</w:t>
      </w:r>
      <w:r w:rsidRPr="00FE3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gramEnd"/>
    </w:p>
    <w:p w:rsidR="00FE3414" w:rsidRPr="00FE3414" w:rsidRDefault="00FE3414" w:rsidP="00FE341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3414" w:rsidRPr="00FE3414" w:rsidRDefault="00FE3414" w:rsidP="00FE3414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b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 xml:space="preserve">1.Утвердить муниципальную программу «Противодействие коррупции в муниципальном образовании Вындиноостровское сельское поселение на 2014 - 2015 годы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>.</w:t>
      </w:r>
    </w:p>
    <w:p w:rsidR="00FE3414" w:rsidRDefault="00FE3414" w:rsidP="00FE3414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2. Постановление администрации МО Вындиноостровское сельское поселение от 28 декабря 2012 года № 130 «Об утверждении  ведомственной целевой программы «Противодействие коррупции в МО Вындиноостровское сельское поселение  на 2013-2015 годы» считать утратившим силу.</w:t>
      </w:r>
    </w:p>
    <w:p w:rsidR="00FE3414" w:rsidRDefault="00FE3414" w:rsidP="00FE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FE3414" w:rsidRDefault="00FE3414" w:rsidP="00FE3414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4.Настоящее постановление вступает в</w:t>
      </w:r>
      <w:r>
        <w:rPr>
          <w:rFonts w:ascii="T" w:eastAsia="A" w:hAnsi="T" w:cs="T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силу со дня официального опубликования.</w:t>
      </w:r>
    </w:p>
    <w:p w:rsidR="00FE3414" w:rsidRDefault="00FE3414" w:rsidP="00FE3414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E3414" w:rsidRDefault="00FE3414" w:rsidP="00FE3414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E3414" w:rsidRDefault="00FE3414" w:rsidP="00FE3414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E3414" w:rsidRDefault="00FE3414" w:rsidP="00FE3414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Глава администрации </w:t>
      </w:r>
    </w:p>
    <w:p w:rsidR="00FE3414" w:rsidRDefault="00FE3414" w:rsidP="00FE3414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МО Вындиноостровское сельское поселение</w:t>
      </w:r>
      <w:r>
        <w:rPr>
          <w:rFonts w:ascii="Times New Roman" w:eastAsia="A" w:hAnsi="Times New Roman" w:cs="Times New Roman"/>
          <w:sz w:val="28"/>
          <w:szCs w:val="28"/>
        </w:rPr>
        <w:tab/>
        <w:t>М.Тимофеева</w:t>
      </w:r>
    </w:p>
    <w:p w:rsidR="00FE3414" w:rsidRDefault="00FE3414" w:rsidP="00FE3414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E3414" w:rsidRDefault="00FE3414" w:rsidP="00FE3414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E3414" w:rsidRPr="00FE3414" w:rsidRDefault="00FE3414" w:rsidP="00FE3414">
      <w:pPr>
        <w:pStyle w:val="ConsPlusNormal"/>
        <w:widowControl/>
        <w:tabs>
          <w:tab w:val="left" w:pos="7140"/>
        </w:tabs>
        <w:ind w:firstLine="0"/>
        <w:jc w:val="right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УТВЕРЖДЕН </w:t>
      </w:r>
    </w:p>
    <w:p w:rsidR="00FE3414" w:rsidRDefault="00FE3414" w:rsidP="00FE34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</w:t>
      </w:r>
    </w:p>
    <w:p w:rsidR="00FE3414" w:rsidRDefault="00FE3414" w:rsidP="00FE34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администрации </w:t>
      </w: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FE3414" w:rsidRDefault="00FE3414" w:rsidP="00FE34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«____»     от  «____»  апреля 2014 года</w:t>
      </w:r>
    </w:p>
    <w:p w:rsidR="00FE3414" w:rsidRDefault="00FE3414" w:rsidP="00FE34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(приложение)</w:t>
      </w:r>
      <w:r>
        <w:rPr>
          <w:highlight w:val="cyan"/>
        </w:rPr>
        <w:br/>
      </w:r>
    </w:p>
    <w:p w:rsidR="00FE3414" w:rsidRDefault="00FE3414" w:rsidP="00FE3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 МУНИЦИПАЛЬНОЙ ПРОГРАММЫ</w:t>
      </w:r>
    </w:p>
    <w:p w:rsidR="00FE3414" w:rsidRDefault="00FE3414" w:rsidP="00FE3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6074"/>
      </w:tblGrid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Муниципальная программа «Противодействие коррупции в муниципальном образовании Вындиноостровское сельское поселение на 2014-2015 годы»  (далее - Программа)</w:t>
            </w:r>
          </w:p>
        </w:tc>
      </w:tr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Основание для разработки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Федеральный закон от 25.12.2008 года № 273-ФЗ «О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противодействии коррупции»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Заказчик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муниципального образования  Вындиноостровское сельское поселение</w:t>
            </w:r>
          </w:p>
        </w:tc>
      </w:tr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Разработчик Программы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муниципального образования Вындиноостровское сельское поселение</w:t>
            </w:r>
          </w:p>
        </w:tc>
      </w:tr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Создание эффективной системы противодействия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коррупции в муниципальном образовании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Вындиноостровское сельское поселение</w:t>
            </w:r>
          </w:p>
        </w:tc>
      </w:tr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 w:rsidP="006263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правовых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организационных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мер, направленных на противодействие коррупции;</w:t>
            </w:r>
          </w:p>
          <w:p w:rsidR="00FE3414" w:rsidRDefault="00FE3414" w:rsidP="006263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механизма контроля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соблюдения ограничений и запретов, связанных с прохождением муниципальной службы;</w:t>
            </w:r>
          </w:p>
          <w:p w:rsidR="00FE3414" w:rsidRDefault="00FE3414" w:rsidP="006263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противодействие коррупции в сфере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размещения заказов на поставки товаров, выполнения работ, оказания услуг для муниципальных нужд;</w:t>
            </w:r>
          </w:p>
          <w:p w:rsidR="00FE3414" w:rsidRDefault="00FE3414" w:rsidP="006263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образования и пропаганды, формирование нетерпимого отношения к коррупции;</w:t>
            </w:r>
          </w:p>
          <w:p w:rsidR="00FE3414" w:rsidRDefault="00FE3414" w:rsidP="006263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противодействие коррупции в сферах, где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наиболее высоки коррупционные риски (земельные и имущественные отношения) </w:t>
            </w:r>
          </w:p>
        </w:tc>
      </w:tr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2014 -2015 годы</w:t>
            </w:r>
          </w:p>
        </w:tc>
      </w:tr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Общий объем финансирования за счет средств местного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бюджета -35,00 тыс. рублей, в том числе по годам: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2014 год - 15,0 тыс. рублей;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 год - 20,0 тыс. рублей</w:t>
            </w:r>
          </w:p>
        </w:tc>
      </w:tr>
      <w:tr w:rsidR="00FE3414" w:rsidTr="00FE34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Целевые индикаторы (показатели)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доля проектов нормативных правовых актов  муниципального образования Вындиноостровское сельское поселение, прошедших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экспертизу, от общего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количества нормативных правовых актов,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отчетном периоде (%);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доля устраненных коррупционных факторов в муниципальных правовых актах (проектах), прошедших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представлений прокуратуры в отношении муниципальных служащих, представивших неполные (недостоверные) сведений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(%.);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предоставления  муниципальных услуг в электронном виде от общего числа предоставляемых услуг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обоснованных жалоб от общего числа жалоб на нарушение законодательства в сфере размещения заказов на поставки товаров, выполнение работ, оказание услуг для муниципальных нужд  муниципального образования Вындиноостровское сельское поселение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количество муниципальных служащих  муниципального образования Вындиноостровское сельское поселение, прошедших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обучение по вопросам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противодействия коррупции  (ед.);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количество проведенных мероприятий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вопросам противодействия коррупции (ед.);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установленных фактов коррупции 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размещение на сайте  муниципального образования Вындиноостровское сельское поселение Программы по противодействию коррупции и отчет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 о ее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выполнении. </w:t>
            </w:r>
          </w:p>
        </w:tc>
      </w:tr>
    </w:tbl>
    <w:p w:rsidR="00FE3414" w:rsidRDefault="00FE3414" w:rsidP="00FE3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pStyle w:val="ConsPlusNormal"/>
        <w:widowControl/>
        <w:ind w:firstLine="0"/>
        <w:jc w:val="center"/>
        <w:rPr>
          <w:rFonts w:ascii="Calibri" w:eastAsia="A" w:hAnsi="Calibri"/>
          <w:sz w:val="24"/>
          <w:szCs w:val="24"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проблемы,</w:t>
      </w:r>
    </w:p>
    <w:p w:rsidR="00FE3414" w:rsidRDefault="00FE3414" w:rsidP="00FE3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обоснование необходимости ее решения программным методом</w:t>
      </w:r>
    </w:p>
    <w:p w:rsidR="00FE3414" w:rsidRDefault="00FE3414" w:rsidP="00FE3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эффективных механизмов противодействия коррупции является </w:t>
      </w:r>
      <w:r>
        <w:rPr>
          <w:rFonts w:ascii="Times New Roman" w:hAnsi="Times New Roman" w:cs="Times New Roman"/>
        </w:rPr>
        <w:lastRenderedPageBreak/>
        <w:t xml:space="preserve">формирование и проведение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 в органах местного самоуправления.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 ее порождающих. Несмотря на то, что органы местного самоуправления муниципального  образования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политики.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Регулирование отношений в сфере противодействия коррупции осуществляется в соответствии с Федеральным законом «О противодействии коррупции»,   иными нормативными правовыми актами  Ленинградской области и муниципальными правовыми актами  муниципального образования Вындиноостровское сельское поселение, направленными на противодействие коррупции.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 официальном сайте муниципального образования создана специальная вкладка  «</w:t>
      </w:r>
      <w:proofErr w:type="spellStart"/>
      <w:r>
        <w:rPr>
          <w:rFonts w:ascii="Times New Roman" w:hAnsi="Times New Roman" w:cs="Times New Roman"/>
        </w:rPr>
        <w:t>Антикоррупция</w:t>
      </w:r>
      <w:proofErr w:type="spellEnd"/>
      <w:r>
        <w:rPr>
          <w:rFonts w:ascii="Times New Roman" w:hAnsi="Times New Roman" w:cs="Times New Roman"/>
        </w:rPr>
        <w:t xml:space="preserve">», в целях обеспечения возможности граждан на обращение по фактам коррупции в администрации установлены телефоны доверия, все проекты нормативных правовых актов направляются в органы прокуратуры на </w:t>
      </w:r>
      <w:proofErr w:type="spellStart"/>
      <w:r>
        <w:rPr>
          <w:rFonts w:ascii="Times New Roman" w:hAnsi="Times New Roman" w:cs="Times New Roman"/>
        </w:rPr>
        <w:t>антикоррупционную</w:t>
      </w:r>
      <w:proofErr w:type="spellEnd"/>
      <w:r>
        <w:rPr>
          <w:rFonts w:ascii="Times New Roman" w:hAnsi="Times New Roman" w:cs="Times New Roman"/>
        </w:rPr>
        <w:t xml:space="preserve"> экспертизу, в  администрации организовано проведение проверок соблюдения муниципальными служащими ограничений и запретов, связанных с муниципальной службой, проверок достоверности и полноты сведений, представляемых муниципальными служащими, гражданами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претендующими</w:t>
      </w:r>
      <w:proofErr w:type="gramEnd"/>
      <w:r>
        <w:rPr>
          <w:rFonts w:ascii="Times New Roman" w:hAnsi="Times New Roman" w:cs="Times New Roman"/>
        </w:rPr>
        <w:t xml:space="preserve"> на замещение должностей муниципальной службы);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-сформирована  правовая база основ обеспечения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деятельности в органах местного самоуправления, определен перечень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  <w:r>
        <w:rPr>
          <w:rFonts w:ascii="Times New Roman" w:hAnsi="Times New Roman" w:cs="Times New Roman"/>
        </w:rPr>
        <w:t xml:space="preserve">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и порядок организации проверки этих сведений; утвержден порядок проведения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экспертизы муниципальных правовых актов и их проектов);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принятые меры, коррупция по-прежнему затрудняет нормальное функционирование общественных механизмов, вызывает у населения серьёзную тревогу и недоверие к органам местного самоуправления, создаёт негативный имидж муниципального служащего, снижая его социальную и инвестиционную привлекательность. Одной из нерешенных проблем остается низкий уровень правовой грамотности населения, отсутствие механизмов вовлечения граждан в сферу активной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деятельности.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обстоятельства обуславливают необходимость решения проблемы программным методом, что позволит обеспечить комплексность и последовательность проведения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мер, оценку их эффективности и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результатами.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Программы будет способствовать совершенствованию системы противодействия коррупции в  муниципальном образовании Вындиноостровское сельское поселение, повышению эффективности деятельности органов местного самоуправления.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Цель и задачи программы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Цель Программы</w:t>
      </w:r>
      <w:r>
        <w:rPr>
          <w:rFonts w:ascii="Times New Roman" w:hAnsi="Times New Roman" w:cs="Times New Roman"/>
        </w:rPr>
        <w:t xml:space="preserve">: создание эффективной системы противодействия коррупции в </w:t>
      </w:r>
      <w:r>
        <w:rPr>
          <w:rFonts w:ascii="Times New Roman" w:hAnsi="Times New Roman" w:cs="Times New Roman"/>
        </w:rPr>
        <w:lastRenderedPageBreak/>
        <w:t xml:space="preserve">муниципальном образовании Вындиноостровское сельское поселение.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поставленной цели необходимо решить следующие задачи: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left="3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обеспечение правовых и организационных мер, направленных на противодействие коррупции;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left="359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совершенствование механизма контроля соблюдения ограничений и запретов, связанных с прохождением муниципальной службы;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left="345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противодействие коррупции в сфере размещения заказов на поставки товаров, выполнения работ, оказания услуг для муниципальных нужд;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left="359" w:right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организация </w:t>
      </w:r>
      <w:proofErr w:type="spellStart"/>
      <w:r>
        <w:rPr>
          <w:rFonts w:ascii="Times New Roman" w:hAnsi="Times New Roman" w:cs="Times New Roman"/>
        </w:rPr>
        <w:t>антикоррупционного</w:t>
      </w:r>
      <w:proofErr w:type="spellEnd"/>
      <w:r>
        <w:rPr>
          <w:rFonts w:ascii="Times New Roman" w:hAnsi="Times New Roman" w:cs="Times New Roman"/>
        </w:rPr>
        <w:t xml:space="preserve"> образования и пропаганды, формирование нетерпимого отношения к коррупции;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left="352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противодействие коррупции в сферах, где наиболее высоки коррупционные риски (земельные и имущественные отношения).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left="352" w:right="14"/>
        <w:jc w:val="both"/>
        <w:rPr>
          <w:rFonts w:ascii="Times New Roman" w:hAnsi="Times New Roman" w:cs="Times New Roman"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left="352" w:right="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Сроки реализации программы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Программы - 2014-2015 годы.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Система программных мероприятий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tbl>
      <w:tblPr>
        <w:tblW w:w="855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3389"/>
        <w:gridCol w:w="15"/>
        <w:gridCol w:w="153"/>
        <w:gridCol w:w="1131"/>
        <w:gridCol w:w="68"/>
        <w:gridCol w:w="692"/>
        <w:gridCol w:w="38"/>
        <w:gridCol w:w="53"/>
        <w:gridCol w:w="425"/>
        <w:gridCol w:w="36"/>
        <w:gridCol w:w="159"/>
        <w:gridCol w:w="19"/>
        <w:gridCol w:w="1629"/>
        <w:gridCol w:w="32"/>
        <w:gridCol w:w="109"/>
        <w:gridCol w:w="50"/>
      </w:tblGrid>
      <w:tr w:rsidR="00FE3414" w:rsidTr="00FE3414">
        <w:trPr>
          <w:gridAfter w:val="1"/>
          <w:wAfter w:w="50" w:type="dxa"/>
          <w:trHeight w:val="568"/>
        </w:trPr>
        <w:tc>
          <w:tcPr>
            <w:tcW w:w="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программного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мероприятия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highlight w:val="cy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cy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(год)</w:t>
            </w:r>
          </w:p>
        </w:tc>
        <w:tc>
          <w:tcPr>
            <w:tcW w:w="31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Исполнитель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бюджето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получатель)</w:t>
            </w:r>
          </w:p>
        </w:tc>
      </w:tr>
      <w:tr w:rsidR="00FE3414" w:rsidTr="00FE3414">
        <w:trPr>
          <w:gridAfter w:val="1"/>
          <w:wAfter w:w="50" w:type="dxa"/>
          <w:trHeight w:val="1108"/>
        </w:trPr>
        <w:tc>
          <w:tcPr>
            <w:tcW w:w="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1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3414" w:rsidTr="00FE3414">
        <w:trPr>
          <w:gridAfter w:val="1"/>
          <w:wAfter w:w="50" w:type="dxa"/>
          <w:trHeight w:val="295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1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FE3414" w:rsidTr="00FE3414">
        <w:trPr>
          <w:gridAfter w:val="1"/>
          <w:wAfter w:w="50" w:type="dxa"/>
          <w:trHeight w:val="141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муниципальных правовых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актов по противодействию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коррупции в  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1048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экспертизы 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правовых актов и их проектов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городская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прокуратура </w:t>
            </w:r>
          </w:p>
        </w:tc>
      </w:tr>
      <w:tr w:rsidR="00FE3414" w:rsidTr="00FE3414">
        <w:trPr>
          <w:gridAfter w:val="1"/>
          <w:wAfter w:w="50" w:type="dxa"/>
          <w:trHeight w:val="85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Внесение изменений в административные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регламенты оказания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муниципальных услуг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1828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  мониторинга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муниципальных услуг 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1828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1.5.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1447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Внедрение механизма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муниципальных услуг по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принципу «одного окна» 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</w:p>
        </w:tc>
      </w:tr>
      <w:tr w:rsidR="00FE3414" w:rsidTr="00FE3414">
        <w:trPr>
          <w:gridAfter w:val="1"/>
          <w:wAfter w:w="50" w:type="dxa"/>
          <w:trHeight w:val="1412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опроса с целью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определения уровня удовлетворенности получателей муниципальных услуг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качеством предоставления муниципальных услуг и выявления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факторов в рамках  мониторинга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муниципальных услуг.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1936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рассмотрения вопросов правоприменительной практики в соответствии с пунктом 2.1 статьи 6  Федерального закона «О противодействии коррупции»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341"/>
        </w:trPr>
        <w:tc>
          <w:tcPr>
            <w:tcW w:w="53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1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3414" w:rsidTr="00FE3414">
        <w:trPr>
          <w:gridAfter w:val="1"/>
          <w:wAfter w:w="50" w:type="dxa"/>
          <w:trHeight w:val="416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2. 1.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проверок сведений,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представленных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соответствии с Федеральным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законом «О муниципальной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службе в Российской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Федерации» гражданами при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поступлении 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муниципальную службу, 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также по соблюдению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ограничений и запретов,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связанных с муниципальной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службой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1979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своевременного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служащими,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определенных перечнем,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сведений о доходах, имуществе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 обязательствах имущественного характера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2483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внутреннего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мониторинга полноты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достоверности сведений 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доходах, об имуществе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обязательствах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имущественного характера,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 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2498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заседаний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комиссии по соблюдению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требований к служебному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поведению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урегулированию конфликта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интересов (при наличии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оснований)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204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сведений о доходах муниципальных служащих и членов их семей на официальном сайте муниципального образования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195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</w:t>
            </w:r>
          </w:p>
        </w:tc>
        <w:tc>
          <w:tcPr>
            <w:tcW w:w="3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жалоб и обращений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граждан о фактах коррупции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органах местного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самоуправления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организация проверок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указанных фактов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568"/>
        </w:trPr>
        <w:tc>
          <w:tcPr>
            <w:tcW w:w="53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2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3414" w:rsidTr="00FE3414">
        <w:trPr>
          <w:gridAfter w:val="1"/>
          <w:wAfter w:w="50" w:type="dxa"/>
          <w:trHeight w:val="223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соблюдением требований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Федерального закона № 94-ФЗ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«О размещении заказов 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поставки товаров, выполнение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работ, оказание услуг для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государственных и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муниципальных нужд»</w:t>
            </w:r>
          </w:p>
        </w:tc>
        <w:tc>
          <w:tcPr>
            <w:tcW w:w="1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2246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3.2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анализа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эффективности бюджетных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расходов муниципального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бюджета при размещении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заказов на поставки товаров,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выполнение работ и оказании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услуг для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нужд </w:t>
            </w:r>
          </w:p>
        </w:tc>
        <w:tc>
          <w:tcPr>
            <w:tcW w:w="1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2014-2015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(каждое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пол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годие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123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выборочного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сопоставительного анализа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закупочных и среднерыночных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цен на основные виды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закупаемой продукции</w:t>
            </w:r>
          </w:p>
        </w:tc>
        <w:tc>
          <w:tcPr>
            <w:tcW w:w="1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1"/>
          <w:wAfter w:w="50" w:type="dxa"/>
          <w:trHeight w:val="359"/>
        </w:trPr>
        <w:tc>
          <w:tcPr>
            <w:tcW w:w="53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3</w:t>
            </w:r>
          </w:p>
        </w:tc>
        <w:tc>
          <w:tcPr>
            <w:tcW w:w="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3414" w:rsidTr="00FE3414">
        <w:trPr>
          <w:gridAfter w:val="2"/>
          <w:wAfter w:w="159" w:type="dxa"/>
          <w:trHeight w:val="1697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 администрации по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вопросам противодействия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коррупции 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highlight w:val="red"/>
                <w:lang w:eastAsia="en-US"/>
              </w:rPr>
            </w:pPr>
          </w:p>
        </w:tc>
      </w:tr>
      <w:tr w:rsidR="00FE3414" w:rsidTr="00FE3414">
        <w:trPr>
          <w:gridAfter w:val="2"/>
          <w:wAfter w:w="159" w:type="dxa"/>
          <w:trHeight w:val="1677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Включение в содержание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квалификационного экзамена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 аттестации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вопросов 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знание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законодательства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2"/>
          <w:wAfter w:w="159" w:type="dxa"/>
          <w:trHeight w:val="2999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семинаров с депутатами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Совета депутатов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 вопросам противодействия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коррупции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2"/>
          <w:wAfter w:w="159" w:type="dxa"/>
          <w:trHeight w:val="101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Информационное освещение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деятельности муниципального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образования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2014-2015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2"/>
          <w:wAfter w:w="159" w:type="dxa"/>
          <w:trHeight w:val="101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4.6.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.Обеспечение контроля Советом  депутатов за осуществлением мер по противодействию коррупции в муниципальном  образовании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 депутатов</w:t>
            </w:r>
          </w:p>
        </w:tc>
      </w:tr>
      <w:tr w:rsidR="00FE3414" w:rsidTr="00FE3414">
        <w:trPr>
          <w:gridAfter w:val="2"/>
          <w:wAfter w:w="159" w:type="dxa"/>
          <w:trHeight w:val="381"/>
        </w:trPr>
        <w:tc>
          <w:tcPr>
            <w:tcW w:w="5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4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8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3414" w:rsidTr="00FE3414">
        <w:trPr>
          <w:gridAfter w:val="3"/>
          <w:wAfter w:w="191" w:type="dxa"/>
          <w:trHeight w:val="561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контроля,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выявление и пресечение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коррупционных нарушений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ходе процессов, связанных с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предоставлением земельных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участков, реализацией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недвижимого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муниципального имущества,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сдачей помещений в аренду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3"/>
          <w:wAfter w:w="191" w:type="dxa"/>
          <w:trHeight w:val="402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5.2.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информации в СМИ и на официальном сайте  муниципального образования: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 возможности заключения договоров аренды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муниципального недвижимого имущества, земельных участков;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3"/>
          <w:wAfter w:w="191" w:type="dxa"/>
          <w:trHeight w:val="1468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5.3.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предпринимателей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изменениях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законодательстве в части, касающейся сферы малого и среднего бизнеса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gridAfter w:val="3"/>
          <w:wAfter w:w="191" w:type="dxa"/>
          <w:trHeight w:hRule="exact" w:val="3300"/>
        </w:trPr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5.4.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заседаний представителей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органов местного самоуправления, правоохранительных органов и предпринимателей с целью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предупреждения и исключения фактов коррупции, выработки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согласованных мер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снижению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административных</w:t>
            </w:r>
            <w:proofErr w:type="gramEnd"/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барьеров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барьеров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 w:rsidP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FE3414" w:rsidTr="00FE3414">
        <w:trPr>
          <w:trHeight w:val="367"/>
        </w:trPr>
        <w:tc>
          <w:tcPr>
            <w:tcW w:w="5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5</w:t>
            </w: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3414" w:rsidTr="00FE3414">
        <w:trPr>
          <w:trHeight w:val="395"/>
        </w:trPr>
        <w:tc>
          <w:tcPr>
            <w:tcW w:w="5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по Программе</w:t>
            </w: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7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18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Ресурсное обеспечение Программы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финансирования за счет средств местного бюджета в 2014-2015 годов составит - 35,0 тыс. рублей, в том числе по годам: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</w:rPr>
          <w:t>2014 г</w:t>
        </w:r>
      </w:smartTag>
      <w:r>
        <w:rPr>
          <w:rFonts w:ascii="Times New Roman" w:hAnsi="Times New Roman" w:cs="Times New Roman"/>
        </w:rPr>
        <w:t>. - 15,0 тыс. рублей.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</w:rPr>
          <w:t>2015 г</w:t>
        </w:r>
      </w:smartTag>
      <w:r>
        <w:rPr>
          <w:rFonts w:ascii="Times New Roman" w:hAnsi="Times New Roman" w:cs="Times New Roman"/>
        </w:rPr>
        <w:t>. -20,0 тыс. рублей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 xml:space="preserve">. Оценка ожидаемой эффективности от реализации Программы.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Целевые индикаторы (показатели) Программы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мероприятий Программы позволит: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снизить уровень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повысить качество муниципальных правовых актов за счет проведения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экспертизы, усовершенствовать правовую базу по противодействию коррупции;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привлечь представителей общественности к осуществлению </w:t>
      </w:r>
      <w:proofErr w:type="spellStart"/>
      <w:r>
        <w:rPr>
          <w:rFonts w:ascii="Times New Roman" w:hAnsi="Times New Roman" w:cs="Times New Roman"/>
        </w:rPr>
        <w:t>антикоррупционного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деятельностью органов местного самоуправления  муниципального образования Вындиноостровское сельское поселение;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повысить профессиональный уровень муниципальных служащих в вопросах противодействия коррупции;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сформировать систему открытости и доступности информации о деятельности органов местного самоуправления при выработке и принятии решения по важнейшим вопросам жизнедеятельности населения;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повысить правовую культуру населения и уровень доверия граждан к органам местного самоуправления муниципального образования Вындиноостровское сельское поселение.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tbl>
      <w:tblPr>
        <w:tblW w:w="7942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4823"/>
        <w:gridCol w:w="1277"/>
        <w:gridCol w:w="1276"/>
      </w:tblGrid>
      <w:tr w:rsidR="00FE3414" w:rsidTr="00FE3414">
        <w:trPr>
          <w:trHeight w:val="568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индикаторов (показателей)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2014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(прогноз)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2015 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(прогноз)</w:t>
            </w:r>
          </w:p>
        </w:tc>
      </w:tr>
      <w:tr w:rsidR="00FE3414" w:rsidTr="00FE3414">
        <w:trPr>
          <w:trHeight w:val="987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проектов нормативных правовых актов, прошедших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экспертизу, от общего количества нормативных правовых актов, принятых в отчетном периоде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(%);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3414" w:rsidTr="00FE3414">
        <w:trPr>
          <w:trHeight w:val="817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(%)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FE3414" w:rsidTr="00FE3414">
        <w:trPr>
          <w:trHeight w:val="107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(%)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FE3414" w:rsidTr="00FE3414">
        <w:trPr>
          <w:trHeight w:val="12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представлений прокуратуры в отношении муниципальных служащих, представивших неполные (недостоверные) сведений о доходах от общего числа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муниципальных служащих, представляющих указанные сведения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(%.)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E3414" w:rsidTr="00FE3414">
        <w:trPr>
          <w:trHeight w:val="84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обоснованных жалоб от общего числа жалоб на нарушение законодательства   в сфере размещения заказов на поставки товаров, выполнение работ, оказание услуг для муниципальных нужд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E3414" w:rsidTr="00FE3414">
        <w:trPr>
          <w:trHeight w:val="1266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6.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 муниципальных служащих прошедших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обучение по вопросам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противодействия коррупции (ед.)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E3414" w:rsidTr="00FE3414">
        <w:trPr>
          <w:trHeight w:val="5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7.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E3414" w:rsidTr="00FE3414">
        <w:trPr>
          <w:trHeight w:val="65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E3414" w:rsidTr="00FE3414">
        <w:trPr>
          <w:trHeight w:val="73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на сайте  муниципального образования Программы по противодействию коррупции и отчет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 о ее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выполнении. Информационное освещение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деятельности (да/ нет)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3414" w:rsidRDefault="00FE34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</w:tbl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Система управления и контроля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Программы возлагается главу администрации муниципального образования Вындиноостровское сельское поселение.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Программы размещается на официальном сайте муниципального образования во вкладке «</w:t>
      </w:r>
      <w:proofErr w:type="spellStart"/>
      <w:r>
        <w:rPr>
          <w:rFonts w:ascii="Times New Roman" w:hAnsi="Times New Roman" w:cs="Times New Roman"/>
        </w:rPr>
        <w:t>Антикоррупция</w:t>
      </w:r>
      <w:proofErr w:type="spellEnd"/>
      <w:r>
        <w:rPr>
          <w:rFonts w:ascii="Times New Roman" w:hAnsi="Times New Roman" w:cs="Times New Roman"/>
        </w:rPr>
        <w:t>».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left="359" w:right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FE3414" w:rsidRDefault="00FE3414" w:rsidP="00FE3414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FE3414" w:rsidRDefault="00FE3414" w:rsidP="00FE3414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11E"/>
    <w:multiLevelType w:val="hybridMultilevel"/>
    <w:tmpl w:val="0E10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255A3"/>
    <w:multiLevelType w:val="hybridMultilevel"/>
    <w:tmpl w:val="4F0627A6"/>
    <w:lvl w:ilvl="0" w:tplc="6BC603B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14"/>
    <w:rsid w:val="00255951"/>
    <w:rsid w:val="00600693"/>
    <w:rsid w:val="00766792"/>
    <w:rsid w:val="00DC2F85"/>
    <w:rsid w:val="00E5099F"/>
    <w:rsid w:val="00F03634"/>
    <w:rsid w:val="00F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14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414"/>
    <w:pPr>
      <w:keepNext/>
      <w:outlineLvl w:val="0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4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FE3414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FE3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FE3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2822</Words>
  <Characters>16091</Characters>
  <Application>Microsoft Office Word</Application>
  <DocSecurity>0</DocSecurity>
  <Lines>134</Lines>
  <Paragraphs>37</Paragraphs>
  <ScaleCrop>false</ScaleCrop>
  <Company/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2014-03-28T11:55:00Z</dcterms:created>
  <dcterms:modified xsi:type="dcterms:W3CDTF">2014-03-28T12:53:00Z</dcterms:modified>
</cp:coreProperties>
</file>