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BA" w:rsidRDefault="00E724BA" w:rsidP="00E724BA">
      <w:pPr>
        <w:jc w:val="center"/>
        <w:rPr>
          <w:b/>
          <w:sz w:val="28"/>
          <w:szCs w:val="28"/>
        </w:rPr>
      </w:pPr>
      <w:r w:rsidRPr="00E724BA">
        <w:rPr>
          <w:b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BA" w:rsidRDefault="00E724BA" w:rsidP="00E724B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E724BA" w:rsidRDefault="00E724BA" w:rsidP="00E7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СОВЕТ ДЕПУТАТОВ </w:t>
      </w:r>
    </w:p>
    <w:p w:rsidR="00E724BA" w:rsidRDefault="00E724BA" w:rsidP="00E7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24BA" w:rsidRDefault="00E724BA" w:rsidP="00E7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E724BA" w:rsidRDefault="00E724BA" w:rsidP="00E7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724BA" w:rsidRDefault="00E724BA" w:rsidP="00E724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724BA" w:rsidRPr="00E724BA" w:rsidRDefault="00E724BA" w:rsidP="00E724BA">
      <w:pPr>
        <w:jc w:val="center"/>
        <w:rPr>
          <w:i/>
          <w:sz w:val="28"/>
          <w:szCs w:val="28"/>
        </w:rPr>
      </w:pPr>
      <w:r w:rsidRPr="00E724BA">
        <w:rPr>
          <w:i/>
          <w:sz w:val="28"/>
          <w:szCs w:val="28"/>
        </w:rPr>
        <w:t>Второго созыва</w:t>
      </w:r>
    </w:p>
    <w:p w:rsidR="00E724BA" w:rsidRDefault="00DA4E5A" w:rsidP="00E724B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E724BA">
        <w:rPr>
          <w:b/>
          <w:bCs/>
          <w:sz w:val="28"/>
          <w:szCs w:val="28"/>
        </w:rPr>
        <w:t>РЕШЕНИЕ</w:t>
      </w:r>
    </w:p>
    <w:p w:rsidR="00E724BA" w:rsidRDefault="00E724BA" w:rsidP="00E724BA">
      <w:pPr>
        <w:ind w:firstLine="709"/>
        <w:rPr>
          <w:b/>
          <w:bCs/>
          <w:sz w:val="28"/>
          <w:szCs w:val="28"/>
        </w:rPr>
      </w:pPr>
    </w:p>
    <w:p w:rsidR="00E724BA" w:rsidRDefault="00E724BA" w:rsidP="00E724BA">
      <w:pPr>
        <w:pStyle w:val="a3"/>
        <w:ind w:left="-720" w:right="-366"/>
        <w:rPr>
          <w:b/>
          <w:szCs w:val="28"/>
        </w:rPr>
      </w:pPr>
      <w:r>
        <w:rPr>
          <w:szCs w:val="28"/>
        </w:rPr>
        <w:t>«___» апреля   2014 г.                                                                      №</w:t>
      </w:r>
      <w:r>
        <w:rPr>
          <w:bCs/>
          <w:szCs w:val="28"/>
        </w:rPr>
        <w:t xml:space="preserve">  ____              </w:t>
      </w: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Pr="00E724BA" w:rsidRDefault="00E724BA" w:rsidP="00E724BA">
      <w:pPr>
        <w:rPr>
          <w:b/>
          <w:sz w:val="28"/>
          <w:szCs w:val="28"/>
        </w:rPr>
      </w:pPr>
      <w:r w:rsidRPr="00E724BA">
        <w:rPr>
          <w:b/>
          <w:sz w:val="28"/>
          <w:szCs w:val="28"/>
        </w:rPr>
        <w:t>Об установлении  тарифа за  одну помывку</w:t>
      </w:r>
    </w:p>
    <w:p w:rsidR="00E724BA" w:rsidRPr="00E724BA" w:rsidRDefault="00E724BA" w:rsidP="00E724BA">
      <w:pPr>
        <w:rPr>
          <w:b/>
          <w:sz w:val="28"/>
          <w:szCs w:val="28"/>
        </w:rPr>
      </w:pPr>
      <w:r w:rsidRPr="00E724BA">
        <w:rPr>
          <w:b/>
          <w:sz w:val="28"/>
          <w:szCs w:val="28"/>
        </w:rPr>
        <w:t>в общественной  бане  на 2014 год</w:t>
      </w: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п.п.10 п.1 ст. 17 Федерального  Закона  от 06.10.2003 года № 131-ФЗ «Об общих принципах организации местного самоуправления в Российской Федерации», руководствуясь Уставом муниципального  образования Вындиноостровское сельское поселение,   </w:t>
      </w:r>
      <w:r w:rsidRPr="00E724BA">
        <w:rPr>
          <w:b/>
          <w:sz w:val="28"/>
          <w:szCs w:val="28"/>
        </w:rPr>
        <w:t>совет депутатов решил</w:t>
      </w:r>
      <w:r>
        <w:rPr>
          <w:b/>
          <w:sz w:val="28"/>
          <w:szCs w:val="28"/>
        </w:rPr>
        <w:t>:</w:t>
      </w:r>
    </w:p>
    <w:p w:rsidR="00E724BA" w:rsidRDefault="00E724BA" w:rsidP="00E724B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E724BA" w:rsidRPr="00E724BA" w:rsidRDefault="00E724BA" w:rsidP="00E72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E724BA">
        <w:rPr>
          <w:sz w:val="28"/>
          <w:szCs w:val="28"/>
        </w:rPr>
        <w:t>Установить  с 14  апреля  2014 года тариф за одну помывку  общественной бане  муниципального образования Вындиноостровское сельское поселение на 201</w:t>
      </w:r>
      <w:r>
        <w:rPr>
          <w:sz w:val="28"/>
          <w:szCs w:val="28"/>
        </w:rPr>
        <w:t>4</w:t>
      </w:r>
      <w:r w:rsidRPr="00E724BA">
        <w:rPr>
          <w:sz w:val="28"/>
          <w:szCs w:val="28"/>
        </w:rPr>
        <w:t xml:space="preserve"> год в размере  100  рублей.</w:t>
      </w:r>
    </w:p>
    <w:p w:rsidR="00E724BA" w:rsidRPr="00E724BA" w:rsidRDefault="00E724BA" w:rsidP="00E724B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2. Данное решение подлежит официальному опубликованию в средствах массовой информации газете «Волховские Огни» и  вступает в силу с момента его  принятия.</w:t>
      </w:r>
    </w:p>
    <w:p w:rsidR="00E724BA" w:rsidRDefault="00E724BA" w:rsidP="00E724B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данного решения оставляю за собой.</w:t>
      </w:r>
    </w:p>
    <w:p w:rsidR="00E724BA" w:rsidRDefault="00E724BA" w:rsidP="00E724BA">
      <w:pPr>
        <w:jc w:val="both"/>
        <w:rPr>
          <w:sz w:val="28"/>
          <w:szCs w:val="28"/>
        </w:rPr>
      </w:pPr>
    </w:p>
    <w:p w:rsidR="00E724BA" w:rsidRDefault="00E724BA" w:rsidP="00E724BA">
      <w:pPr>
        <w:jc w:val="both"/>
        <w:rPr>
          <w:sz w:val="28"/>
          <w:szCs w:val="28"/>
        </w:rPr>
      </w:pPr>
    </w:p>
    <w:p w:rsidR="00E724BA" w:rsidRPr="00E724BA" w:rsidRDefault="00E724BA" w:rsidP="00E724BA">
      <w:pPr>
        <w:jc w:val="both"/>
        <w:rPr>
          <w:sz w:val="28"/>
          <w:szCs w:val="28"/>
        </w:rPr>
      </w:pPr>
      <w:r w:rsidRPr="00E724BA">
        <w:rPr>
          <w:sz w:val="28"/>
          <w:szCs w:val="28"/>
        </w:rPr>
        <w:t xml:space="preserve"> Глава муниципального образования                                </w:t>
      </w:r>
      <w:proofErr w:type="spellStart"/>
      <w:r w:rsidRPr="00E724BA">
        <w:rPr>
          <w:sz w:val="28"/>
          <w:szCs w:val="28"/>
        </w:rPr>
        <w:t>Сенюшкин</w:t>
      </w:r>
      <w:proofErr w:type="spellEnd"/>
      <w:r w:rsidRPr="00E724BA">
        <w:rPr>
          <w:sz w:val="28"/>
          <w:szCs w:val="28"/>
        </w:rPr>
        <w:t xml:space="preserve"> А.А</w:t>
      </w:r>
    </w:p>
    <w:p w:rsidR="00E5099F" w:rsidRPr="00E724BA" w:rsidRDefault="00E5099F"/>
    <w:sectPr w:rsidR="00E5099F" w:rsidRPr="00E724BA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603"/>
    <w:multiLevelType w:val="hybridMultilevel"/>
    <w:tmpl w:val="A8B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BA"/>
    <w:rsid w:val="00255951"/>
    <w:rsid w:val="002649E1"/>
    <w:rsid w:val="00475685"/>
    <w:rsid w:val="00766792"/>
    <w:rsid w:val="00DA4E5A"/>
    <w:rsid w:val="00E5099F"/>
    <w:rsid w:val="00E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724BA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2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2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2014-04-09T10:46:00Z</cp:lastPrinted>
  <dcterms:created xsi:type="dcterms:W3CDTF">2014-04-09T10:39:00Z</dcterms:created>
  <dcterms:modified xsi:type="dcterms:W3CDTF">2014-04-09T15:05:00Z</dcterms:modified>
</cp:coreProperties>
</file>