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8" w:rsidRPr="0072481E" w:rsidRDefault="00485172" w:rsidP="00485172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8" w:rsidRPr="00956068" w:rsidRDefault="00485172" w:rsidP="0048517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="00956068"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 w:rsidRPr="00956068">
        <w:rPr>
          <w:rFonts w:ascii="Times New Roman" w:hAnsi="Times New Roman" w:cs="Times New Roman"/>
          <w:i/>
          <w:sz w:val="28"/>
        </w:rPr>
        <w:t>второго созыва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Pr="00FB58B8" w:rsidRDefault="003E098B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56068" w:rsidRPr="00FB58B8">
        <w:rPr>
          <w:rFonts w:ascii="Times New Roman" w:hAnsi="Times New Roman" w:cs="Times New Roman"/>
          <w:b/>
          <w:sz w:val="28"/>
        </w:rPr>
        <w:t>РЕШЕНИЕ</w:t>
      </w:r>
      <w:r w:rsidR="00956068" w:rsidRPr="00FB5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068" w:rsidRPr="0072481E" w:rsidRDefault="00956068" w:rsidP="00956068">
      <w:pPr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«_</w:t>
      </w:r>
      <w:r w:rsidR="00F31104">
        <w:rPr>
          <w:rFonts w:ascii="Times New Roman" w:hAnsi="Times New Roman" w:cs="Times New Roman"/>
          <w:sz w:val="28"/>
          <w:szCs w:val="28"/>
        </w:rPr>
        <w:t>21</w:t>
      </w:r>
      <w:r w:rsidRPr="0072481E">
        <w:rPr>
          <w:rFonts w:ascii="Times New Roman" w:hAnsi="Times New Roman" w:cs="Times New Roman"/>
          <w:sz w:val="28"/>
          <w:szCs w:val="28"/>
        </w:rPr>
        <w:t>___»</w:t>
      </w:r>
      <w:r w:rsidR="00F31104">
        <w:rPr>
          <w:rFonts w:ascii="Times New Roman" w:hAnsi="Times New Roman" w:cs="Times New Roman"/>
          <w:sz w:val="28"/>
          <w:szCs w:val="28"/>
        </w:rPr>
        <w:t xml:space="preserve">  февраля </w:t>
      </w:r>
      <w:r w:rsidRPr="0072481E">
        <w:rPr>
          <w:rFonts w:ascii="Times New Roman" w:hAnsi="Times New Roman" w:cs="Times New Roman"/>
          <w:sz w:val="28"/>
          <w:szCs w:val="28"/>
        </w:rPr>
        <w:t>2014г.                                                               № _</w:t>
      </w:r>
      <w:r w:rsidR="00F31104">
        <w:rPr>
          <w:rFonts w:ascii="Times New Roman" w:hAnsi="Times New Roman" w:cs="Times New Roman"/>
          <w:sz w:val="28"/>
          <w:szCs w:val="28"/>
        </w:rPr>
        <w:t>12</w:t>
      </w:r>
      <w:r w:rsidRPr="0072481E">
        <w:rPr>
          <w:rFonts w:ascii="Times New Roman" w:hAnsi="Times New Roman" w:cs="Times New Roman"/>
          <w:sz w:val="28"/>
          <w:szCs w:val="28"/>
        </w:rPr>
        <w:t xml:space="preserve">___                              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 xml:space="preserve">О внешней проверке годового отчета                                                                                 «Об исполнении бюджета   МО Вындиноостровское  </w:t>
      </w:r>
    </w:p>
    <w:p w:rsidR="00956068" w:rsidRPr="00956068" w:rsidRDefault="00956068" w:rsidP="00956068">
      <w:pPr>
        <w:pStyle w:val="a5"/>
        <w:rPr>
          <w:b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за 2013 год»                                                                  </w:t>
      </w:r>
    </w:p>
    <w:p w:rsidR="00956068" w:rsidRDefault="00956068" w:rsidP="0095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Положением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 xml:space="preserve">ндиноостровское сельское поселение», утвержденным   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РЕШИЛ:</w:t>
      </w:r>
    </w:p>
    <w:p w:rsidR="00956068" w:rsidRPr="0072481E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внешней проверки годового отчета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956068" w:rsidRDefault="00956068" w:rsidP="0095606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2.Создать рабочую группу в составе: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депутат совета депутатов  МО Вындиноостровское сельское поселение  – председатель комиссии по бюджету, налогам и вопросам собственности– </w:t>
      </w:r>
      <w:proofErr w:type="spellStart"/>
      <w:proofErr w:type="gramStart"/>
      <w:r w:rsidRPr="00956068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нюшкин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А.А - руководитель группы;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 депутат совета депутатов  МО Вындиноостровское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- депутат совета депутатов  МО Вындиноостровское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6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3.Рабочей группе в срок до  01 апреля  201</w:t>
      </w:r>
      <w:r w:rsidR="003E098B">
        <w:rPr>
          <w:rFonts w:ascii="Times New Roman" w:hAnsi="Times New Roman" w:cs="Times New Roman"/>
          <w:sz w:val="28"/>
          <w:szCs w:val="28"/>
        </w:rPr>
        <w:t xml:space="preserve">4 </w:t>
      </w:r>
      <w:r w:rsidRPr="00956068">
        <w:rPr>
          <w:rFonts w:ascii="Times New Roman" w:hAnsi="Times New Roman" w:cs="Times New Roman"/>
          <w:sz w:val="28"/>
          <w:szCs w:val="28"/>
        </w:rPr>
        <w:t>г. разработать  план  проведения проверки.</w:t>
      </w:r>
    </w:p>
    <w:p w:rsidR="00956068" w:rsidRPr="0072481E" w:rsidRDefault="00956068" w:rsidP="00956068">
      <w:pPr>
        <w:spacing w:line="288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4.Настоящее Решение  вступает в силу с момента подписания и подлежит официальному опубликованию.</w:t>
      </w:r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Pr="00956068" w:rsidRDefault="00956068" w:rsidP="00956068">
      <w:pPr>
        <w:pStyle w:val="ConsPlusNormal"/>
        <w:widowControl/>
        <w:spacing w:line="28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lastRenderedPageBreak/>
        <w:t>Приложение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к Решению  совета депутатов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 xml:space="preserve"> МО Вындиноостровское сельское поселение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От «____»  _______2014 года №___</w:t>
      </w:r>
    </w:p>
    <w:p w:rsidR="00956068" w:rsidRPr="0072481E" w:rsidRDefault="00956068" w:rsidP="00956068">
      <w:pPr>
        <w:pStyle w:val="a5"/>
        <w:jc w:val="right"/>
      </w:pPr>
      <w:r w:rsidRPr="00956068">
        <w:rPr>
          <w:rFonts w:ascii="Times New Roman" w:hAnsi="Times New Roman" w:cs="Times New Roman"/>
        </w:rPr>
        <w:t>приложение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ПОРЯДОК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</w:t>
      </w:r>
    </w:p>
    <w:p w:rsidR="00956068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Порядок проведения внешней проверки 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Вындиноостровское 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определяет задачи и сроки проведения внешней проверки годового отчета об исполнении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местный бюджет), а также 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 ее осуществлению.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годовой отчет об исполнении местного бюджета до его рассмотрения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подлежит внешней проверке.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Внешняя проверка осуществляется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и включает внешнюю проверку бюджетной отчетности главных администраторов (распорядителей) бюджетных средств и подготовку заключения на годовой отчет об исполнении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вправе привлекать независимых экспертов или аудиторов, имеющих лицензию Министерства финансов Российской Федерации.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 Сроки проверки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в лице Главы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(далее - Администрация) представляет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отчет об исполнении местного бюджета за истекший финансовый год не позднее 1 апреля текущего года. Годовой отчет об исполнении местного бюджета предоставляется по форме утвержденного </w:t>
      </w:r>
      <w:r w:rsidRPr="0072481E">
        <w:rPr>
          <w:rFonts w:ascii="Times New Roman" w:hAnsi="Times New Roman" w:cs="Times New Roman"/>
          <w:sz w:val="28"/>
          <w:szCs w:val="28"/>
        </w:rPr>
        <w:lastRenderedPageBreak/>
        <w:t>бюджета, по всем утвержденным в составе бюджета приложениям, с пояснительной запиской к годовому отчету.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 срок, не превышающий один месяц, проводит внешнюю проверку годового отчета об исполнении местного бюджета и представляет в Администрацию заключение, подготовленное на основании данных внешней проверки годовой бюджетной отчетности.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вносится Администрацией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одновременно с проектом решения об исполнении местного бюджета не позднее 1 мая текущего года.</w:t>
      </w:r>
    </w:p>
    <w:p w:rsidR="00956068" w:rsidRPr="000B092C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2C">
        <w:rPr>
          <w:rFonts w:ascii="Times New Roman" w:hAnsi="Times New Roman" w:cs="Times New Roman"/>
          <w:b/>
          <w:sz w:val="28"/>
          <w:szCs w:val="28"/>
        </w:rPr>
        <w:t>3. Организация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3-хдневный срок после поступления отчета об исполнении местного бюджета назначается заседание комиссии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определения состава рабочей группы по проведению внешней проверки и утверждения плана работы.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состав рабочей группы могут входить депутаты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, ведущие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 района, эксперты и аудиторы, привлеченные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 на период проведения внешней проверки должны быть обеспечены всеми необходимыми материалами, текстом отчета об исполнении бюджета, при необходимости им предоставляется компьютерная и офисная техника.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>,  и должностные лица обязаны предоставлять Со</w:t>
      </w:r>
      <w:r>
        <w:rPr>
          <w:rFonts w:ascii="Times New Roman" w:hAnsi="Times New Roman" w:cs="Times New Roman"/>
          <w:sz w:val="28"/>
          <w:szCs w:val="28"/>
        </w:rPr>
        <w:t>вету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необходимую информацию для обеспечения выполнения работ в соответствии с утвержденным планом.</w:t>
      </w:r>
    </w:p>
    <w:p w:rsidR="00956068" w:rsidRPr="0072481E" w:rsidRDefault="00956068" w:rsidP="0095606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Отказ или уклонение должностных лиц  от своевременного предоставления необходимой информации ил</w:t>
      </w:r>
      <w:r>
        <w:rPr>
          <w:rFonts w:ascii="Times New Roman" w:hAnsi="Times New Roman" w:cs="Times New Roman"/>
          <w:sz w:val="28"/>
          <w:szCs w:val="28"/>
        </w:rPr>
        <w:t>и документации по требованию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а также предоставление ложной информации влечет за собой ответственность, установленную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2481E">
        <w:rPr>
          <w:rFonts w:ascii="Times New Roman" w:hAnsi="Times New Roman" w:cs="Times New Roman"/>
          <w:sz w:val="28"/>
          <w:szCs w:val="28"/>
        </w:rPr>
        <w:t>.</w:t>
      </w:r>
    </w:p>
    <w:p w:rsidR="00956068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DB">
        <w:rPr>
          <w:rFonts w:ascii="Times New Roman" w:hAnsi="Times New Roman" w:cs="Times New Roman"/>
          <w:b/>
          <w:sz w:val="28"/>
          <w:szCs w:val="28"/>
        </w:rPr>
        <w:t>4. Заключение о результатах внешней проверки отчета</w:t>
      </w:r>
    </w:p>
    <w:p w:rsidR="00956068" w:rsidRPr="009443DB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внешней проверки 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выносит заключение. Заключение о результатах внешней проверки годового отчета об исполнении местного бюджета носит рекомендательный характер и не является основанием для отклонения отчета об исполнении годового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Заключение  о результатах внешней проверки годового отчета готовится на основании данных внешней проверки годовой бюджетной отчетности главного  администратора бюджетных средств.</w:t>
      </w:r>
    </w:p>
    <w:p w:rsidR="00956068" w:rsidRPr="00CB6A45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45">
        <w:rPr>
          <w:rFonts w:ascii="Times New Roman" w:hAnsi="Times New Roman" w:cs="Times New Roman"/>
          <w:b/>
          <w:sz w:val="28"/>
          <w:szCs w:val="28"/>
        </w:rPr>
        <w:t>Заключение должно содержать: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перечень нормативных актов, являющихся основанием для проведения внешней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указание о сроках проведения проверки, о целях и задачах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информацию о соблюдении требований бюджетного законодательства; </w:t>
      </w:r>
    </w:p>
    <w:p w:rsidR="00956068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 xml:space="preserve">общую характеристику исполнения бюджета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068" w:rsidRPr="009443DB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>информацию о предельных размерах дефицита местного бюджета, долговых обязательств, расходах на обслуживание муниципального долга.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доходной части бюджета;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расходной части бюджета;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 состоянии кредиторской и дебиторской задолженности;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выводы по каждому разделу расходов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Заключение составляется в трех экземплярах, подписывается </w:t>
      </w:r>
      <w:r>
        <w:rPr>
          <w:rFonts w:ascii="Times New Roman" w:hAnsi="Times New Roman" w:cs="Times New Roman"/>
          <w:sz w:val="28"/>
          <w:szCs w:val="28"/>
        </w:rPr>
        <w:t>главой МО 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. Первый экземпляр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второй экземпляр прикладывается к годовому отчету об исполнении местного бюджета при внесении его на рассмотрение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, третий экземпляр остается на хранении в документах  рабочей группы по осуществлению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>
        <w:rPr>
          <w:sz w:val="26"/>
        </w:rPr>
        <w:t>С Д А Л</w:t>
      </w:r>
      <w:r>
        <w:rPr>
          <w:sz w:val="26"/>
        </w:rPr>
        <w:tab/>
        <w:t xml:space="preserve">                             </w:t>
      </w:r>
      <w:r w:rsidRPr="0072481E">
        <w:rPr>
          <w:sz w:val="26"/>
        </w:rPr>
        <w:t xml:space="preserve">  </w:t>
      </w: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 w:rsidRPr="0072481E">
        <w:rPr>
          <w:sz w:val="26"/>
        </w:rPr>
        <w:t xml:space="preserve">______________________                                                  </w:t>
      </w:r>
      <w:proofErr w:type="gramStart"/>
      <w:r w:rsidRPr="0072481E">
        <w:rPr>
          <w:sz w:val="26"/>
        </w:rPr>
        <w:t>П</w:t>
      </w:r>
      <w:proofErr w:type="gramEnd"/>
      <w:r w:rsidRPr="0072481E">
        <w:rPr>
          <w:sz w:val="26"/>
        </w:rPr>
        <w:t xml:space="preserve"> Р И Н Я Л</w:t>
      </w:r>
      <w:r>
        <w:rPr>
          <w:sz w:val="26"/>
        </w:rPr>
        <w:t>____________</w:t>
      </w: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0" w:firstLine="0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1701" w:hanging="1701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left" w:pos="6097"/>
        </w:tabs>
        <w:ind w:left="1701" w:hanging="1701"/>
        <w:jc w:val="both"/>
        <w:rPr>
          <w:sz w:val="28"/>
          <w:szCs w:val="28"/>
        </w:rPr>
      </w:pPr>
      <w:r w:rsidRPr="0072481E">
        <w:rPr>
          <w:sz w:val="28"/>
          <w:szCs w:val="28"/>
        </w:rPr>
        <w:t>Председатель рабочей груп</w:t>
      </w:r>
      <w:r>
        <w:rPr>
          <w:sz w:val="28"/>
          <w:szCs w:val="28"/>
        </w:rPr>
        <w:t xml:space="preserve">пы                         </w:t>
      </w:r>
      <w:r w:rsidRPr="0072481E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депутатов</w:t>
      </w:r>
      <w:r w:rsidRPr="0072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АКТ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ПРИЕМА   -  СДАЧИ ДОКУМЕНТОВ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72481E">
        <w:rPr>
          <w:rFonts w:ascii="Times New Roman" w:hAnsi="Times New Roman" w:cs="Times New Roman"/>
          <w:sz w:val="28"/>
          <w:szCs w:val="28"/>
        </w:rPr>
        <w:t xml:space="preserve">  ________ 201</w:t>
      </w:r>
      <w:r>
        <w:rPr>
          <w:rFonts w:ascii="Times New Roman" w:hAnsi="Times New Roman" w:cs="Times New Roman"/>
          <w:sz w:val="28"/>
          <w:szCs w:val="28"/>
        </w:rPr>
        <w:t>4 г</w:t>
      </w:r>
      <w:r w:rsidRPr="0072481E">
        <w:rPr>
          <w:rFonts w:ascii="Times New Roman" w:hAnsi="Times New Roman" w:cs="Times New Roman"/>
          <w:sz w:val="28"/>
          <w:szCs w:val="28"/>
        </w:rPr>
        <w:t>ода</w:t>
      </w:r>
      <w:r w:rsidRPr="0072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9443DB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В соответствии  с Бюджетным кодексом Российской Федерации  и 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«____» _______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481E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48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внешней проверке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81E">
        <w:rPr>
          <w:rFonts w:ascii="Times New Roman" w:hAnsi="Times New Roman" w:cs="Times New Roman"/>
          <w:sz w:val="28"/>
          <w:szCs w:val="28"/>
        </w:rPr>
        <w:t>г.», рабочая группа в составе: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– председатель комиссии по бюджету, налогам и</w:t>
      </w:r>
      <w:r>
        <w:rPr>
          <w:rFonts w:ascii="Times New Roman" w:hAnsi="Times New Roman" w:cs="Times New Roman"/>
          <w:sz w:val="28"/>
          <w:szCs w:val="28"/>
        </w:rPr>
        <w:t xml:space="preserve"> вопросам собственности</w:t>
      </w:r>
      <w:r w:rsidRPr="007248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</w:t>
      </w:r>
      <w:proofErr w:type="gramEnd"/>
      <w:r>
        <w:rPr>
          <w:rFonts w:ascii="Times New Roman" w:hAnsi="Times New Roman" w:cs="Times New Roman"/>
          <w:sz w:val="28"/>
          <w:szCs w:val="28"/>
        </w:rPr>
        <w:t>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-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руководитель группы;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72481E" w:rsidRDefault="00956068" w:rsidP="0095606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осуществила внешнюю проверку годового отчета об исполнении бюджета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Волховског</w:t>
      </w:r>
      <w:r w:rsidRPr="0072481E">
        <w:rPr>
          <w:rFonts w:ascii="Times New Roman" w:hAnsi="Times New Roman" w:cs="Times New Roman"/>
          <w:sz w:val="28"/>
          <w:szCs w:val="28"/>
        </w:rPr>
        <w:t>о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481E">
        <w:rPr>
          <w:rFonts w:ascii="Times New Roman" w:hAnsi="Times New Roman" w:cs="Times New Roman"/>
          <w:sz w:val="28"/>
          <w:szCs w:val="28"/>
        </w:rPr>
        <w:t>год и вынесла заключение по отчету об исполнении  ме</w:t>
      </w:r>
      <w:r>
        <w:rPr>
          <w:rFonts w:ascii="Times New Roman" w:hAnsi="Times New Roman" w:cs="Times New Roman"/>
          <w:sz w:val="28"/>
          <w:szCs w:val="28"/>
        </w:rPr>
        <w:t xml:space="preserve">стного бюджета поселения за 2013    </w:t>
      </w:r>
      <w:r w:rsidRPr="0072481E">
        <w:rPr>
          <w:rFonts w:ascii="Times New Roman" w:hAnsi="Times New Roman" w:cs="Times New Roman"/>
          <w:sz w:val="28"/>
          <w:szCs w:val="28"/>
        </w:rPr>
        <w:t>год.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       Заключение предоставлено в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в 3-х экземплярах 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___ листов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24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Алексашкин Э.С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Pr="0072481E">
        <w:rPr>
          <w:rFonts w:ascii="Times New Roman" w:hAnsi="Times New Roman" w:cs="Times New Roman"/>
          <w:sz w:val="28"/>
          <w:szCs w:val="28"/>
        </w:rPr>
        <w:t>.         _______________________</w:t>
      </w:r>
    </w:p>
    <w:p w:rsidR="00956068" w:rsidRPr="0072481E" w:rsidRDefault="00956068" w:rsidP="00956068">
      <w:pPr>
        <w:jc w:val="both"/>
        <w:rPr>
          <w:rFonts w:ascii="Times New Roman" w:hAnsi="Times New Roman" w:cs="Times New Roman"/>
        </w:rPr>
      </w:pPr>
    </w:p>
    <w:p w:rsidR="00E5099F" w:rsidRDefault="00E5099F"/>
    <w:sectPr w:rsidR="00E5099F" w:rsidSect="00BD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31"/>
    <w:multiLevelType w:val="hybridMultilevel"/>
    <w:tmpl w:val="CB668C8A"/>
    <w:lvl w:ilvl="0" w:tplc="8ADCAA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5AA0"/>
    <w:multiLevelType w:val="hybridMultilevel"/>
    <w:tmpl w:val="AF7E087A"/>
    <w:lvl w:ilvl="0" w:tplc="8ADCAA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68"/>
    <w:rsid w:val="0004563F"/>
    <w:rsid w:val="00255951"/>
    <w:rsid w:val="0026790D"/>
    <w:rsid w:val="002942C9"/>
    <w:rsid w:val="003E098B"/>
    <w:rsid w:val="00485172"/>
    <w:rsid w:val="006170DB"/>
    <w:rsid w:val="00766792"/>
    <w:rsid w:val="007E7B75"/>
    <w:rsid w:val="00956068"/>
    <w:rsid w:val="00E5099F"/>
    <w:rsid w:val="00F31104"/>
    <w:rsid w:val="00F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6068"/>
    <w:pPr>
      <w:spacing w:after="0" w:line="240" w:lineRule="auto"/>
      <w:ind w:left="2832" w:hanging="2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6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95606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2014-02-26T05:49:00Z</cp:lastPrinted>
  <dcterms:created xsi:type="dcterms:W3CDTF">2014-02-09T16:29:00Z</dcterms:created>
  <dcterms:modified xsi:type="dcterms:W3CDTF">2014-02-26T05:50:00Z</dcterms:modified>
</cp:coreProperties>
</file>