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87" w:rsidRDefault="004D3887" w:rsidP="004D3887">
      <w:pPr>
        <w:pStyle w:val="a4"/>
        <w:jc w:val="left"/>
        <w:rPr>
          <w:b/>
        </w:rPr>
      </w:pPr>
    </w:p>
    <w:p w:rsidR="004D3887" w:rsidRDefault="004D3887" w:rsidP="004D3887">
      <w:pPr>
        <w:pStyle w:val="a4"/>
        <w:rPr>
          <w:b/>
        </w:rPr>
      </w:pPr>
      <w:r w:rsidRPr="004D3887">
        <w:rPr>
          <w:b/>
        </w:rPr>
        <w:drawing>
          <wp:inline distT="0" distB="0" distL="0" distR="0">
            <wp:extent cx="5524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87" w:rsidRDefault="004D3887" w:rsidP="004D3887">
      <w:pPr>
        <w:pStyle w:val="a4"/>
        <w:rPr>
          <w:b/>
        </w:rPr>
      </w:pPr>
    </w:p>
    <w:p w:rsidR="004D3887" w:rsidRPr="004D3887" w:rsidRDefault="004D3887" w:rsidP="004D3887">
      <w:pPr>
        <w:pStyle w:val="a4"/>
        <w:jc w:val="left"/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 w:rsidRPr="004D3887">
        <w:rPr>
          <w:b/>
          <w:sz w:val="28"/>
          <w:szCs w:val="28"/>
        </w:rPr>
        <w:t>РОССИЙСКАЯ ФЕДЕРАЦИЯ</w:t>
      </w:r>
    </w:p>
    <w:p w:rsidR="004D3887" w:rsidRPr="004D3887" w:rsidRDefault="004D3887" w:rsidP="004D3887">
      <w:pPr>
        <w:jc w:val="center"/>
        <w:rPr>
          <w:b/>
          <w:sz w:val="28"/>
          <w:szCs w:val="28"/>
        </w:rPr>
      </w:pPr>
      <w:r w:rsidRPr="004D3887">
        <w:rPr>
          <w:b/>
          <w:sz w:val="28"/>
          <w:szCs w:val="28"/>
        </w:rPr>
        <w:t>АДМИНИСТРАЦИЯ МУНИЦИПАЛЬНОГО ОБРАЗОВАНИЯ</w:t>
      </w:r>
    </w:p>
    <w:p w:rsidR="004D3887" w:rsidRPr="004D3887" w:rsidRDefault="004D3887" w:rsidP="004D3887">
      <w:pPr>
        <w:jc w:val="center"/>
        <w:rPr>
          <w:b/>
          <w:sz w:val="28"/>
          <w:szCs w:val="28"/>
        </w:rPr>
      </w:pPr>
      <w:r w:rsidRPr="004D3887">
        <w:rPr>
          <w:b/>
          <w:sz w:val="28"/>
          <w:szCs w:val="28"/>
        </w:rPr>
        <w:t>ВЫНДИНООСТРОВСКОЕ СЕЛЬСКОЕ ПОСЕЛЕНИЕ</w:t>
      </w:r>
    </w:p>
    <w:p w:rsidR="004D3887" w:rsidRPr="004D3887" w:rsidRDefault="004D3887" w:rsidP="004D3887">
      <w:pPr>
        <w:jc w:val="center"/>
        <w:rPr>
          <w:b/>
          <w:sz w:val="28"/>
          <w:szCs w:val="28"/>
        </w:rPr>
      </w:pPr>
      <w:r w:rsidRPr="004D3887">
        <w:rPr>
          <w:b/>
          <w:sz w:val="28"/>
          <w:szCs w:val="28"/>
        </w:rPr>
        <w:t>ВОЛХОВСКОГО МУНИЦИПАЛЬНОГО РАЙОНА</w:t>
      </w:r>
    </w:p>
    <w:p w:rsidR="004D3887" w:rsidRPr="004D3887" w:rsidRDefault="004D3887" w:rsidP="004D3887">
      <w:pPr>
        <w:jc w:val="center"/>
        <w:rPr>
          <w:b/>
          <w:sz w:val="28"/>
          <w:szCs w:val="28"/>
        </w:rPr>
      </w:pPr>
      <w:r w:rsidRPr="004D3887">
        <w:rPr>
          <w:b/>
          <w:sz w:val="28"/>
          <w:szCs w:val="28"/>
        </w:rPr>
        <w:t>ЛЕНИНГРАДСКОЙ ОБЛАСТИ</w:t>
      </w:r>
    </w:p>
    <w:p w:rsidR="004D3887" w:rsidRPr="004D3887" w:rsidRDefault="004D3887" w:rsidP="004D3887">
      <w:pPr>
        <w:jc w:val="center"/>
        <w:rPr>
          <w:b/>
          <w:sz w:val="28"/>
          <w:szCs w:val="28"/>
        </w:rPr>
      </w:pPr>
    </w:p>
    <w:p w:rsidR="004D3887" w:rsidRPr="004D3887" w:rsidRDefault="004D3887" w:rsidP="004D3887">
      <w:pPr>
        <w:jc w:val="center"/>
        <w:rPr>
          <w:sz w:val="28"/>
          <w:szCs w:val="28"/>
        </w:rPr>
      </w:pPr>
      <w:r w:rsidRPr="004D3887">
        <w:rPr>
          <w:b/>
          <w:sz w:val="28"/>
          <w:szCs w:val="28"/>
        </w:rPr>
        <w:t>ПОСТАНОВЛЕНИЕ</w:t>
      </w:r>
    </w:p>
    <w:p w:rsidR="004D3887" w:rsidRDefault="004D3887" w:rsidP="004D3887"/>
    <w:tbl>
      <w:tblPr>
        <w:tblW w:w="0" w:type="auto"/>
        <w:tblLook w:val="01E0"/>
      </w:tblPr>
      <w:tblGrid>
        <w:gridCol w:w="3652"/>
        <w:gridCol w:w="1985"/>
        <w:gridCol w:w="3934"/>
      </w:tblGrid>
      <w:tr w:rsidR="004D3887" w:rsidTr="004D3887">
        <w:tc>
          <w:tcPr>
            <w:tcW w:w="3652" w:type="dxa"/>
            <w:hideMark/>
          </w:tcPr>
          <w:p w:rsidR="004D3887" w:rsidRPr="004D3887" w:rsidRDefault="004D3887">
            <w:pPr>
              <w:rPr>
                <w:sz w:val="28"/>
                <w:szCs w:val="28"/>
              </w:rPr>
            </w:pPr>
            <w:r w:rsidRPr="004D3887">
              <w:rPr>
                <w:sz w:val="28"/>
                <w:szCs w:val="28"/>
              </w:rPr>
              <w:t xml:space="preserve">  « __</w:t>
            </w:r>
            <w:r>
              <w:rPr>
                <w:sz w:val="28"/>
                <w:szCs w:val="28"/>
              </w:rPr>
              <w:t>14</w:t>
            </w:r>
            <w:r w:rsidRPr="004D3887">
              <w:rPr>
                <w:sz w:val="28"/>
                <w:szCs w:val="28"/>
              </w:rPr>
              <w:t>__»  июля 2014 года</w:t>
            </w:r>
          </w:p>
        </w:tc>
        <w:tc>
          <w:tcPr>
            <w:tcW w:w="1985" w:type="dxa"/>
          </w:tcPr>
          <w:p w:rsidR="004D3887" w:rsidRPr="004D3887" w:rsidRDefault="004D3887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4D3887" w:rsidRPr="004D3887" w:rsidRDefault="004D3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3887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80</w:t>
            </w:r>
          </w:p>
        </w:tc>
      </w:tr>
    </w:tbl>
    <w:p w:rsidR="004D3887" w:rsidRDefault="004D3887" w:rsidP="004D3887"/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4"/>
      </w:tblGrid>
      <w:tr w:rsidR="004D3887" w:rsidTr="004D3887">
        <w:trPr>
          <w:trHeight w:val="536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887" w:rsidRPr="004D3887" w:rsidRDefault="004D3887" w:rsidP="004D3887">
            <w:pPr>
              <w:jc w:val="center"/>
              <w:rPr>
                <w:b/>
                <w:sz w:val="28"/>
                <w:szCs w:val="28"/>
              </w:rPr>
            </w:pPr>
            <w:r w:rsidRPr="004D3887">
              <w:rPr>
                <w:b/>
                <w:sz w:val="28"/>
                <w:szCs w:val="28"/>
              </w:rPr>
              <w:t xml:space="preserve">О выделении специальных мест для размещения предвыборных агитационных печатных материалов на территории муниципального образования </w:t>
            </w:r>
            <w:r>
              <w:rPr>
                <w:b/>
                <w:sz w:val="28"/>
                <w:szCs w:val="28"/>
              </w:rPr>
              <w:t>Вындиноостровское</w:t>
            </w:r>
            <w:r w:rsidRPr="004D3887">
              <w:rPr>
                <w:b/>
                <w:sz w:val="28"/>
                <w:szCs w:val="28"/>
              </w:rPr>
              <w:t xml:space="preserve"> сельское поселение </w:t>
            </w:r>
            <w:r>
              <w:rPr>
                <w:b/>
                <w:sz w:val="28"/>
                <w:szCs w:val="28"/>
              </w:rPr>
              <w:t>Волховского</w:t>
            </w:r>
            <w:r w:rsidRPr="004D3887">
              <w:rPr>
                <w:b/>
                <w:sz w:val="28"/>
                <w:szCs w:val="28"/>
              </w:rPr>
              <w:t xml:space="preserve"> муниципального района Ленинградской области по выборам депутатов совета депутатов муниципального образования</w:t>
            </w:r>
            <w:r>
              <w:rPr>
                <w:b/>
                <w:sz w:val="28"/>
                <w:szCs w:val="28"/>
              </w:rPr>
              <w:t xml:space="preserve"> Вындиноостровское </w:t>
            </w:r>
            <w:r w:rsidRPr="004D3887">
              <w:rPr>
                <w:b/>
                <w:sz w:val="28"/>
                <w:szCs w:val="28"/>
              </w:rPr>
              <w:t xml:space="preserve"> сельское поселение</w:t>
            </w:r>
            <w:r>
              <w:rPr>
                <w:b/>
                <w:sz w:val="28"/>
                <w:szCs w:val="28"/>
              </w:rPr>
              <w:t xml:space="preserve"> Волховс</w:t>
            </w:r>
            <w:r w:rsidRPr="004D3887">
              <w:rPr>
                <w:b/>
                <w:sz w:val="28"/>
                <w:szCs w:val="28"/>
              </w:rPr>
              <w:t>кого муниципального района Ленинградской области</w:t>
            </w:r>
          </w:p>
        </w:tc>
      </w:tr>
    </w:tbl>
    <w:p w:rsidR="004D3887" w:rsidRDefault="004D3887" w:rsidP="004D3887">
      <w:pPr>
        <w:rPr>
          <w:sz w:val="20"/>
          <w:szCs w:val="20"/>
        </w:rPr>
      </w:pPr>
    </w:p>
    <w:p w:rsidR="004D3887" w:rsidRDefault="004D3887" w:rsidP="004D3887">
      <w:pPr>
        <w:rPr>
          <w:sz w:val="20"/>
          <w:szCs w:val="20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Default="004D3887" w:rsidP="004D3887">
      <w:pPr>
        <w:ind w:firstLine="708"/>
        <w:jc w:val="both"/>
        <w:rPr>
          <w:sz w:val="28"/>
          <w:szCs w:val="28"/>
        </w:rPr>
      </w:pPr>
    </w:p>
    <w:p w:rsidR="004D3887" w:rsidRPr="004D3887" w:rsidRDefault="004D3887" w:rsidP="004D3887">
      <w:pPr>
        <w:ind w:firstLine="708"/>
        <w:jc w:val="both"/>
        <w:rPr>
          <w:sz w:val="28"/>
          <w:szCs w:val="28"/>
        </w:rPr>
      </w:pPr>
      <w:r w:rsidRPr="004D3887">
        <w:rPr>
          <w:sz w:val="28"/>
          <w:szCs w:val="28"/>
        </w:rPr>
        <w:t>В соответствии с ч. 4 ст. 36 областного закона от 15.03.2012 №20-оз  «О муниципальных выборах в Ленинградской области»</w:t>
      </w:r>
    </w:p>
    <w:p w:rsidR="004D3887" w:rsidRPr="004D3887" w:rsidRDefault="004D3887" w:rsidP="004D3887">
      <w:pPr>
        <w:jc w:val="both"/>
        <w:rPr>
          <w:sz w:val="28"/>
          <w:szCs w:val="28"/>
        </w:rPr>
      </w:pPr>
      <w:r w:rsidRPr="004D3887">
        <w:rPr>
          <w:sz w:val="28"/>
          <w:szCs w:val="28"/>
        </w:rPr>
        <w:t>ПОСТАНОВЛЯЮ:</w:t>
      </w:r>
    </w:p>
    <w:p w:rsidR="004D3887" w:rsidRPr="004D3887" w:rsidRDefault="004D3887" w:rsidP="004D3887">
      <w:pPr>
        <w:ind w:firstLine="708"/>
        <w:jc w:val="both"/>
        <w:rPr>
          <w:sz w:val="28"/>
          <w:szCs w:val="28"/>
        </w:rPr>
      </w:pPr>
      <w:r w:rsidRPr="004D3887">
        <w:rPr>
          <w:sz w:val="28"/>
          <w:szCs w:val="28"/>
        </w:rPr>
        <w:t xml:space="preserve">1. </w:t>
      </w:r>
      <w:proofErr w:type="gramStart"/>
      <w:r w:rsidRPr="004D3887">
        <w:rPr>
          <w:sz w:val="28"/>
          <w:szCs w:val="28"/>
        </w:rPr>
        <w:t xml:space="preserve">Выделить специальные места для размещения предвыборных агитационных печатных материалов на территории муниципального образования </w:t>
      </w:r>
      <w:r>
        <w:rPr>
          <w:sz w:val="28"/>
          <w:szCs w:val="28"/>
        </w:rPr>
        <w:t>в Вындиноостровское</w:t>
      </w:r>
      <w:r w:rsidRPr="004D388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4D3887">
        <w:rPr>
          <w:sz w:val="28"/>
          <w:szCs w:val="28"/>
        </w:rPr>
        <w:t xml:space="preserve"> муниципального района Ленинградской области для каждого кандидата, зарегистрировавшего для участия в выборах депутатов совета депутатов муниципального образования </w:t>
      </w:r>
      <w:r>
        <w:rPr>
          <w:sz w:val="28"/>
          <w:szCs w:val="28"/>
        </w:rPr>
        <w:t>Вындиноостровское</w:t>
      </w:r>
      <w:r w:rsidRPr="004D388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4D3887">
        <w:rPr>
          <w:sz w:val="28"/>
          <w:szCs w:val="28"/>
        </w:rPr>
        <w:t xml:space="preserve"> муниципального района Ленинградской области в </w:t>
      </w:r>
      <w:r>
        <w:rPr>
          <w:sz w:val="28"/>
          <w:szCs w:val="28"/>
        </w:rPr>
        <w:t xml:space="preserve"> МБУКС «Вындиноостровский Центр Досуга», в помещении библиотеки, на специально оборудованных информационных стендах деревни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Остров.</w:t>
      </w:r>
      <w:proofErr w:type="gramEnd"/>
    </w:p>
    <w:p w:rsidR="004D3887" w:rsidRPr="004D3887" w:rsidRDefault="004D3887" w:rsidP="004D3887">
      <w:pPr>
        <w:jc w:val="both"/>
        <w:rPr>
          <w:sz w:val="28"/>
          <w:szCs w:val="28"/>
        </w:rPr>
      </w:pPr>
      <w:r w:rsidRPr="004D3887">
        <w:rPr>
          <w:sz w:val="28"/>
          <w:szCs w:val="28"/>
        </w:rPr>
        <w:tab/>
        <w:t xml:space="preserve">2. </w:t>
      </w:r>
      <w:hyperlink r:id="rId5" w:history="1">
        <w:r w:rsidRPr="004D3887">
          <w:rPr>
            <w:rStyle w:val="a3"/>
            <w:sz w:val="28"/>
            <w:szCs w:val="28"/>
          </w:rPr>
          <w:t>Запрещается</w:t>
        </w:r>
      </w:hyperlink>
      <w:r w:rsidRPr="004D3887">
        <w:rPr>
          <w:sz w:val="28"/>
          <w:szCs w:val="28"/>
        </w:rPr>
        <w:t xml:space="preserve">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здании, в котором размещена избирательная комиссия, помещении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4D3887">
          <w:rPr>
            <w:sz w:val="28"/>
            <w:szCs w:val="28"/>
          </w:rPr>
          <w:t>50 метров</w:t>
        </w:r>
      </w:smartTag>
      <w:r w:rsidRPr="004D3887">
        <w:rPr>
          <w:sz w:val="28"/>
          <w:szCs w:val="28"/>
        </w:rPr>
        <w:t xml:space="preserve"> от входа в них. </w:t>
      </w:r>
    </w:p>
    <w:p w:rsidR="004D3887" w:rsidRPr="004D3887" w:rsidRDefault="004D3887" w:rsidP="004D3887">
      <w:pPr>
        <w:jc w:val="both"/>
        <w:rPr>
          <w:sz w:val="28"/>
          <w:szCs w:val="28"/>
        </w:rPr>
      </w:pPr>
      <w:r w:rsidRPr="004D3887">
        <w:rPr>
          <w:sz w:val="28"/>
          <w:szCs w:val="28"/>
        </w:rPr>
        <w:tab/>
        <w:t xml:space="preserve">3. Опубликовать постановление в газете </w:t>
      </w:r>
      <w:r>
        <w:rPr>
          <w:sz w:val="28"/>
          <w:szCs w:val="28"/>
        </w:rPr>
        <w:t>«Волховские Огни</w:t>
      </w:r>
      <w:r w:rsidRPr="004D3887">
        <w:rPr>
          <w:sz w:val="28"/>
          <w:szCs w:val="28"/>
        </w:rPr>
        <w:t xml:space="preserve">» и разместить на сайте </w:t>
      </w:r>
      <w:r>
        <w:rPr>
          <w:sz w:val="28"/>
          <w:szCs w:val="28"/>
        </w:rPr>
        <w:t>МО Вындиноостровское сельское поселение</w:t>
      </w:r>
      <w:r w:rsidRPr="004D3887">
        <w:rPr>
          <w:sz w:val="28"/>
          <w:szCs w:val="28"/>
        </w:rPr>
        <w:t>.</w:t>
      </w:r>
    </w:p>
    <w:p w:rsidR="004D3887" w:rsidRPr="004D3887" w:rsidRDefault="004D3887" w:rsidP="004D3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D3887">
        <w:rPr>
          <w:sz w:val="28"/>
          <w:szCs w:val="28"/>
        </w:rPr>
        <w:t xml:space="preserve">. </w:t>
      </w:r>
      <w:proofErr w:type="gramStart"/>
      <w:r w:rsidRPr="004D3887">
        <w:rPr>
          <w:sz w:val="28"/>
          <w:szCs w:val="28"/>
        </w:rPr>
        <w:t>Контроль за</w:t>
      </w:r>
      <w:proofErr w:type="gramEnd"/>
      <w:r w:rsidRPr="004D38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3887" w:rsidRPr="004D3887" w:rsidRDefault="004D3887" w:rsidP="004D3887">
      <w:pPr>
        <w:jc w:val="both"/>
        <w:rPr>
          <w:sz w:val="28"/>
          <w:szCs w:val="28"/>
        </w:rPr>
      </w:pPr>
    </w:p>
    <w:p w:rsidR="004D3887" w:rsidRDefault="004D3887" w:rsidP="004D3887">
      <w:pPr>
        <w:jc w:val="both"/>
      </w:pPr>
    </w:p>
    <w:p w:rsidR="004D3887" w:rsidRPr="004D3887" w:rsidRDefault="004D3887" w:rsidP="004D3887">
      <w:pPr>
        <w:jc w:val="both"/>
        <w:rPr>
          <w:sz w:val="28"/>
          <w:szCs w:val="28"/>
        </w:rPr>
      </w:pPr>
      <w:r w:rsidRPr="004D3887">
        <w:rPr>
          <w:sz w:val="28"/>
          <w:szCs w:val="28"/>
        </w:rPr>
        <w:t>Глава администрации                                                                        М.Тимофеева</w:t>
      </w:r>
    </w:p>
    <w:p w:rsidR="004D3887" w:rsidRDefault="004D3887" w:rsidP="004D3887">
      <w:pPr>
        <w:jc w:val="both"/>
      </w:pPr>
      <w:r>
        <w:t xml:space="preserve"> </w:t>
      </w:r>
    </w:p>
    <w:p w:rsidR="004D3887" w:rsidRDefault="004D3887" w:rsidP="004D3887">
      <w:pPr>
        <w:jc w:val="both"/>
      </w:pPr>
    </w:p>
    <w:p w:rsidR="004D3887" w:rsidRDefault="004D3887" w:rsidP="004D3887">
      <w:pPr>
        <w:jc w:val="both"/>
      </w:pPr>
    </w:p>
    <w:p w:rsidR="004D3887" w:rsidRDefault="004D3887" w:rsidP="004D3887">
      <w:pPr>
        <w:jc w:val="both"/>
      </w:pPr>
    </w:p>
    <w:p w:rsidR="004D3887" w:rsidRDefault="004D3887" w:rsidP="004D3887">
      <w:pPr>
        <w:jc w:val="both"/>
      </w:pPr>
    </w:p>
    <w:p w:rsidR="004D3887" w:rsidRDefault="004D3887" w:rsidP="004D3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5099F" w:rsidRDefault="00E5099F"/>
    <w:sectPr w:rsidR="00E5099F" w:rsidSect="004D3887">
      <w:pgSz w:w="11906" w:h="16838"/>
      <w:pgMar w:top="284" w:right="284" w:bottom="284" w:left="9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3887"/>
    <w:rsid w:val="000259AD"/>
    <w:rsid w:val="00255951"/>
    <w:rsid w:val="004D3887"/>
    <w:rsid w:val="00766792"/>
    <w:rsid w:val="00DB0BCC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D3887"/>
    <w:rPr>
      <w:color w:val="0000FF"/>
      <w:u w:val="single"/>
    </w:rPr>
  </w:style>
  <w:style w:type="paragraph" w:styleId="a4">
    <w:name w:val="Title"/>
    <w:basedOn w:val="a"/>
    <w:link w:val="a5"/>
    <w:qFormat/>
    <w:rsid w:val="004D3887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4D3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1EB12635D26D3AF9B733CB9CB8DBF865E437BB073BAECE758E17DA9E3E1B2C5FA2C130F4O37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2014-07-18T22:14:00Z</cp:lastPrinted>
  <dcterms:created xsi:type="dcterms:W3CDTF">2014-07-18T22:16:00Z</dcterms:created>
  <dcterms:modified xsi:type="dcterms:W3CDTF">2014-07-18T22:16:00Z</dcterms:modified>
</cp:coreProperties>
</file>