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jc w:val="center"/>
        <w:rPr>
          <w:b/>
          <w:sz w:val="28"/>
          <w:szCs w:val="28"/>
        </w:rPr>
      </w:pPr>
      <w:r w:rsidRPr="005077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66.75pt;visibility:visible">
            <v:imagedata r:id="rId5" o:title=""/>
          </v:shape>
        </w:pict>
      </w:r>
    </w:p>
    <w:p w:rsidR="008B7731" w:rsidRDefault="008B7731" w:rsidP="00297EBE">
      <w:pPr>
        <w:jc w:val="center"/>
        <w:rPr>
          <w:b/>
          <w:sz w:val="28"/>
          <w:szCs w:val="28"/>
        </w:rPr>
      </w:pPr>
    </w:p>
    <w:p w:rsidR="008B7731" w:rsidRDefault="008B7731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7731" w:rsidRDefault="008B7731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B7731" w:rsidRDefault="008B7731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8B7731" w:rsidRDefault="008B7731" w:rsidP="00297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8B7731" w:rsidRDefault="008B7731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>деревня Вындин Остров</w:t>
      </w:r>
    </w:p>
    <w:p w:rsidR="008B7731" w:rsidRDefault="008B7731" w:rsidP="00297EBE">
      <w:r>
        <w:t xml:space="preserve">                                                             ул. Школьная, д.1 а</w:t>
      </w:r>
    </w:p>
    <w:p w:rsidR="008B7731" w:rsidRDefault="008B7731" w:rsidP="00297EBE">
      <w:pPr>
        <w:pStyle w:val="ConsPlusTitle"/>
        <w:jc w:val="center"/>
        <w:rPr>
          <w:sz w:val="24"/>
          <w:szCs w:val="24"/>
        </w:rPr>
      </w:pPr>
    </w:p>
    <w:p w:rsidR="008B7731" w:rsidRDefault="008B7731" w:rsidP="00297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8B7731" w:rsidRDefault="008B7731" w:rsidP="00297EBE">
      <w:pPr>
        <w:ind w:left="360" w:right="-726"/>
        <w:jc w:val="center"/>
        <w:rPr>
          <w:sz w:val="20"/>
        </w:rPr>
      </w:pPr>
    </w:p>
    <w:p w:rsidR="008B7731" w:rsidRDefault="008B7731" w:rsidP="00297EBE">
      <w:pPr>
        <w:ind w:left="360" w:right="-726"/>
        <w:rPr>
          <w:sz w:val="16"/>
          <w:szCs w:val="16"/>
        </w:rPr>
      </w:pPr>
      <w:r>
        <w:rPr>
          <w:b/>
        </w:rPr>
        <w:t xml:space="preserve">                                              </w:t>
      </w:r>
    </w:p>
    <w:p w:rsidR="008B7731" w:rsidRDefault="008B7731" w:rsidP="00297EBE">
      <w:pPr>
        <w:pStyle w:val="ConsPlusTitle"/>
        <w:tabs>
          <w:tab w:val="left" w:pos="7020"/>
        </w:tabs>
        <w:ind w:left="360" w:right="-72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«27» мая 2013 г.                                                                           № 71</w:t>
      </w:r>
    </w:p>
    <w:p w:rsidR="008B7731" w:rsidRDefault="008B7731" w:rsidP="00297EBE">
      <w:pPr>
        <w:jc w:val="center"/>
        <w:rPr>
          <w:sz w:val="28"/>
          <w:szCs w:val="28"/>
        </w:rPr>
      </w:pPr>
    </w:p>
    <w:p w:rsidR="008B7731" w:rsidRDefault="008B7731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сведений о расходах муниципальных служащих, их супругов и несовершеннолетних детей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 целях реализации Федерального закона от 03.12.2012г. № 230-ФЗ «О контроле за соответствием расходов лиц, замещающих государственные должности, и иных лиц их доходам»,  администрация муниципального образования Вындиноостровское сельское поселение </w:t>
      </w:r>
      <w:r>
        <w:rPr>
          <w:rStyle w:val="Strong"/>
          <w:bCs w:val="0"/>
          <w:sz w:val="28"/>
          <w:szCs w:val="28"/>
        </w:rPr>
        <w:t>п о с т а н о в л я е т:</w:t>
      </w:r>
    </w:p>
    <w:p w:rsidR="008B7731" w:rsidRDefault="008B7731" w:rsidP="00297EBE">
      <w:pPr>
        <w:spacing w:after="240"/>
        <w:ind w:right="-726"/>
        <w:jc w:val="both"/>
        <w:rPr>
          <w:sz w:val="28"/>
          <w:szCs w:val="28"/>
        </w:rPr>
      </w:pPr>
      <w:r>
        <w:rPr>
          <w:spacing w:val="60"/>
          <w:sz w:val="26"/>
          <w:szCs w:val="26"/>
        </w:rPr>
        <w:t xml:space="preserve">1. </w:t>
      </w:r>
      <w:r>
        <w:rPr>
          <w:sz w:val="26"/>
          <w:szCs w:val="26"/>
        </w:rPr>
        <w:t>Утвердить Перечень должностей муниципальной службы, при замещении которых муниципальные служащие муниципального образования Вындноостроскосельсое поселение  обязаны предоставлять сведения о своих расходах, а также о расходах своих супруги (супруга) и несовершеннолетних детей  (далее – Перечень) (Приложение № 1);</w:t>
      </w:r>
    </w:p>
    <w:p w:rsidR="008B7731" w:rsidRDefault="008B7731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предоставлений сведений о своих расходах, а также о расходах своих супруги (супруга) и несовершеннолетних детей муниципальными служащими муниципального образования Вындиноостровское сельское поселение (далее – Положение) (Приложение № 2).</w:t>
      </w:r>
    </w:p>
    <w:p w:rsidR="008B7731" w:rsidRDefault="008B7731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Специалисту администрации МО Вындиноостровское сельское поселение ответственного за кадровую работу ознакомить с данным постановлием  муниципальных служащих МО Вындиноостровско селькое поселение. </w:t>
      </w:r>
    </w:p>
    <w:p w:rsidR="008B7731" w:rsidRDefault="008B7731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газете «Провинция» и разместить на официальном Интернет-сайте МО Вындиноостровское сельское поселение.  </w:t>
      </w:r>
    </w:p>
    <w:p w:rsidR="008B7731" w:rsidRDefault="008B7731" w:rsidP="00297EBE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настоящего постановления оставляю за собой.</w:t>
      </w:r>
    </w:p>
    <w:p w:rsidR="008B7731" w:rsidRDefault="008B7731" w:rsidP="00297EBE">
      <w:pPr>
        <w:rPr>
          <w:sz w:val="26"/>
          <w:szCs w:val="26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М.Тимофеева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8B7731" w:rsidRDefault="008B7731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муниципального образования </w:t>
      </w:r>
    </w:p>
    <w:p w:rsidR="008B7731" w:rsidRDefault="008B7731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Вындиноостровское сельское поселение </w:t>
      </w:r>
    </w:p>
    <w:p w:rsidR="008B7731" w:rsidRDefault="008B7731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№ 71 от «27»  мая      2013 г.</w:t>
      </w:r>
    </w:p>
    <w:p w:rsidR="008B7731" w:rsidRDefault="008B7731" w:rsidP="00297E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Приложение № 1 </w:t>
      </w:r>
    </w:p>
    <w:p w:rsidR="008B7731" w:rsidRDefault="008B7731" w:rsidP="00297EBE">
      <w:pPr>
        <w:jc w:val="right"/>
      </w:pPr>
    </w:p>
    <w:p w:rsidR="008B7731" w:rsidRDefault="008B7731" w:rsidP="00297EBE">
      <w:pPr>
        <w:jc w:val="center"/>
        <w:rPr>
          <w:b/>
          <w:sz w:val="26"/>
          <w:szCs w:val="26"/>
        </w:rPr>
      </w:pPr>
    </w:p>
    <w:p w:rsidR="008B7731" w:rsidRDefault="008B7731" w:rsidP="00297E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муниципальной службы</w:t>
      </w:r>
    </w:p>
    <w:p w:rsidR="008B7731" w:rsidRDefault="008B7731" w:rsidP="00297E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замещении, которых муниципальные служащие муниципального образования Вындиноостровское сельское поселение обязаны предоставлять сведения о своих расходах, а также о расходах своих супруги (супруга) и несовершеннолетних детей</w:t>
      </w:r>
    </w:p>
    <w:p w:rsidR="008B7731" w:rsidRDefault="008B7731" w:rsidP="00297EBE">
      <w:pPr>
        <w:spacing w:line="276" w:lineRule="auto"/>
        <w:jc w:val="center"/>
        <w:rPr>
          <w:b/>
          <w:sz w:val="26"/>
          <w:szCs w:val="26"/>
        </w:rPr>
      </w:pPr>
    </w:p>
    <w:p w:rsidR="008B7731" w:rsidRDefault="008B7731" w:rsidP="00297EBE">
      <w:pPr>
        <w:spacing w:line="276" w:lineRule="auto"/>
        <w:jc w:val="center"/>
        <w:rPr>
          <w:b/>
          <w:sz w:val="26"/>
          <w:szCs w:val="26"/>
        </w:rPr>
      </w:pPr>
    </w:p>
    <w:p w:rsidR="008B7731" w:rsidRDefault="008B7731" w:rsidP="00297EBE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муниципального образования Вындиноостровское сельское поселение; </w:t>
      </w:r>
    </w:p>
    <w:p w:rsidR="008B7731" w:rsidRDefault="008B7731" w:rsidP="00297EBE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26"/>
          <w:szCs w:val="26"/>
        </w:rPr>
        <w:t>Муниципальные служащие администрации МО Вындиноостровское сельское поселение;</w:t>
      </w: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rPr>
          <w:sz w:val="28"/>
          <w:szCs w:val="28"/>
        </w:rPr>
      </w:pPr>
    </w:p>
    <w:p w:rsidR="008B7731" w:rsidRDefault="008B7731" w:rsidP="00297EBE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B7731" w:rsidRDefault="008B7731" w:rsidP="00297EBE">
      <w:pPr>
        <w:spacing w:line="276" w:lineRule="auto"/>
        <w:rPr>
          <w:b/>
          <w:sz w:val="16"/>
          <w:szCs w:val="16"/>
        </w:rPr>
      </w:pPr>
    </w:p>
    <w:p w:rsidR="008B7731" w:rsidRDefault="008B7731" w:rsidP="00297EBE">
      <w:pPr>
        <w:spacing w:line="276" w:lineRule="auto"/>
        <w:rPr>
          <w:b/>
          <w:sz w:val="16"/>
          <w:szCs w:val="16"/>
        </w:rPr>
      </w:pPr>
    </w:p>
    <w:p w:rsidR="008B7731" w:rsidRDefault="008B7731" w:rsidP="00297EBE">
      <w:pPr>
        <w:spacing w:line="276" w:lineRule="auto"/>
        <w:rPr>
          <w:b/>
          <w:sz w:val="16"/>
          <w:szCs w:val="16"/>
        </w:rPr>
      </w:pP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8B7731" w:rsidRDefault="008B7731" w:rsidP="00297EBE">
      <w:pPr>
        <w:spacing w:after="240"/>
        <w:ind w:right="-726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731" w:rsidRDefault="008B7731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8B7731" w:rsidRDefault="008B7731" w:rsidP="00297EBE">
      <w:pPr>
        <w:ind w:left="4860"/>
        <w:jc w:val="center"/>
        <w:outlineLvl w:val="0"/>
      </w:pPr>
      <w:r>
        <w:t>УТВЕРЖДЕНО</w:t>
      </w:r>
    </w:p>
    <w:p w:rsidR="008B7731" w:rsidRDefault="008B7731" w:rsidP="00297EBE">
      <w:pPr>
        <w:ind w:left="4860"/>
        <w:jc w:val="center"/>
      </w:pPr>
      <w:r>
        <w:t>постановлением   администрации</w:t>
      </w:r>
    </w:p>
    <w:p w:rsidR="008B7731" w:rsidRDefault="008B7731" w:rsidP="00297EBE">
      <w:pPr>
        <w:ind w:left="4860"/>
        <w:jc w:val="center"/>
      </w:pPr>
      <w:r>
        <w:t>муниципального образования</w:t>
      </w:r>
    </w:p>
    <w:p w:rsidR="008B7731" w:rsidRDefault="008B7731" w:rsidP="00297EBE">
      <w:pPr>
        <w:ind w:left="4860"/>
        <w:jc w:val="center"/>
      </w:pPr>
      <w:r>
        <w:t>Вындиноостровское сельское поселение</w:t>
      </w:r>
    </w:p>
    <w:p w:rsidR="008B7731" w:rsidRDefault="008B7731" w:rsidP="00297EBE">
      <w:pPr>
        <w:ind w:left="4860"/>
        <w:jc w:val="center"/>
      </w:pPr>
      <w:r>
        <w:t>от 27.05.2013  года № 71</w:t>
      </w:r>
    </w:p>
    <w:p w:rsidR="008B7731" w:rsidRDefault="008B7731" w:rsidP="00297EBE"/>
    <w:p w:rsidR="008B7731" w:rsidRDefault="008B7731" w:rsidP="00297EBE">
      <w:pPr>
        <w:spacing w:after="240"/>
        <w:ind w:left="360" w:right="-72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Приложение №2</w:t>
      </w:r>
    </w:p>
    <w:p w:rsidR="008B7731" w:rsidRDefault="008B7731" w:rsidP="00297EBE">
      <w:pPr>
        <w:jc w:val="right"/>
        <w:rPr>
          <w:sz w:val="28"/>
          <w:szCs w:val="28"/>
        </w:rPr>
      </w:pPr>
    </w:p>
    <w:p w:rsidR="008B7731" w:rsidRDefault="008B7731" w:rsidP="00297E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B7731" w:rsidRDefault="008B7731" w:rsidP="00297EBE">
      <w:pPr>
        <w:jc w:val="center"/>
        <w:rPr>
          <w:sz w:val="28"/>
          <w:szCs w:val="28"/>
        </w:rPr>
      </w:pPr>
    </w:p>
    <w:p w:rsidR="008B7731" w:rsidRDefault="008B7731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сведений о расходах муниципальных служащих,</w:t>
      </w:r>
    </w:p>
    <w:p w:rsidR="008B7731" w:rsidRDefault="008B7731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  администрации муниципального образования Вындиноостровское сельское поселение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в целях противодействия коррупции устанавливает   правовые и организационные основы осуществления контроля за соответствием   расходов муниципального служащего администрации муниципального образования Вындиноостровское сельское поселение , расходов его супруги (супруга) и несовершеннолетних детей общему доходу   данного лица и его супруги (супруга) за три последних года, предшествующих   совершению сделки (далее - контроль за расходами),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категории лиц,   в отношении которых осуществляется контроль за расходами, порядок   осуществления контроля за расходами и механизм обращения в доход Российской  Федерации имущества, в отношении которого не представлено сведений,   подтверждающих его приобретение на законные доходы.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устанавливает контроль за расходами лиц, замещающих   (занимающих): муниципальные должности на постоянной основе, должности   муниципальной службы администрации (далее – муниципальные служащие); супруга (супругов) и несовершеннолетних   детей указанных лиц.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обязаны представлять сведения о своих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 общий доход   данного лица и его супруги (супруга) за три последних года, предшествующих   совершению сделки, и об источниках получения средств, за счет которых   совершена сделка. Сведения представляются в форме справки (приложение № 1).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принятия решения об осуществлении контроля за расходами муниципального служащего, а также за расходами его супруги (супруга) и  несовершеннолетних детей является достаточная информация о том, что данным   лицом, его супругой (супругом) и (или) несовершеннолетними детьми совершена   сделка по приобретению земельного участка, другого объекта недвижимости,   транспортного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средства, ценных бумаг, акций (долей участия, паев в уставных капиталах организаций) (складочных) на сумму, превышающую общий доход данного   лица и его супруги (супруга) за три последних года, предшествующих совершению   сделки.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в письменной форме может быть представлена в   установленном порядке: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  органами местного самоуправления, работниками (сотрудниками) подразделений по   профилактике коррупционных и иных правонарушений и должностными лицами   государственных органов, органов местного самоуправления, Банка России,   государственной корпорации, Пенсионного фонда Российской Федерации, Фонда   социального страхования Российской Федерации, Федерального фонда   обязательного медицинского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страхования, иной организации, созданной   Российской Федерацией на основании федеральных законов, организации,   создаваемой для выполнения задач, поставленных перед федеральными   государственными органами;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постоянно действующими руководящими органами политических партий и  зарегистрированных в соответствии с законом иных общероссийских общественных  объединений, не являющихся политическими партиями;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3) Общественной палатой Российской Федерации;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4) Общероссийскими средствами массовой информации.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  принятия решения об осуществлении контроля за расходами муниципального   служащего, а также за расходами их супруги (супругов) и несовершеннолетних   детей.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Решение об осуществлении контроля принимается главой администрации отдельно в отношении каждого такого лица и   оформляется в письменной форме.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расходами муниципального служащего, а также за расходами   его супруги (супруга) и несовершеннолетних детей включает в себя: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1) истребование от данного лица сведений</w:t>
      </w:r>
      <w:r>
        <w:rPr>
          <w:sz w:val="28"/>
          <w:szCs w:val="28"/>
        </w:rPr>
        <w:t>: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о его расходах, а также о расходах его супруги (супруга) и   несовершеннолетних детей по каждой сделке по приобретению земельного участка,   другого объекта недвижимости, транспортного средства, ценных бумаг, акций (долей   участия, паев в уставных (складочных) капиталах организаций), если сумма   сделки превышает общий доход данного лица и его супруги (супруга) за три   последних года, предшествующих совершению сделки;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об источниках получения средств, за счет которых совершена сделка,   указанная в подпункте "а" настоящего пункта;</w:t>
      </w: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проверку достоверности и полноты представленных сведений;</w:t>
      </w:r>
    </w:p>
    <w:p w:rsidR="008B7731" w:rsidRDefault="008B7731" w:rsidP="00297E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 определение соответствия расходов данного лица, а также расходов его   супруги (супруга) и несовершеннолетних детей по каждой сделке по приобретению   земельного участка, другого объекта недвижимости, транспортных средств,   ценных бумаг, акций (долей участия, паев в уставных (складочных) капиталах   организаций) их общему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доходу.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Комиссия по профилактике и противодействию коррупции в администрации (далее – комиссия) осуществляет контроль за   расходами муниципального служащего, а также за расходами их супруг (супругов)   и несовершеннолетних детей.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не позднее чем через два рабочих дня со дня получения решения   об осуществлении контроля за расходами муниципального служащего, а также за  расходами его супруги (супруга) и несовершеннолетних детей обязана уведомить  его в письменной форме о принятом решении и о необходимости представить   сведения, предусмотренные пунктом 7 Порядка. В уведомлении должна содержаться информация о порядке представления и   проверки достоверности и полноты этих сведений.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муниципальный служащий, обратился с ходатайством в   соответствии с ч.3 п.16 Порядка, с данным лицом в течение семи рабочих дней   со дня поступления ходатайства (в случае наличия уважительной причины - в   срок, согласованный с данным лицом) проводится беседа, в ходе которой должны   быть даны разъяснения по интересующим его вопросам.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Проверка достоверности и полноты сведений, предусмотренных пунктами   3, 7 Порядка, осуществляется Комиссией по профилактике и противодействию   коррупции в администрации, самостоятельно или путем   направления запроса в федеральные органы исполнительной власти,   уполномоченные на осуществление оперативно-розыскной деятельности, о   предоставлении имеющейся у них информации о доходах, расходах, об имуществе и   обязательствах имущественного характера лица,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представившего такие сведения,   его супруги (супруга) и несовершеннолетних детей.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Сведения, предусмотренные пунктами 3, 7 Порядка и представленные в  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настоящим Порядком, относятся к информации ограниченного   доступа. Если федеральным законом такие сведения отнесены к сведениям,   составляющим государственную тайну, они подлежат защите в соответствии с   законодательством Российской Федерации о государственной тайне.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12. Не допускается использование сведений, предусмотренных пунктами 3, 7   Порядка и представленных в соответствии с настоящим Порядком, для установления   либо определения платежеспособности лица, представившего такие сведения, а  также платежеспособности его супруги (супруга) и несовершеннолетних детей,   для сбора в прямой или косвенной форме пожертвований (взносов) в фонды   общественных объединений, религиозных и иных организаций либо в пользу   физических лиц.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Лица, виновные в разглашении сведений, предусмотренных пунктами 3, 7   Порядка и представленных в соответствии с настоящим Порядком, либо в  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использовании этих сведений в целях, не предусмотренных федеральными   законами, несут ответственность, установленную законодательством Российской   Федерации.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Представленные в соответствии с настоящим Порядком сведения об   источниках получения средств, за счет которых совершена сделка по   приобретению земельного участка, другого объекта недвижимости, транспортного   средства, ценных бумаг, акций (долей участия, паев в уставных (складочных)   капиталах организаций), если сумма сделки превышает общий доход муниципального  служащего и его супруги (супруга) за три последних года, предшествующих  совершению сделки, размещаются в информационно-телекоммуникационной сети  </w:t>
      </w: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"Интернет" на официальном сайте администрации с соблюдением законодательства Российской Федерации о государственной   тайне и о защите персональных данных.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служащий, в связи с осуществлением контроля за его  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детей, обязан представлять сведения, предусмотренные пунктами 3, 7 Порядка.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Муниципальный служащий, в связи с осуществлением контроля за его  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 детей вправе: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  в письменной форме: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в связи с истребованием сведений;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в ходе проверки достоверности и полноты сведений, и по ее результатам;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об источниках получения средств, за счет которых им, его супругой   (супругом) и (или)  несовершеннолетними детьми совершена сделка;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  письменной форме;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обращаться с ходатайством в комиссию о проведении с ним беседы по   вопросам, связанным с осуществлением контроля за его расходами, а также за   расходами его супруги (супруга) и несовершеннолетних детей. Ходатайство   подлежит обязательному удовлетворению.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Муниципальный служащий на период осуществления контроля за его  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 детей может быть в установленном порядке отстранен от замещаемой (занимаемой)  должности на срок, не превышающий шестидесяти дней со дня принятия решения об  осуществлении такого контроля. Указанный срок может быть продлен до девяноста   дней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лицом, принявшим решение об осуществлении контроля за расходами. На   период отстранения от замещаемой (занимаемой) должности денежное содержание  (заработная плата) по замещаемой (занимаемой) должности сохраняется.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18. Комиссия по   профилактике и противодействию коррупции в администрации  обязана: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  анализ поступающих в соответствии с настоящим Федеральным законом и Федеральным законом от 25 декабря 2008 года № 273-ФЗ "О противодействии   коррупции " сведений о доходах, расходах, об имуществе и обязательствах   имущественного характера муниципального служащего, его супруги (супруга) и   несовершеннолетних детей;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принимать   сведения, представляемые в соответствии с данным Порядком.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истребовать от муниципального служащего сведения, предусмотренные пунктами   3, 7 Порядка;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провести с ним беседу в случае поступления ходатайства,   предусмотренного ч.3 п.16 Порядка.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19. Комиссия   вправе: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по   своей инициативе беседу с данным лицом;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изучать   поступившие от данного лица дополнительные материалы;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  данного лица пояснения по представленным им сведениям и материалам;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направлять в   установленном порядке запросы в органы прокуратуры Российской Федерации, иные   федеральные государственные органы, государственные органы субъектов   Российской Федерации, территориальные органы федеральных органов   исполнительной власти, органы местного самоуправления, общественные   объединения и иные организации об имеющейся у них информации о доходах,   расходах, об имуществе и обязательствах имущественного характера данного   лица, его супруги (супруга) и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детей, а также об источниках   получения расходуемых средств.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5) Наводить справки   у физических лиц и получать от них с их согласия информацию.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20. Доклад о результатах осуществления контроля за расходами муниципального  служащего, а также за расходами его супруги (супруга) и несовершеннолетних   детей представляется комиссией по профилактике и противодействию коррупции   главе администрации, принявшему решение об осуществлении контроля за расходами.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21. Глава администрации, принявший решение об осуществлении   контроля за расходами муниципального служащего, а также за расходами его   супруги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(супруга) и несовершеннолетних детей вносит в случае необходимости  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применении к такому лицу мер юридической ответственности и   (или) о направлении материалов, полученных в результате осуществления   контроля за расходами, в органы прокуратуры и (или) иные государственные   органы в соответствии с их компетенцией.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22. Глава администрации   при принятии решения о   применении к муниципальному служащему мер юридической ответственности вправе   учесть рекомендации комиссии по профилактике и противодействию коррупции.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23. Муниципальный служащий должен быть проинформирован с соблюдением  законодательства Российской Федерации о государственной тайне о результатах,   полученных в ходе осуществления контроля за его расходами, а также за   расходами его супруги (супруга) и несовершеннолетних детей.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24. Комиссия по профилактике и противодействию коррупции направляет   информацию о результатах, полученных в ходе осуществления контроля за   расходами муниципального служащего, а также за расходами его супруги   (супруга) и несовершеннолетних детей, с согласия главы администрации, в органы и организации (их должностным лицам),  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тайне и о защите персональных данных и одновременно   уведомляет обэтом муниципального служащего.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 Невыполнение муниципальным служащим, обязанностей, предусмотренных данным Порядком, является правонарушением.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правонарушение, подлежит в установленном порядке   освобождению от замещаемой (занимаемой) должности, увольнению с муниципальной   службы.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26. В случае,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 данного лица, а также расходов его супруги (супруга) и несовершеннолетних   детей их общему доходу, материалы, полученные в результате осуществления   контроля за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в трехдневный срок после его завершения направляются в   органы прокуратуры Российской Федерации.</w:t>
      </w:r>
    </w:p>
    <w:p w:rsidR="008B7731" w:rsidRDefault="008B7731" w:rsidP="00297EBE">
      <w:pPr>
        <w:jc w:val="both"/>
        <w:rPr>
          <w:sz w:val="28"/>
          <w:szCs w:val="28"/>
        </w:rPr>
      </w:pPr>
    </w:p>
    <w:p w:rsidR="008B7731" w:rsidRDefault="008B7731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 В случае, если в ходе осуществления контроля за расходами муниципального  служащего, а также за расходами его супруги (супруга) и несовершеннолетних   детей выявлены признаки преступления, административного или иного   правонарушения, материалы, полученные в результате осуществления контроля за   расходами, в трехдневный срок после его завершения направляются в   государственные органы в</w:t>
      </w:r>
    </w:p>
    <w:p w:rsidR="008B7731" w:rsidRDefault="008B7731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их компетенцией.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28. Положения данного Порядка действуют в отношении сделок, совершенных с 1 января 2012 года  </w:t>
      </w: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outlineLvl w:val="0"/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Бланк:</w:t>
      </w:r>
    </w:p>
    <w:p w:rsidR="008B7731" w:rsidRDefault="008B7731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B7731" w:rsidRDefault="008B7731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Указом Президента</w:t>
      </w:r>
    </w:p>
    <w:p w:rsidR="008B7731" w:rsidRDefault="008B7731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B7731" w:rsidRDefault="008B7731" w:rsidP="00297EBE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от 2 апреля 2013 г. N 310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(указывается наименование кадрового подразделения федерального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государственного органа или организации).</w:t>
      </w:r>
    </w:p>
    <w:p w:rsidR="008B7731" w:rsidRDefault="008B7731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о расходах лица, замещающего государственную должность Российской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Федерации, иного лица по каждой сделке по приобретению земельного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участка, другого объекта недвижимости, транспортного средства, ценных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бумаг, акций (долей участия, паев в уставных (складочных) капиталах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организаций) и об источниках получения средств, за счет которых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совершена указанная сделка*(1)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Я, _____________________________________________________________,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(фамилия, имя, отчество, дата рождения)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(место службы (работы) и занимаемая должность)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проживающий(ая) по адресу: 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(адрес места жительства и (или) регистрации)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__________________________________________________________________,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сообщаю, что в отчетный период с 1 января 20__ г. по 31 декабря  20_  г.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(мною, супругой (супругом), несовершеннолетним ребенком*(2)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приобретен(но, ны) 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(земельный участок, другой объект недвижимости,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транспортное средство, ценные бумаги, акции (доли участия,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паи в уставных (складочных) капиталах организаций)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(договор купли-продажи или иное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________________________________________________________________________предусмотренное законом основание приобретения права собственности*(3))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Сумма сделки ___________________________________________________ рублей.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Источниками получения средств, за счет  которых  приобретено  имущество,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являются*(4) : 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Сумма общего дохода  лица,  представляющего  настоящую  справку,   и его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супруги (супруга) за три  последних  года,  предшествующих  приобретению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имущества,  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 рублей.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"____" __________ 20_ г. 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(подпись лица, представившего справку)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(Ф.И.О., подпись лица, принявшего справку, дата)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 w:rsidP="00297EBE">
      <w:pPr>
        <w:rPr>
          <w:sz w:val="28"/>
          <w:szCs w:val="28"/>
        </w:rPr>
      </w:pPr>
    </w:p>
    <w:p w:rsidR="008B7731" w:rsidRDefault="008B7731"/>
    <w:sectPr w:rsidR="008B773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F43"/>
    <w:multiLevelType w:val="hybridMultilevel"/>
    <w:tmpl w:val="91C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EBE"/>
    <w:rsid w:val="000D797B"/>
    <w:rsid w:val="00255951"/>
    <w:rsid w:val="00297EBE"/>
    <w:rsid w:val="003F32AA"/>
    <w:rsid w:val="00442DB9"/>
    <w:rsid w:val="0050775F"/>
    <w:rsid w:val="008B7731"/>
    <w:rsid w:val="009C00FA"/>
    <w:rsid w:val="00E5099F"/>
    <w:rsid w:val="00EB1E19"/>
    <w:rsid w:val="00E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7EB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297E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3158</Words>
  <Characters>18003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4</cp:revision>
  <dcterms:created xsi:type="dcterms:W3CDTF">2013-05-21T04:32:00Z</dcterms:created>
  <dcterms:modified xsi:type="dcterms:W3CDTF">2013-05-27T12:51:00Z</dcterms:modified>
</cp:coreProperties>
</file>