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7F" w:rsidRPr="00AC1C7F" w:rsidRDefault="00AC1C7F" w:rsidP="00EF35A4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  <w:r w:rsidR="00EF35A4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проект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 комиссии по соблюдению требований</w:t>
      </w:r>
      <w:r w:rsidR="00371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 служебному поведению муниципальных служащих</w:t>
      </w:r>
      <w:r w:rsidR="00371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администрации</w:t>
      </w:r>
      <w:r w:rsidR="003710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</w:t>
      </w:r>
      <w:r w:rsidR="00371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урегулированию конфликта интересов</w:t>
      </w:r>
      <w:r w:rsidR="003710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AC1C7F" w:rsidRPr="00AC1C7F" w:rsidRDefault="00AC1C7F" w:rsidP="00AC1C7F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</w:t>
      </w:r>
      <w:r w:rsidRPr="00AC1C7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 от 02.03.2007 № 25-ФЗ «О муниципальной службе в Российской Федерации»,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25.12.2008 № 273-ФЗ «О противодействии коррупции», </w:t>
      </w:r>
      <w:r w:rsidR="00EF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03 .12. 2012 года « О контроле за соответствием расходов лиц, замещающих государственные должности, и иных лиц их доходам»,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от 13.03.2012) </w:t>
      </w:r>
    </w:p>
    <w:p w:rsidR="00AC1C7F" w:rsidRPr="00AC1C7F" w:rsidRDefault="00AC1C7F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C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AC1C7F" w:rsidRPr="00AC1C7F" w:rsidRDefault="00AC1C7F" w:rsidP="00AC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AC1C7F" w:rsidRPr="00AC1C7F" w:rsidRDefault="00AC1C7F" w:rsidP="00AC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комиссии по соблюдению требований к служебному поведению муниципальных служащих администрации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 согласно приложению № 1.</w:t>
      </w:r>
    </w:p>
    <w:p w:rsidR="00AC1C7F" w:rsidRPr="00AC1C7F" w:rsidRDefault="00AC1C7F" w:rsidP="00AC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Образовать</w:t>
      </w:r>
      <w:r w:rsidRP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 </w:t>
      </w:r>
      <w:r w:rsidRP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7108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урегулированию конфликта интересов и утвердить ее состав согласно приложению № 2.</w:t>
      </w:r>
    </w:p>
    <w:p w:rsidR="00AC1C7F" w:rsidRDefault="00AC1C7F" w:rsidP="00AC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Признать утратившим силу постановление 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сентября 2010 № 51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Положения о комиссии по соблюдению требований к служебному поведению муниципальных служащих администрации муниципального образования Вындиноостровское сельское поселение и урегулированию конфликта интересов»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15" w:rsidRDefault="007D0915" w:rsidP="007D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августа  2011 № 87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и дополнений в  Положение  о комиссии по соблюдению требований к служебному поведению муниципальных служащих администрации муниципального образования Вындиноостровское сельское поселение и урегулированию конфликта интересов»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C7F" w:rsidRPr="00AC1C7F" w:rsidRDefault="007D0915" w:rsidP="007D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возлагаю на себя.</w:t>
      </w:r>
    </w:p>
    <w:p w:rsidR="00AC1C7F" w:rsidRPr="00AC1C7F" w:rsidRDefault="00AC1C7F" w:rsidP="00AC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D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вступает в силу 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принятия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C7F" w:rsidRPr="00AC1C7F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  </w:t>
      </w:r>
      <w:r w:rsidRP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 w:rsidR="007D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М.Тимофеева</w:t>
      </w:r>
    </w:p>
    <w:p w:rsidR="00AC1C7F" w:rsidRPr="00AC1C7F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37108F" w:rsidRDefault="0037108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7D0915" w:rsidRDefault="0037108F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7D0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7D0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108F" w:rsidRPr="0037108F" w:rsidRDefault="0037108F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Утверждено</w:t>
      </w:r>
    </w:p>
    <w:p w:rsidR="0037108F" w:rsidRPr="0037108F" w:rsidRDefault="0037108F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Постановлением администрации </w:t>
      </w:r>
    </w:p>
    <w:p w:rsidR="0037108F" w:rsidRPr="0037108F" w:rsidRDefault="0037108F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 Вындиноостровское сельское поселение</w:t>
      </w:r>
    </w:p>
    <w:p w:rsidR="0037108F" w:rsidRPr="0037108F" w:rsidRDefault="0037108F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«______»  июля 2013 года № _____</w:t>
      </w:r>
    </w:p>
    <w:p w:rsidR="0037108F" w:rsidRPr="0037108F" w:rsidRDefault="0037108F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1</w:t>
      </w:r>
    </w:p>
    <w:p w:rsidR="0037108F" w:rsidRPr="00AC1C7F" w:rsidRDefault="0037108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О Ж Е Н И Е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соблюдению требований к служебному поведению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 администрации </w:t>
      </w:r>
      <w:r w:rsidR="0037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="0037108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урегулированию конфликта интересов (далее - комиссия), образуемой в администрации </w:t>
      </w:r>
      <w:r w:rsidR="00EF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Федеральным законом от 25.12.2008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«О противодействии коррупции».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EF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</w:t>
      </w:r>
      <w:r w:rsidR="00EF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Положением.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комиссии является содействие: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обеспечении соблюдения муниципальными служащими </w:t>
      </w:r>
      <w:r w:rsidR="00EF35A4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F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ее структурных подразделений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конфликта интересов);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осуществлении в </w:t>
      </w:r>
      <w:r w:rsidR="00EF35A4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F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 предупреждению коррупции.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A2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структурных подразделениях без статуса юридического лица (далее - должности муниципальной службы).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образуется правовым актом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58AB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A2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утверждаются состав комиссии и порядок ее работы.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 председатель комиссии, его заместитель, назначаемый Главой администрации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числа членов комиссии,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замещающих должности муниц</w:t>
      </w:r>
      <w:r w:rsidR="00A2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ипальной службы в </w:t>
      </w:r>
      <w:r w:rsidR="00A258AB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A2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состав комиссии входят: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2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(председатель комиссии</w:t>
      </w:r>
      <w:r w:rsidRPr="00AC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</w:t>
      </w:r>
      <w:r w:rsidRPr="00AC1C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A258AB" w:rsidRPr="00A258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ведущий специалист</w:t>
      </w:r>
      <w:r w:rsidR="00A258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</w:t>
      </w:r>
      <w:r w:rsidR="00A2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о-экономического сектора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(заместитель председателя комиссии), специалист администрации, исполняющий функции кадровой работы;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представители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Руководитель администрации поселка может принять решение о включении в состав комиссии представителя общественной организации ветеранов, созданной в </w:t>
      </w:r>
      <w:r w:rsidR="00A2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 Вындиноостровское сельское поселение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Лица, указанные в подпункте 2 пункта 6 и в пункте 7 настоящего Положения, включаются в состав комиссии в установленном порядке по согласованию с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учреждениями среднего, высшего и дополнительного профессионального образования.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осуществляется на основании запроса руководителя администрации в десятидневный срок со дня получения запроса.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Число членов комиссии, не замещающих должности муниц</w:t>
      </w:r>
      <w:r w:rsidR="004D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ипальной службы в администрации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другие муниципальные служащие, замещающие должности муниципальной службы в администрации </w:t>
      </w:r>
      <w:r w:rsidR="004D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каждом конкретном случае отдельно не менее чем за три    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поселка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544D45" w:rsidRPr="00544D45" w:rsidRDefault="00AC1C7F" w:rsidP="00544D4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44D45" w:rsidRPr="00544D45">
        <w:rPr>
          <w:rFonts w:ascii="Times New Roman" w:eastAsia="Calibri" w:hAnsi="Times New Roman" w:cs="Times New Roman"/>
          <w:sz w:val="28"/>
          <w:szCs w:val="28"/>
        </w:rPr>
        <w:t>представление главой администрации  поселения</w:t>
      </w:r>
      <w:r w:rsidR="00507C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4D45" w:rsidRPr="00544D45">
        <w:rPr>
          <w:rFonts w:ascii="Times New Roman" w:eastAsia="Calibri" w:hAnsi="Times New Roman" w:cs="Times New Roman"/>
          <w:sz w:val="28"/>
          <w:szCs w:val="28"/>
        </w:rPr>
        <w:t xml:space="preserve"> материалов проверки свидетельствующих:</w:t>
      </w:r>
    </w:p>
    <w:p w:rsidR="00544D45" w:rsidRPr="00544D45" w:rsidRDefault="00544D45" w:rsidP="00544D4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D45">
        <w:rPr>
          <w:rFonts w:ascii="Times New Roman" w:eastAsia="Calibri" w:hAnsi="Times New Roman" w:cs="Times New Roman"/>
          <w:sz w:val="28"/>
          <w:szCs w:val="28"/>
        </w:rPr>
        <w:t>-О предоставлении муниципальными служащими недостоверных или неполных сведений</w:t>
      </w:r>
      <w:r w:rsidR="00507CBD">
        <w:rPr>
          <w:rFonts w:ascii="Times New Roman" w:eastAsia="Calibri" w:hAnsi="Times New Roman" w:cs="Times New Roman"/>
          <w:sz w:val="28"/>
          <w:szCs w:val="28"/>
        </w:rPr>
        <w:t xml:space="preserve"> о полученных </w:t>
      </w:r>
      <w:r w:rsidR="00507CBD" w:rsidRPr="005A4BD7">
        <w:rPr>
          <w:rFonts w:ascii="Times New Roman" w:hAnsi="Times New Roman" w:cs="Times New Roman"/>
          <w:sz w:val="28"/>
          <w:szCs w:val="28"/>
        </w:rPr>
        <w:t xml:space="preserve"> </w:t>
      </w:r>
      <w:r w:rsidR="00507CBD">
        <w:rPr>
          <w:rFonts w:ascii="Times New Roman" w:hAnsi="Times New Roman" w:cs="Times New Roman"/>
          <w:sz w:val="28"/>
          <w:szCs w:val="28"/>
        </w:rPr>
        <w:t>доходах муниципального служащего, его супруги (супруга) и</w:t>
      </w:r>
      <w:r w:rsidR="00507CBD" w:rsidRPr="005A4BD7">
        <w:rPr>
          <w:rFonts w:ascii="Times New Roman" w:hAnsi="Times New Roman" w:cs="Times New Roman"/>
          <w:sz w:val="28"/>
          <w:szCs w:val="28"/>
        </w:rPr>
        <w:t xml:space="preserve"> </w:t>
      </w:r>
      <w:r w:rsidR="00507CBD">
        <w:rPr>
          <w:rFonts w:ascii="Times New Roman" w:hAnsi="Times New Roman" w:cs="Times New Roman"/>
          <w:sz w:val="28"/>
          <w:szCs w:val="28"/>
        </w:rPr>
        <w:t>несовершеннолетних детей, об имуществе, принадлежащим на праве</w:t>
      </w:r>
      <w:r w:rsidR="00507CBD" w:rsidRPr="005A4BD7">
        <w:rPr>
          <w:rFonts w:ascii="Times New Roman" w:hAnsi="Times New Roman" w:cs="Times New Roman"/>
          <w:sz w:val="28"/>
          <w:szCs w:val="28"/>
        </w:rPr>
        <w:t xml:space="preserve"> </w:t>
      </w:r>
      <w:r w:rsidR="00507CBD">
        <w:rPr>
          <w:rFonts w:ascii="Times New Roman" w:hAnsi="Times New Roman" w:cs="Times New Roman"/>
          <w:sz w:val="28"/>
          <w:szCs w:val="28"/>
        </w:rPr>
        <w:t>собственности названным лицам, и об их обязательствах имущественного</w:t>
      </w:r>
      <w:r w:rsidR="00507CBD" w:rsidRPr="005A4BD7">
        <w:rPr>
          <w:rFonts w:ascii="Times New Roman" w:hAnsi="Times New Roman" w:cs="Times New Roman"/>
          <w:sz w:val="28"/>
          <w:szCs w:val="28"/>
        </w:rPr>
        <w:t xml:space="preserve"> </w:t>
      </w:r>
      <w:r w:rsidR="00507CBD">
        <w:rPr>
          <w:rFonts w:ascii="Times New Roman" w:hAnsi="Times New Roman" w:cs="Times New Roman"/>
          <w:sz w:val="28"/>
          <w:szCs w:val="28"/>
        </w:rPr>
        <w:t>характера в порядке,</w:t>
      </w:r>
      <w:r w:rsidRPr="00544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CBD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Pr="00544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CB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</w:t>
      </w:r>
      <w:r w:rsidRPr="00544D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4D45" w:rsidRDefault="00236697" w:rsidP="0023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69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7A18">
        <w:rPr>
          <w:rFonts w:ascii="Times New Roman" w:eastAsia="Calibri" w:hAnsi="Times New Roman" w:cs="Times New Roman"/>
          <w:sz w:val="28"/>
          <w:szCs w:val="28"/>
        </w:rPr>
        <w:t>О</w:t>
      </w:r>
      <w:r w:rsidRPr="00236697">
        <w:rPr>
          <w:rFonts w:ascii="Times New Roman" w:eastAsia="Calibri" w:hAnsi="Times New Roman" w:cs="Times New Roman"/>
          <w:sz w:val="28"/>
          <w:szCs w:val="28"/>
        </w:rPr>
        <w:t xml:space="preserve"> представление  муниципальными служащими сведений </w:t>
      </w:r>
      <w:r w:rsidRPr="00236697">
        <w:rPr>
          <w:rFonts w:ascii="Times New Roman" w:hAnsi="Times New Roman" w:cs="Times New Roman"/>
          <w:sz w:val="28"/>
          <w:szCs w:val="28"/>
        </w:rPr>
        <w:t xml:space="preserve"> о своих расходах,   а также о расходах своих супруги (супруга) и несовершеннолетних детей по   каждой сделке по приобретению земельного участка, другого объекта недвижимости,   транспортного средства, ценных бумаг, акций (долей участия, паев в уставных   (складочных) капиталах организаций), если сумма сделки превышает общий доход   данного лица и его супруги (супруга) за три последних года, предшествующих   совершению сделки</w:t>
      </w:r>
      <w:proofErr w:type="gramEnd"/>
      <w:r w:rsidRPr="00236697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  совершена сделка;</w:t>
      </w:r>
    </w:p>
    <w:p w:rsidR="003C7A18" w:rsidRDefault="003C7A18" w:rsidP="003C7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D45">
        <w:rPr>
          <w:rFonts w:ascii="Times New Roman" w:eastAsia="Calibri" w:hAnsi="Times New Roman" w:cs="Times New Roman"/>
          <w:sz w:val="28"/>
          <w:szCs w:val="28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C7A18" w:rsidRPr="00236697" w:rsidRDefault="003C7A18" w:rsidP="0023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D45" w:rsidRPr="00544D45" w:rsidRDefault="00B55D5D" w:rsidP="00544D4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4D45" w:rsidRPr="00544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44D45" w:rsidRPr="00544D45">
        <w:rPr>
          <w:rFonts w:ascii="Times New Roman" w:eastAsia="Calibri" w:hAnsi="Times New Roman" w:cs="Times New Roman"/>
          <w:sz w:val="28"/>
          <w:szCs w:val="28"/>
        </w:rPr>
        <w:t>поступившее</w:t>
      </w:r>
      <w:proofErr w:type="gramEnd"/>
      <w:r w:rsidR="00544D45" w:rsidRPr="00544D45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поселения в порядке, установленном нормативным правовым актом муниципального органа:</w:t>
      </w:r>
    </w:p>
    <w:p w:rsidR="00544D45" w:rsidRDefault="00544D45" w:rsidP="00544D4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4D45">
        <w:rPr>
          <w:rFonts w:ascii="Times New Roman" w:eastAsia="Calibri" w:hAnsi="Times New Roman" w:cs="Times New Roman"/>
          <w:sz w:val="28"/>
          <w:szCs w:val="28"/>
        </w:rPr>
        <w:t xml:space="preserve">-обращения гражданина, замещавшего в администрации поселения должность муниципальной  службы, включенную в перечень должностей, утвержденный муниципальным нормативным правовым актом, </w:t>
      </w:r>
      <w:r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должности в коммерческой или некоммерческой организации на выполнение работы на условиях гражданско-правового 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коммерческой или некоммерческой организации, если отдельные функции по муниципальному управлению этой организацией входили в его должностны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служебные) обязанности, до истечения двух лет со дня увольнения с муниципальной службы;</w:t>
      </w:r>
    </w:p>
    <w:p w:rsidR="00AC1C7F" w:rsidRPr="00AC1C7F" w:rsidRDefault="00544D45" w:rsidP="00544D45">
      <w:pPr>
        <w:pStyle w:val="a3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AC1C7F" w:rsidRPr="00AC1C7F" w:rsidRDefault="00236697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C1C7F" w:rsidRPr="00AC1C7F" w:rsidRDefault="00B55D5D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представление главой администрации поселения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интересов либо осуществления в администрации поселка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 по предупреждению коррупции.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установленном настоящим Положением, и о принятом решении направить гражданину письменное уведомление в течение одного рабочего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уведомить его устно в течение трех рабочих дней.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Председатель комиссии при поступлении к нему в порядке, предусмотренном нормативным правовым актом администрации поселка, информации, содержащей основания для проведения заседания комиссии: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3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поселения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 результатами ее проверки;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AC1C7F" w:rsidRDefault="00AC1C7F" w:rsidP="00AC1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установить, что </w:t>
      </w:r>
      <w:r w:rsidR="003C7A18">
        <w:rPr>
          <w:rFonts w:ascii="Times New Roman" w:eastAsia="Calibri" w:hAnsi="Times New Roman" w:cs="Times New Roman"/>
          <w:sz w:val="28"/>
          <w:szCs w:val="28"/>
        </w:rPr>
        <w:t xml:space="preserve"> сведения о  </w:t>
      </w:r>
      <w:r w:rsidR="003C7A18" w:rsidRPr="005A4BD7">
        <w:rPr>
          <w:rFonts w:ascii="Times New Roman" w:hAnsi="Times New Roman" w:cs="Times New Roman"/>
          <w:sz w:val="28"/>
          <w:szCs w:val="28"/>
        </w:rPr>
        <w:t xml:space="preserve"> </w:t>
      </w:r>
      <w:r w:rsidR="003C7A18">
        <w:rPr>
          <w:rFonts w:ascii="Times New Roman" w:hAnsi="Times New Roman" w:cs="Times New Roman"/>
          <w:sz w:val="28"/>
          <w:szCs w:val="28"/>
        </w:rPr>
        <w:t>доходах</w:t>
      </w:r>
      <w:r w:rsidR="00A75DC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</w:t>
      </w:r>
      <w:proofErr w:type="gramStart"/>
      <w:r w:rsidR="00A75D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75DCD">
        <w:rPr>
          <w:rFonts w:ascii="Times New Roman" w:hAnsi="Times New Roman" w:cs="Times New Roman"/>
          <w:sz w:val="28"/>
          <w:szCs w:val="28"/>
        </w:rPr>
        <w:t xml:space="preserve">супруга) и </w:t>
      </w:r>
      <w:r w:rsidR="003C7A18" w:rsidRPr="005A4BD7">
        <w:rPr>
          <w:rFonts w:ascii="Times New Roman" w:hAnsi="Times New Roman" w:cs="Times New Roman"/>
          <w:sz w:val="28"/>
          <w:szCs w:val="28"/>
        </w:rPr>
        <w:t xml:space="preserve"> </w:t>
      </w:r>
      <w:r w:rsidR="003C7A18">
        <w:rPr>
          <w:rFonts w:ascii="Times New Roman" w:hAnsi="Times New Roman" w:cs="Times New Roman"/>
          <w:sz w:val="28"/>
          <w:szCs w:val="28"/>
        </w:rPr>
        <w:t xml:space="preserve">несовершеннолетних детей,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муниципальным служащим,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достоверными 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полными;</w:t>
      </w:r>
    </w:p>
    <w:p w:rsidR="003C7A18" w:rsidRPr="00AC1C7F" w:rsidRDefault="003C7A18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2)установить, что сведения  </w:t>
      </w:r>
      <w:r w:rsidRPr="00236697">
        <w:rPr>
          <w:rFonts w:ascii="Times New Roman" w:hAnsi="Times New Roman" w:cs="Times New Roman"/>
          <w:sz w:val="28"/>
          <w:szCs w:val="28"/>
        </w:rPr>
        <w:t>о  расходах,   а также о расходах своих супруги (супруга) и несовершеннолетних детей по   каждой сделке по приобретению земельного участка, другого объекта недвижимости,   транспортного средства, ценных бумаг, акций (долей участия, паев в уставных   (складочных) капиталах организаций), если сумма сделки превышает общий доход   данного лица и его супруги (супруга) за три последних года, предшествующих   совершению сделки, и об</w:t>
      </w:r>
      <w:proofErr w:type="gramEnd"/>
      <w:r w:rsidRPr="00236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697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236697">
        <w:rPr>
          <w:rFonts w:ascii="Times New Roman" w:hAnsi="Times New Roman" w:cs="Times New Roman"/>
          <w:sz w:val="28"/>
          <w:szCs w:val="28"/>
        </w:rPr>
        <w:t xml:space="preserve"> получения средств, за счет которых   совершена сделка</w:t>
      </w:r>
      <w:r>
        <w:rPr>
          <w:rFonts w:ascii="Times New Roman" w:hAnsi="Times New Roman" w:cs="Times New Roman"/>
          <w:sz w:val="28"/>
          <w:szCs w:val="28"/>
        </w:rPr>
        <w:t>, являются полными и достоверными;</w:t>
      </w:r>
    </w:p>
    <w:p w:rsidR="00AC1C7F" w:rsidRPr="00AC1C7F" w:rsidRDefault="003C7A18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установить, что сведения,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муниципальным служащим,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недостоверными и (или) неполными. В этом случае комиссия рекомендует руководителю администрации </w:t>
      </w:r>
      <w:r w:rsidR="0023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служащему конкретную меру ответственности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3C7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дать гражданину согласие на замещение на условиях трудового договора должности в организации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на выполнение в данной организации работ (оказание данной организации услуг) на условиях гражданско-правового договора, если отдельные функции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(административного) управления данной организацией входили в его должностные (служебные) обязанности;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отказать гражданину в замещении на условиях трудового договора должности в организации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на выполнение в данной организации работ (оказание данной организации услуг) на условиях гражданско-правового договора, если отдельные функции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AC1C7F" w:rsidRDefault="00AC1C7F" w:rsidP="00AC1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75DCD" w:rsidRDefault="00A75DCD" w:rsidP="00A75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признать, что не предоставление (или недостоверное предоставление) сведений </w:t>
      </w:r>
      <w:r w:rsidRPr="00236697">
        <w:rPr>
          <w:rFonts w:ascii="Times New Roman" w:hAnsi="Times New Roman" w:cs="Times New Roman"/>
          <w:sz w:val="28"/>
          <w:szCs w:val="28"/>
        </w:rPr>
        <w:t xml:space="preserve"> о своих расходах,   а также о расходах своих супруги (супруга) и несовершеннолетних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объективной и уважительной;</w:t>
      </w:r>
    </w:p>
    <w:p w:rsidR="00AC1C7F" w:rsidRPr="00AC1C7F" w:rsidRDefault="00AC1C7F" w:rsidP="00A75DCD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</w:t>
      </w:r>
      <w:r w:rsidR="00A7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сведений </w:t>
      </w:r>
      <w:r w:rsidR="00C378C7" w:rsidRPr="00236697">
        <w:rPr>
          <w:rFonts w:ascii="Times New Roman" w:hAnsi="Times New Roman" w:cs="Times New Roman"/>
          <w:sz w:val="28"/>
          <w:szCs w:val="28"/>
        </w:rPr>
        <w:t xml:space="preserve"> о своих расходах,   а также о расходах своих супруги (супруга) и несовершеннолетних детей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уга) и несовершеннолетних детей, а также сведений </w:t>
      </w:r>
      <w:r w:rsidR="00C378C7" w:rsidRPr="00236697">
        <w:rPr>
          <w:rFonts w:ascii="Times New Roman" w:hAnsi="Times New Roman" w:cs="Times New Roman"/>
          <w:sz w:val="28"/>
          <w:szCs w:val="28"/>
        </w:rPr>
        <w:t xml:space="preserve"> о своих расходах,   а также о расходах своих супруги (супруга) и несовершеннолетних детей</w:t>
      </w:r>
      <w:r w:rsidR="00C378C7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необъективна и является способом уклонения от представления указанных сведений. В этом случае комиссия рекомендует руководителю администрации посел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применить к муниципальному служащему конкретную меру ответственности.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По итогам рассмотрения вопросов, предусмотренных подпунктами 1 и 2 пункта 14 настоящего Положения, при наличии к тому оснований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комиссия может принять иное, чем предусмотрено пунктами 20 - 23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Для исполнения решений комиссии могут быть подготовлены проекты нормативных правовых актов администрации п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или поручений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посел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установленном порядке представляются на рассмотрение руководителя администрации посел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В протоколе заседания комиссии указываются: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предъявляемые к муниципальному служащему претензии, материалы, на которых они основываются;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пояснений муниципального служащего и других лиц по существу предъявляемых претензий;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источник информации, содержащей основания для проведения заседания комиссии, дата поступления информации в администрацию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другие сведения;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результаты голосования;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решение и обоснование его принятия.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Копии протокола заседания комиссии в трехдневный срок со дня заседания направляются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Руководитель администрации поселка обязан рассмотреть протокол заседания комиссии и вправе учесть в пределах своей 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в том числе по вопросам организации противодействия коррупции. О рассмотрении рекомендаций комиссии и принятом решении руководитель администрации поселка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для решения вопроса о применении муниципальному служащему мер ответственности, предусмотренных действующим законодательством.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C1C7F" w:rsidRPr="00AC1C7F" w:rsidRDefault="00AC1C7F" w:rsidP="00AC1C7F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 </w:t>
      </w:r>
      <w:r w:rsidRPr="00AC1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осуществляющим функции кадровой работы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C1C7F" w:rsidRPr="00AC1C7F" w:rsidRDefault="00AC1C7F" w:rsidP="00AC1C7F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C378C7" w:rsidRDefault="00C378C7" w:rsidP="00C378C7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7D0915" w:rsidRDefault="007D0915" w:rsidP="00C37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0915" w:rsidRDefault="007D0915" w:rsidP="00C37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378C7" w:rsidRPr="0037108F" w:rsidRDefault="00C378C7" w:rsidP="00C37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Утверждено</w:t>
      </w:r>
    </w:p>
    <w:p w:rsidR="00C378C7" w:rsidRPr="0037108F" w:rsidRDefault="00C378C7" w:rsidP="00C37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Постановлением администрации </w:t>
      </w:r>
    </w:p>
    <w:p w:rsidR="00C378C7" w:rsidRPr="0037108F" w:rsidRDefault="00C378C7" w:rsidP="00C37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 Вындиноостровское сельское поселение</w:t>
      </w:r>
    </w:p>
    <w:p w:rsidR="00C378C7" w:rsidRPr="0037108F" w:rsidRDefault="00C378C7" w:rsidP="00C37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«______»  июля 2013 года № _____</w:t>
      </w:r>
    </w:p>
    <w:p w:rsidR="00C378C7" w:rsidRPr="0037108F" w:rsidRDefault="00C378C7" w:rsidP="00C37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10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1</w:t>
      </w: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AC1C7F" w:rsidP="00AC1C7F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C378C7" w:rsidP="00AC1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 С Т А В</w:t>
      </w:r>
    </w:p>
    <w:p w:rsidR="00AC1C7F" w:rsidRPr="00AC1C7F" w:rsidRDefault="00AC1C7F" w:rsidP="00AC1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AC1C7F" w:rsidRPr="00AC1C7F" w:rsidRDefault="00AC1C7F" w:rsidP="00C37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 в администрации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Вындиноостровское сельское поселение 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</w:t>
      </w:r>
    </w:p>
    <w:p w:rsidR="00C378C7" w:rsidRDefault="00C378C7" w:rsidP="00C37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8C7" w:rsidRPr="00C378C7" w:rsidRDefault="00C378C7" w:rsidP="00AC1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</w:t>
      </w:r>
    </w:p>
    <w:p w:rsidR="00AC1C7F" w:rsidRPr="00AC1C7F" w:rsidRDefault="00C378C7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Тимофеева Марина Анатольевна 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AC1C7F"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</w:t>
      </w:r>
      <w:r w:rsidR="00AC1C7F"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  </w:t>
      </w:r>
    </w:p>
    <w:p w:rsidR="00C378C7" w:rsidRDefault="00C378C7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8C7" w:rsidRPr="00AC1C7F" w:rsidRDefault="00C378C7" w:rsidP="00C378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</w:t>
      </w:r>
      <w:r w:rsidRPr="00C3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председателя</w:t>
      </w:r>
      <w:r w:rsidRPr="00C3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комиссии</w:t>
      </w:r>
    </w:p>
    <w:p w:rsidR="00C378C7" w:rsidRDefault="00C378C7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C7F" w:rsidRPr="00AC1C7F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Гаврилина Людмила Викторовна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финансово-экономического сектора</w:t>
      </w:r>
    </w:p>
    <w:p w:rsidR="00C378C7" w:rsidRDefault="00C378C7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8C7" w:rsidRPr="00AC1C7F" w:rsidRDefault="00C378C7" w:rsidP="00C37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</w:p>
    <w:p w:rsidR="00C378C7" w:rsidRDefault="00C378C7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C7F" w:rsidRPr="00AC1C7F" w:rsidRDefault="00C378C7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Вячеславовна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AC1C7F"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специалист администрации,</w:t>
      </w:r>
    </w:p>
    <w:p w:rsidR="00C378C7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78C7" w:rsidRPr="00AC1C7F" w:rsidRDefault="00C378C7" w:rsidP="00C378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AC1C7F" w:rsidRPr="00AC1C7F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C1C7F" w:rsidRPr="00AC1C7F" w:rsidRDefault="007D0915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Калашникова Л.И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AC1C7F"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 </w:t>
      </w:r>
      <w:r w:rsidR="00AC1C7F"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1C7F"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           Вындиноостровское сельское поселение</w:t>
      </w:r>
    </w:p>
    <w:p w:rsidR="007D0915" w:rsidRPr="00AC1C7F" w:rsidRDefault="007D0915" w:rsidP="007D0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Ерин Геннадий Иванович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–депутат совета депутатов </w:t>
      </w:r>
      <w:proofErr w:type="gramStart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proofErr w:type="gramEnd"/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           Вындиноостровское сельское поселение</w:t>
      </w:r>
    </w:p>
    <w:p w:rsidR="007D0915" w:rsidRDefault="007D0915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директора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</w:p>
    <w:p w:rsidR="007D0915" w:rsidRDefault="007D0915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:rsidR="00AC1C7F" w:rsidRPr="00AC1C7F" w:rsidRDefault="00AC1C7F" w:rsidP="00AC1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  <w:r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C7F" w:rsidRPr="00AC1C7F" w:rsidRDefault="00AC1C7F" w:rsidP="007D0915">
      <w:pPr>
        <w:spacing w:after="0" w:line="240" w:lineRule="auto"/>
        <w:ind w:left="-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C7F" w:rsidRPr="00AC1C7F" w:rsidRDefault="007D0915" w:rsidP="00AC1C7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C7F" w:rsidRPr="00AC1C7F" w:rsidRDefault="00AC1C7F" w:rsidP="00AC1C7F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C1C7F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AC1C7F" w:rsidRPr="00AC1C7F" w:rsidRDefault="007D0915" w:rsidP="00AC1C7F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7F"/>
    <w:rsid w:val="00225180"/>
    <w:rsid w:val="00236697"/>
    <w:rsid w:val="00255951"/>
    <w:rsid w:val="0037108F"/>
    <w:rsid w:val="003C7A18"/>
    <w:rsid w:val="004D0EF6"/>
    <w:rsid w:val="00507CBD"/>
    <w:rsid w:val="00544D45"/>
    <w:rsid w:val="00766792"/>
    <w:rsid w:val="007D0915"/>
    <w:rsid w:val="00A258AB"/>
    <w:rsid w:val="00A75DCD"/>
    <w:rsid w:val="00AC1C7F"/>
    <w:rsid w:val="00B55D5D"/>
    <w:rsid w:val="00C378C7"/>
    <w:rsid w:val="00E5099F"/>
    <w:rsid w:val="00E6605B"/>
    <w:rsid w:val="00EF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9F"/>
  </w:style>
  <w:style w:type="paragraph" w:styleId="1">
    <w:name w:val="heading 1"/>
    <w:basedOn w:val="a"/>
    <w:link w:val="10"/>
    <w:uiPriority w:val="9"/>
    <w:qFormat/>
    <w:rsid w:val="00AC1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1C7F"/>
  </w:style>
  <w:style w:type="paragraph" w:customStyle="1" w:styleId="consplustitle">
    <w:name w:val="consplustitle"/>
    <w:basedOn w:val="a"/>
    <w:rsid w:val="00AC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44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2013-07-01T14:06:00Z</dcterms:created>
  <dcterms:modified xsi:type="dcterms:W3CDTF">2013-07-01T16:24:00Z</dcterms:modified>
</cp:coreProperties>
</file>