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7F" w:rsidRPr="00AC1C7F" w:rsidRDefault="00AC1C7F" w:rsidP="00EF35A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  <w:r w:rsidR="00EF35A4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проект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комиссии по соблюдению требований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служебному поведению муниципальных служащих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3710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урегулированию конфликта интересов</w:t>
      </w:r>
      <w:r w:rsidR="003710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от 02.03.2007 № 25-ФЗ «О муниципальной службе в Российской Федерации»,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 № 273-ФЗ «О противодействии коррупции»,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 .12. 2012 года « О контроле за соответствием расходов лиц, замещающих государственные должности, и иных лиц их доходам»,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от 13.03.2012) 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администрации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согласно приложению № 1.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Образовать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7108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и утвердить ее состав согласно приложению № 2.</w:t>
      </w:r>
    </w:p>
    <w:p w:rsid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постановление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сентября 2010 № 51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 комиссии по соблюдению требований к служебному поведению муниципальных служащих администрации муниципального образования Вындиноостровское сельское поселение и урегулированию конфликта интересов»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15" w:rsidRDefault="007D0915" w:rsidP="007D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августа  2011 № 87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 Положение  о комиссии по соблюдению требований к служебному поведению муниципальных служащих администрации муниципального образования Вындиноостровское сельское поселение и урегулированию конфликта интересов»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7D0915" w:rsidP="007D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возлагаю на себя.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в силу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М.Тимофеева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37108F" w:rsidRDefault="0037108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7D0915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7D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7D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Утверждено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Постановлением администрации 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Вындиноостровское сельское поселение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«______»  июля 2013 года № _____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37108F" w:rsidRPr="00AC1C7F" w:rsidRDefault="0037108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О Ж Е Н И Е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администрации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="0037108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урегулированию конфликта интересов (далее - комиссия), образуемой в администрации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25.12.2008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«О противодействии коррупции».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обеспечении соблюдения муниципальными служащими </w:t>
      </w:r>
      <w:r w:rsidR="00EF35A4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ее структурных подразделений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интересов);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осуществлении в </w:t>
      </w:r>
      <w:r w:rsidR="00EF35A4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предупреждению коррупции.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структурных подразделениях без статуса юридического лица (далее - должности муниципальной службы).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образуется правовым актом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58AB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утверждаются состав комиссии и порядок ее работы.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 комиссии, его заместитель, назначаемый Главой администрации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числа членов комиссии,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замещающих должности муниц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ипальной службы в </w:t>
      </w:r>
      <w:r w:rsidR="00A258AB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(председатель комиссии</w:t>
      </w:r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258AB" w:rsidRPr="00A258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 специалист</w:t>
      </w:r>
      <w:r w:rsidR="00A258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о-экономического сектора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(заместитель председателя комиссии), специалист администрации, исполняющий функции кадровой работы;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Руководитель администрации поселка может принять решение о включении в состав комиссии представителя общественной организации ветеранов, созданной в 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Лица, указанные в подпункте 2 пункта 6 и в пункте 7 настоящего Положения, включаются в состав комиссии в установленном порядке по согласованию с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 среднего, высшего и дополнительного профессионального образования.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осуществляется на основании запроса руководителя администрации в десятидневный срок со дня получения запроса.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Число членов комиссии, не замещающих должности муниц</w:t>
      </w:r>
      <w:r w:rsidR="004D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ипальной службы в администрации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другие муниципальные служащие, замещающие должности муниципальной службы в администрации </w:t>
      </w:r>
      <w:r w:rsidR="004D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 конкретном случае отдельно не менее чем за три    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поселка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544D45" w:rsidRPr="00544D45" w:rsidRDefault="00AC1C7F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>представление главой администрации  поселения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проверки свидетельствующих:</w:t>
      </w:r>
    </w:p>
    <w:p w:rsidR="00544D45" w:rsidRPr="00544D45" w:rsidRDefault="00544D45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D45">
        <w:rPr>
          <w:rFonts w:ascii="Times New Roman" w:eastAsia="Calibri" w:hAnsi="Times New Roman" w:cs="Times New Roman"/>
          <w:sz w:val="28"/>
          <w:szCs w:val="28"/>
        </w:rPr>
        <w:t>-О предоставлении муниципальными служащими недостоверных или неполных сведений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о полученных 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доходах муниципального служащего, его супруги (супруга) и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несовершеннолетних детей, об имуществе, принадлежащим на праве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собственности названным лицам, и об их обязательствах имущественного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характера в порядке,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</w:t>
      </w:r>
      <w:r w:rsidRPr="00544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4D45" w:rsidRDefault="00236697" w:rsidP="0023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6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A18">
        <w:rPr>
          <w:rFonts w:ascii="Times New Roman" w:eastAsia="Calibri" w:hAnsi="Times New Roman" w:cs="Times New Roman"/>
          <w:sz w:val="28"/>
          <w:szCs w:val="28"/>
        </w:rPr>
        <w:t>О</w:t>
      </w:r>
      <w:r w:rsidRPr="00236697">
        <w:rPr>
          <w:rFonts w:ascii="Times New Roman" w:eastAsia="Calibri" w:hAnsi="Times New Roman" w:cs="Times New Roman"/>
          <w:sz w:val="28"/>
          <w:szCs w:val="28"/>
        </w:rPr>
        <w:t xml:space="preserve"> представление  муниципальными служащими сведений </w:t>
      </w:r>
      <w:r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превышает общий доход   данного лица и его супруги (супруга) за три последних года, предшествующих   совершению сделки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  совершена сделка;</w:t>
      </w:r>
    </w:p>
    <w:p w:rsidR="003C7A18" w:rsidRDefault="003C7A18" w:rsidP="003C7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7A18" w:rsidRPr="00236697" w:rsidRDefault="003C7A18" w:rsidP="0023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45" w:rsidRPr="00544D45" w:rsidRDefault="00B55D5D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44D45" w:rsidRPr="00544D45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поселения в порядке, установленном нормативным правовым актом муниципального органа:</w:t>
      </w:r>
    </w:p>
    <w:p w:rsidR="00544D45" w:rsidRDefault="00544D45" w:rsidP="00544D4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-обращения гражданина, замещавшего в администрации поселения должность муниципальной  службы, включенную в перечень должностей, утвержденный муниципальным нормативным правовым актом,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на выполнение работы на условиях гражданско-правового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служебные) обязанности, до истечения двух лет со дня увольнения с муниципальной службы;</w:t>
      </w:r>
    </w:p>
    <w:p w:rsidR="00AC1C7F" w:rsidRPr="00AC1C7F" w:rsidRDefault="00544D45" w:rsidP="00544D45">
      <w:pPr>
        <w:pStyle w:val="a3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C1C7F" w:rsidRPr="00AC1C7F" w:rsidRDefault="00236697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1C7F" w:rsidRPr="00AC1C7F" w:rsidRDefault="00B55D5D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представление главой администрации поселения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интересов либо осуществления в администрации поселка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 по предупреждению коррупции.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установленном настоящим Положением, и о принятом решении направить гражданину письменное уведомление в течение одного рабочего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уведомить его устно в течение трех рабочих дней.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администрации поселка, информации, содержащей основания для проведения заседания комиссии: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3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результатами ее проверки;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итогам рассмотрения вопроса, указанного в абзаце втором подпункта 1 пункта 14 настоящего Положения, комиссия принимает одно из следующих решений:</w:t>
      </w:r>
    </w:p>
    <w:p w:rsidR="00AC1C7F" w:rsidRDefault="00AC1C7F" w:rsidP="00AC1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установить, что </w:t>
      </w:r>
      <w:r w:rsidR="003C7A18">
        <w:rPr>
          <w:rFonts w:ascii="Times New Roman" w:eastAsia="Calibri" w:hAnsi="Times New Roman" w:cs="Times New Roman"/>
          <w:sz w:val="28"/>
          <w:szCs w:val="28"/>
        </w:rPr>
        <w:t xml:space="preserve"> сведения о  </w:t>
      </w:r>
      <w:r w:rsidR="003C7A18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3C7A18">
        <w:rPr>
          <w:rFonts w:ascii="Times New Roman" w:hAnsi="Times New Roman" w:cs="Times New Roman"/>
          <w:sz w:val="28"/>
          <w:szCs w:val="28"/>
        </w:rPr>
        <w:t>доходах</w:t>
      </w:r>
      <w:r w:rsidR="00A75DC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</w:t>
      </w:r>
      <w:proofErr w:type="gramStart"/>
      <w:r w:rsidR="00A75D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75DCD">
        <w:rPr>
          <w:rFonts w:ascii="Times New Roman" w:hAnsi="Times New Roman" w:cs="Times New Roman"/>
          <w:sz w:val="28"/>
          <w:szCs w:val="28"/>
        </w:rPr>
        <w:t xml:space="preserve">супруга) и </w:t>
      </w:r>
      <w:r w:rsidR="003C7A18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3C7A18">
        <w:rPr>
          <w:rFonts w:ascii="Times New Roman" w:hAnsi="Times New Roman" w:cs="Times New Roman"/>
          <w:sz w:val="28"/>
          <w:szCs w:val="28"/>
        </w:rPr>
        <w:t xml:space="preserve">несовершеннолетних детей,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муниципальным служащим,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достоверными 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полными;</w:t>
      </w:r>
    </w:p>
    <w:p w:rsidR="003C7A18" w:rsidRPr="00AC1C7F" w:rsidRDefault="003C7A18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2)установить, что сведения  </w:t>
      </w:r>
      <w:r w:rsidRPr="00236697">
        <w:rPr>
          <w:rFonts w:ascii="Times New Roman" w:hAnsi="Times New Roman" w:cs="Times New Roman"/>
          <w:sz w:val="28"/>
          <w:szCs w:val="28"/>
        </w:rPr>
        <w:t>о 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превышает общий доход   данного лица и его супруги (супруга) за три последних года, предшествующих   совершению сделки, и об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697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  совершена сделка</w:t>
      </w:r>
      <w:r>
        <w:rPr>
          <w:rFonts w:ascii="Times New Roman" w:hAnsi="Times New Roman" w:cs="Times New Roman"/>
          <w:sz w:val="28"/>
          <w:szCs w:val="28"/>
        </w:rPr>
        <w:t>, являются полными и достоверными;</w:t>
      </w:r>
    </w:p>
    <w:p w:rsidR="00AC1C7F" w:rsidRPr="00AC1C7F" w:rsidRDefault="003C7A18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установить, что сведения,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муниципальным служащим,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недостоверными и (или) неполными. В этом случае комиссия рекомендует руководителю администрации </w:t>
      </w:r>
      <w:r w:rsidR="0023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итогам рассмотрения вопроса, указанного в абзаце третьем подпункта 1 пункта 14 настоящего Положения, комиссия принимает одно из следующих решений: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служащему конкретную меру ответственности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3C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 итогам рассмотрения вопроса, указанного в абзаце втором подпункта 2 пункта 14 настоящего Положения, комиссия принимает одно из следующих решений: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гражданину согласие на замещение на условиях трудового договора должности в организации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 выполнение в данной организации работ (оказание данной организации услуг) на условиях гражданско-правового договора, если отдельные функции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(административного) управления данной организацией входили в его должностные (служебные) обязанности;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отказать гражданину в замещении на условиях трудового договора должности в организации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 выполнение в данной организации работ (оказание данной организации услуг) на условиях гражданско-правового договора, если отдельные функции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 итогам рассмотрения вопроса, указанного в абзаце третьем подпункта 2 пункта 14 настоящего Положения, комиссия принимает одно из следующих решений:</w:t>
      </w:r>
    </w:p>
    <w:p w:rsidR="00AC1C7F" w:rsidRDefault="00AC1C7F" w:rsidP="00AC1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5DCD" w:rsidRDefault="00A75DCD" w:rsidP="00A75D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признать, что не предоставление (или недостоверное предоставление) сведений </w:t>
      </w:r>
      <w:r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объективной и уважительной;</w:t>
      </w:r>
    </w:p>
    <w:p w:rsidR="00AC1C7F" w:rsidRPr="00AC1C7F" w:rsidRDefault="00AC1C7F" w:rsidP="00A75DCD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A7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сведений </w:t>
      </w:r>
      <w:r w:rsidR="00C378C7"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уга) и несовершеннолетних детей, а также сведений </w:t>
      </w:r>
      <w:r w:rsidR="00C378C7"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</w:t>
      </w:r>
      <w:r w:rsidR="00C378C7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необъективна и является способом уклонения от представления указанных сведений. В этом случае комиссия рекомендует руководителю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применить к муниципальному служащему конкретную меру ответственности.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 итогам рассмотрения вопросов, предусмотренных подпунктами 1 и 2 пункта 14 настоящего Положения, при наличии к тому оснований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администрации п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или поручений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установленном порядке представляются на рассмотрение руководителя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14 настоящего Положения, для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носят рекомендательный характер. Решение, принимаемое по итогам рассмотрения вопроса, указанного в абзаце втором подпункта 2 пункта 14 настоящего Положения, носит обязательный характер.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протоколе заседания комиссии указываются: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другие сведения;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результаты голосования;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решение и обоснование его принятия.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Копии протокола заседания комиссии в трехдневный срок со дня заседания направляются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Руководитель администрации поселка обязан рассмотреть протокол заседания комиссии и вправе учесть в пределах своей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руководитель администрации поселка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для решения вопроса о применении муниципальному служащему мер ответственности, предусмотренных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осуществляющим функции кадровой работы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C378C7" w:rsidRDefault="00C378C7" w:rsidP="00C378C7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7D0915" w:rsidRDefault="007D0915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Утверждено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Постановлением администрации 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Вындиноостровское сельское поселение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«______»  июля 2013 года № _____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C378C7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 С Т А В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AC1C7F" w:rsidRPr="00AC1C7F" w:rsidRDefault="00AC1C7F" w:rsidP="00C37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в администрации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Вындиноостровское сельское поселение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C378C7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C7" w:rsidRP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</w:t>
      </w:r>
    </w:p>
    <w:p w:rsidR="00AC1C7F" w:rsidRPr="00AC1C7F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 Марина Анатольевна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</w:t>
      </w:r>
      <w:r w:rsidRPr="00C3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председателя</w:t>
      </w:r>
      <w:r w:rsidRPr="00C3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комиссии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Людмила Викторовна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финансово-экономического сектора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C7F" w:rsidRPr="00AC1C7F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Вячеславовна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специалист администрации,</w:t>
      </w:r>
    </w:p>
    <w:p w:rsidR="00C378C7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C1C7F" w:rsidRPr="00AC1C7F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Калашникова Л.И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           Вындиноостровское сельское поселение</w:t>
      </w:r>
    </w:p>
    <w:p w:rsidR="007D0915" w:rsidRPr="00AC1C7F" w:rsidRDefault="007D0915" w:rsidP="007D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Ерин Геннадий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–депутат совета депутатов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           Вындиноостровское сельское поселение</w:t>
      </w:r>
    </w:p>
    <w:p w:rsidR="007D0915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директора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</w:p>
    <w:p w:rsidR="007D0915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7D0915">
      <w:pPr>
        <w:spacing w:after="0" w:line="240" w:lineRule="auto"/>
        <w:ind w:left="-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7D0915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7D0915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7F"/>
    <w:rsid w:val="00225180"/>
    <w:rsid w:val="00236697"/>
    <w:rsid w:val="00255951"/>
    <w:rsid w:val="0037108F"/>
    <w:rsid w:val="003C7A18"/>
    <w:rsid w:val="004D0EF6"/>
    <w:rsid w:val="00507CBD"/>
    <w:rsid w:val="00544D45"/>
    <w:rsid w:val="00766792"/>
    <w:rsid w:val="007D0915"/>
    <w:rsid w:val="00A258AB"/>
    <w:rsid w:val="00A75DCD"/>
    <w:rsid w:val="00AC1C7F"/>
    <w:rsid w:val="00B55D5D"/>
    <w:rsid w:val="00C378C7"/>
    <w:rsid w:val="00E5099F"/>
    <w:rsid w:val="00E6605B"/>
    <w:rsid w:val="00E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link w:val="10"/>
    <w:uiPriority w:val="9"/>
    <w:qFormat/>
    <w:rsid w:val="00AC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1C7F"/>
  </w:style>
  <w:style w:type="paragraph" w:customStyle="1" w:styleId="consplustitle">
    <w:name w:val="consplustitle"/>
    <w:basedOn w:val="a"/>
    <w:rsid w:val="00A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4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2013-07-01T14:06:00Z</dcterms:created>
  <dcterms:modified xsi:type="dcterms:W3CDTF">2013-07-01T16:24:00Z</dcterms:modified>
</cp:coreProperties>
</file>