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6C" w:rsidRDefault="0097336C" w:rsidP="00A76F01">
      <w:pPr>
        <w:jc w:val="center"/>
        <w:rPr>
          <w:rFonts w:ascii="Times New Roman" w:hAnsi="Times New Roman" w:cs="Times New Roman"/>
          <w:sz w:val="24"/>
          <w:szCs w:val="24"/>
        </w:rPr>
      </w:pPr>
    </w:p>
    <w:p w:rsidR="0097336C" w:rsidRDefault="0097336C" w:rsidP="00A76F01">
      <w:pPr>
        <w:pStyle w:val="a6"/>
        <w:jc w:val="center"/>
      </w:pPr>
      <w:r>
        <w:rPr>
          <w:noProof/>
        </w:rPr>
        <w:drawing>
          <wp:inline distT="0" distB="0" distL="0" distR="0">
            <wp:extent cx="7810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81050" cy="847725"/>
                    </a:xfrm>
                    <a:prstGeom prst="rect">
                      <a:avLst/>
                    </a:prstGeom>
                    <a:noFill/>
                    <a:ln w="9525">
                      <a:noFill/>
                      <a:miter lim="800000"/>
                      <a:headEnd/>
                      <a:tailEnd/>
                    </a:ln>
                  </pic:spPr>
                </pic:pic>
              </a:graphicData>
            </a:graphic>
          </wp:inline>
        </w:drawing>
      </w:r>
    </w:p>
    <w:p w:rsidR="0097336C" w:rsidRPr="00A76F01" w:rsidRDefault="0097336C" w:rsidP="00A76F01">
      <w:pPr>
        <w:pStyle w:val="a6"/>
        <w:jc w:val="center"/>
      </w:pPr>
      <w:r w:rsidRPr="00A76F01">
        <w:t>АДМИНИСТРАЦИЯ</w:t>
      </w:r>
    </w:p>
    <w:p w:rsidR="0097336C" w:rsidRPr="00A76F01" w:rsidRDefault="0097336C" w:rsidP="00A76F01">
      <w:pPr>
        <w:pStyle w:val="a6"/>
        <w:jc w:val="center"/>
        <w:rPr>
          <w:sz w:val="22"/>
          <w:szCs w:val="22"/>
        </w:rPr>
      </w:pPr>
      <w:r w:rsidRPr="00A76F01">
        <w:t>МУНИЦИПАЛЬНОГО ОБРАЗОВАНИЯ</w:t>
      </w:r>
    </w:p>
    <w:p w:rsidR="0097336C" w:rsidRPr="00A76F01" w:rsidRDefault="0097336C" w:rsidP="00A76F01">
      <w:pPr>
        <w:pStyle w:val="a6"/>
        <w:jc w:val="center"/>
      </w:pPr>
      <w:r w:rsidRPr="00A76F01">
        <w:t>ВЫНДИНООСТРОВСКОЕ СЕЛЬСКОЕ  ПОСЕЛЕНИЕ</w:t>
      </w:r>
    </w:p>
    <w:p w:rsidR="0097336C" w:rsidRPr="00A76F01" w:rsidRDefault="0097336C" w:rsidP="00A76F01">
      <w:pPr>
        <w:pStyle w:val="a6"/>
        <w:jc w:val="center"/>
      </w:pPr>
      <w:r w:rsidRPr="00A76F01">
        <w:t>Волховский муниципальный район</w:t>
      </w:r>
    </w:p>
    <w:p w:rsidR="0097336C" w:rsidRPr="00A76F01" w:rsidRDefault="0097336C" w:rsidP="00A76F01">
      <w:pPr>
        <w:pStyle w:val="a6"/>
        <w:jc w:val="center"/>
      </w:pPr>
      <w:r w:rsidRPr="00A76F01">
        <w:t>Ленинградская область</w:t>
      </w:r>
    </w:p>
    <w:p w:rsidR="0097336C" w:rsidRPr="00A76F01" w:rsidRDefault="0097336C" w:rsidP="00A76F01">
      <w:pPr>
        <w:pStyle w:val="a6"/>
        <w:jc w:val="center"/>
      </w:pPr>
      <w:r w:rsidRPr="00A76F01">
        <w:t xml:space="preserve">деревня </w:t>
      </w:r>
      <w:proofErr w:type="spellStart"/>
      <w:r w:rsidRPr="00A76F01">
        <w:t>Вындин</w:t>
      </w:r>
      <w:proofErr w:type="spellEnd"/>
      <w:r w:rsidRPr="00A76F01">
        <w:t xml:space="preserve"> Остров</w:t>
      </w:r>
    </w:p>
    <w:p w:rsidR="0097336C" w:rsidRPr="00A76F01" w:rsidRDefault="0097336C" w:rsidP="00A76F01">
      <w:pPr>
        <w:pStyle w:val="a6"/>
        <w:jc w:val="center"/>
      </w:pPr>
      <w:r w:rsidRPr="00A76F01">
        <w:t>ул. Школьная, д.1 а</w:t>
      </w:r>
    </w:p>
    <w:p w:rsidR="0097336C" w:rsidRDefault="0097336C" w:rsidP="00A76F01">
      <w:pPr>
        <w:pStyle w:val="a6"/>
        <w:jc w:val="center"/>
      </w:pPr>
    </w:p>
    <w:p w:rsidR="0097336C" w:rsidRPr="00A76F01" w:rsidRDefault="0097336C" w:rsidP="00A76F01">
      <w:pPr>
        <w:pStyle w:val="a6"/>
        <w:jc w:val="center"/>
      </w:pPr>
      <w:r w:rsidRPr="00A76F01">
        <w:t>ПОСТАНОВЛЕНИЕ</w:t>
      </w:r>
    </w:p>
    <w:p w:rsidR="0097336C" w:rsidRDefault="0097336C" w:rsidP="00A76F01">
      <w:pPr>
        <w:pStyle w:val="a6"/>
      </w:pPr>
    </w:p>
    <w:p w:rsidR="0097336C" w:rsidRDefault="00A76F01" w:rsidP="00A76F01">
      <w:pPr>
        <w:pStyle w:val="a6"/>
      </w:pPr>
      <w:r>
        <w:t>от  «_25</w:t>
      </w:r>
      <w:r w:rsidR="0097336C">
        <w:t xml:space="preserve">_ » </w:t>
      </w:r>
      <w:r>
        <w:t xml:space="preserve">января   </w:t>
      </w:r>
      <w:r w:rsidR="0097336C">
        <w:t xml:space="preserve">2016  года                                                        </w:t>
      </w:r>
      <w:r w:rsidR="002B33F5">
        <w:t xml:space="preserve">                               </w:t>
      </w:r>
      <w:r w:rsidR="0097336C">
        <w:t xml:space="preserve">     № </w:t>
      </w:r>
      <w:r>
        <w:t>15</w:t>
      </w:r>
      <w:r w:rsidR="0097336C">
        <w:t xml:space="preserve"> </w:t>
      </w:r>
      <w:r>
        <w:t xml:space="preserve"> </w:t>
      </w:r>
    </w:p>
    <w:p w:rsidR="0097336C" w:rsidRDefault="0097336C" w:rsidP="00A76F01">
      <w:pPr>
        <w:pStyle w:val="a6"/>
      </w:pPr>
    </w:p>
    <w:p w:rsidR="0097336C" w:rsidRPr="00A76F01" w:rsidRDefault="0097336C" w:rsidP="00A76F01">
      <w:pPr>
        <w:pStyle w:val="a6"/>
      </w:pPr>
      <w:r w:rsidRPr="00A76F01">
        <w:t>О внесении изменений в постановление администрации МО Вындиноостровское сельское поселение от 13 октября 2016 года № 183»Об утверждении муниципальной программы «Устойчивое развитие территории муниципального образования Вындиноостровское сельское поселение Волховского муниципального района Ленинградской области  на период 2016-2018 годы»</w:t>
      </w:r>
      <w:r w:rsidR="00A76F01" w:rsidRPr="00A76F01">
        <w:t xml:space="preserve"> </w:t>
      </w:r>
      <w:proofErr w:type="gramStart"/>
      <w:r w:rsidR="00A76F01" w:rsidRPr="00A76F01">
        <w:t>с</w:t>
      </w:r>
      <w:proofErr w:type="gramEnd"/>
      <w:r w:rsidR="00A76F01" w:rsidRPr="00A76F01">
        <w:t xml:space="preserve"> </w:t>
      </w:r>
      <w:proofErr w:type="gramStart"/>
      <w:r w:rsidR="00A76F01" w:rsidRPr="00A76F01">
        <w:t>изменениям</w:t>
      </w:r>
      <w:proofErr w:type="gramEnd"/>
      <w:r w:rsidR="00A76F01" w:rsidRPr="00A76F01">
        <w:t xml:space="preserve"> от 8 декабря 2016 года № 165</w:t>
      </w:r>
    </w:p>
    <w:p w:rsidR="0097336C" w:rsidRPr="00A76F01" w:rsidRDefault="0097336C" w:rsidP="00A76F01">
      <w:pPr>
        <w:pStyle w:val="a6"/>
      </w:pPr>
    </w:p>
    <w:p w:rsidR="0097336C" w:rsidRPr="00A76F01" w:rsidRDefault="0097336C" w:rsidP="00A76F01">
      <w:pPr>
        <w:pStyle w:val="a6"/>
      </w:pPr>
      <w:r w:rsidRPr="00A76F01">
        <w:t xml:space="preserve"> </w:t>
      </w:r>
      <w:r w:rsidRPr="00A76F01">
        <w:tab/>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принятие мер по созданию предпосылок для устойчивого развития территории поселения на 2017-2018 годы,  ПОСТАНОВЛЯЮ:</w:t>
      </w:r>
    </w:p>
    <w:p w:rsidR="00A76F01" w:rsidRPr="00A76F01" w:rsidRDefault="0097336C" w:rsidP="00A76F01">
      <w:pPr>
        <w:rPr>
          <w:rFonts w:ascii="Times New Roman" w:eastAsia="Times New Roman" w:hAnsi="Times New Roman" w:cs="Times New Roman"/>
          <w:sz w:val="24"/>
          <w:szCs w:val="24"/>
        </w:rPr>
      </w:pPr>
      <w:r w:rsidRPr="00A76F01">
        <w:rPr>
          <w:rFonts w:ascii="Times New Roman" w:eastAsia="Times New Roman" w:hAnsi="Times New Roman" w:cs="Times New Roman"/>
          <w:sz w:val="24"/>
          <w:szCs w:val="24"/>
        </w:rPr>
        <w:t xml:space="preserve">1. Внести изменения в </w:t>
      </w:r>
      <w:r w:rsidR="00A76F01" w:rsidRPr="00A76F01">
        <w:rPr>
          <w:rFonts w:ascii="Times New Roman" w:eastAsia="Times New Roman" w:hAnsi="Times New Roman" w:cs="Times New Roman"/>
          <w:sz w:val="24"/>
          <w:szCs w:val="24"/>
        </w:rPr>
        <w:t xml:space="preserve">подпрограмму </w:t>
      </w:r>
      <w:r w:rsidR="00A76F01" w:rsidRPr="00A76F01">
        <w:rPr>
          <w:rFonts w:ascii="Times New Roman" w:hAnsi="Times New Roman" w:cs="Times New Roman"/>
          <w:bCs/>
          <w:sz w:val="24"/>
          <w:szCs w:val="24"/>
          <w:lang w:eastAsia="en-US"/>
        </w:rPr>
        <w:t xml:space="preserve"> №  1 «</w:t>
      </w:r>
      <w:r w:rsidR="00A76F01" w:rsidRPr="00A76F01">
        <w:rPr>
          <w:rFonts w:ascii="Times New Roman" w:hAnsi="Times New Roman" w:cs="Times New Roman"/>
          <w:sz w:val="24"/>
          <w:szCs w:val="24"/>
          <w:lang w:eastAsia="en-US"/>
        </w:rPr>
        <w:t>Повышение безопасности дорожного движения на территории</w:t>
      </w:r>
      <w:r w:rsidR="00A76F01" w:rsidRPr="00A76F01">
        <w:rPr>
          <w:rFonts w:ascii="Times New Roman" w:hAnsi="Times New Roman" w:cs="Times New Roman"/>
          <w:color w:val="1E495C"/>
          <w:sz w:val="24"/>
          <w:szCs w:val="24"/>
          <w:lang w:eastAsia="en-US"/>
        </w:rPr>
        <w:t xml:space="preserve"> </w:t>
      </w:r>
      <w:r w:rsidR="00A76F01" w:rsidRPr="00A76F01">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на 2016- - 2018 годы» </w:t>
      </w:r>
      <w:r w:rsidR="00A76F01" w:rsidRPr="00A76F01">
        <w:rPr>
          <w:rFonts w:ascii="Times New Roman" w:eastAsia="Times New Roman" w:hAnsi="Times New Roman" w:cs="Times New Roman"/>
          <w:sz w:val="24"/>
          <w:szCs w:val="24"/>
        </w:rPr>
        <w:t>муниципальной программы</w:t>
      </w:r>
      <w:r w:rsidRPr="00A76F01">
        <w:rPr>
          <w:rFonts w:ascii="Times New Roman" w:eastAsia="Times New Roman" w:hAnsi="Times New Roman" w:cs="Times New Roman"/>
          <w:sz w:val="24"/>
          <w:szCs w:val="24"/>
        </w:rPr>
        <w:t xml:space="preserve"> «Устойчивое развитие территории   муниципального образования Вындиноостровское сельское поселение Волховского муниципального района Ленинградской области  на 2016-2018 год»</w:t>
      </w:r>
      <w:r w:rsidR="00A76F01" w:rsidRPr="00A76F01">
        <w:rPr>
          <w:rFonts w:ascii="Times New Roman" w:eastAsia="Times New Roman" w:hAnsi="Times New Roman" w:cs="Times New Roman"/>
          <w:sz w:val="24"/>
          <w:szCs w:val="24"/>
        </w:rPr>
        <w:t xml:space="preserve"> на 2017 год</w:t>
      </w:r>
      <w:r w:rsidRPr="00A76F01">
        <w:rPr>
          <w:rFonts w:ascii="Times New Roman" w:eastAsia="Times New Roman" w:hAnsi="Times New Roman" w:cs="Times New Roman"/>
          <w:sz w:val="24"/>
          <w:szCs w:val="24"/>
        </w:rPr>
        <w:t xml:space="preserve"> согласно приложению. </w:t>
      </w:r>
    </w:p>
    <w:p w:rsidR="0097336C" w:rsidRPr="00A76F01" w:rsidRDefault="00A76F01" w:rsidP="00A76F01">
      <w:pPr>
        <w:rPr>
          <w:rFonts w:ascii="Times New Roman" w:eastAsia="Times New Roman" w:hAnsi="Times New Roman" w:cs="Times New Roman"/>
          <w:sz w:val="24"/>
          <w:szCs w:val="24"/>
        </w:rPr>
      </w:pPr>
      <w:r w:rsidRPr="00A76F01">
        <w:rPr>
          <w:rFonts w:ascii="Times New Roman" w:eastAsiaTheme="minorHAnsi" w:hAnsi="Times New Roman" w:cs="Times New Roman"/>
          <w:sz w:val="24"/>
          <w:szCs w:val="24"/>
        </w:rPr>
        <w:t>2</w:t>
      </w:r>
      <w:r w:rsidR="0097336C" w:rsidRPr="00A76F01">
        <w:rPr>
          <w:rFonts w:ascii="Times New Roman" w:eastAsiaTheme="minorHAnsi" w:hAnsi="Times New Roman" w:cs="Times New Roman"/>
          <w:sz w:val="24"/>
          <w:szCs w:val="24"/>
        </w:rPr>
        <w:t xml:space="preserve">. Настоящее постановление </w:t>
      </w:r>
      <w:r w:rsidRPr="00A76F01">
        <w:rPr>
          <w:rFonts w:ascii="Times New Roman" w:eastAsiaTheme="minorHAnsi" w:hAnsi="Times New Roman" w:cs="Times New Roman"/>
          <w:sz w:val="24"/>
          <w:szCs w:val="24"/>
        </w:rPr>
        <w:t>вступает в силу с даты его подписания</w:t>
      </w:r>
      <w:proofErr w:type="gramStart"/>
      <w:r w:rsidRPr="00A76F01">
        <w:rPr>
          <w:rFonts w:ascii="Times New Roman" w:eastAsiaTheme="minorHAnsi" w:hAnsi="Times New Roman" w:cs="Times New Roman"/>
          <w:sz w:val="24"/>
          <w:szCs w:val="24"/>
        </w:rPr>
        <w:t xml:space="preserve"> ,</w:t>
      </w:r>
      <w:proofErr w:type="gramEnd"/>
      <w:r w:rsidRPr="00A76F01">
        <w:rPr>
          <w:rFonts w:ascii="Times New Roman" w:eastAsiaTheme="minorHAnsi" w:hAnsi="Times New Roman" w:cs="Times New Roman"/>
          <w:sz w:val="24"/>
          <w:szCs w:val="24"/>
        </w:rPr>
        <w:t xml:space="preserve"> </w:t>
      </w:r>
      <w:r w:rsidR="0097336C" w:rsidRPr="00A76F01">
        <w:rPr>
          <w:rFonts w:ascii="Times New Roman" w:eastAsiaTheme="minorHAnsi" w:hAnsi="Times New Roman" w:cs="Times New Roman"/>
          <w:sz w:val="24"/>
          <w:szCs w:val="24"/>
        </w:rPr>
        <w:t>подлежит опубликованию в средствах массовой информации газете «Волховские Огни» и размещению на официальном сайте муниципального образования.</w:t>
      </w:r>
    </w:p>
    <w:p w:rsidR="0097336C" w:rsidRPr="00A76F01" w:rsidRDefault="00A76F01" w:rsidP="00A76F01">
      <w:pPr>
        <w:pStyle w:val="a6"/>
        <w:rPr>
          <w:rFonts w:eastAsiaTheme="minorHAnsi"/>
        </w:rPr>
      </w:pPr>
      <w:r w:rsidRPr="00A76F01">
        <w:rPr>
          <w:rFonts w:eastAsiaTheme="minorHAnsi"/>
        </w:rPr>
        <w:t>3</w:t>
      </w:r>
      <w:r w:rsidR="0097336C" w:rsidRPr="00A76F01">
        <w:rPr>
          <w:rFonts w:eastAsiaTheme="minorHAnsi"/>
        </w:rPr>
        <w:t xml:space="preserve">. </w:t>
      </w:r>
      <w:proofErr w:type="gramStart"/>
      <w:r w:rsidR="0097336C" w:rsidRPr="00A76F01">
        <w:rPr>
          <w:rFonts w:eastAsiaTheme="minorHAnsi"/>
        </w:rPr>
        <w:t>Контроль за</w:t>
      </w:r>
      <w:proofErr w:type="gramEnd"/>
      <w:r w:rsidR="0097336C" w:rsidRPr="00A76F01">
        <w:rPr>
          <w:rFonts w:eastAsiaTheme="minorHAnsi"/>
        </w:rPr>
        <w:t xml:space="preserve"> выполнением Программы оставляю за собой.</w:t>
      </w:r>
    </w:p>
    <w:p w:rsidR="0097336C" w:rsidRPr="00A76F01" w:rsidRDefault="0097336C" w:rsidP="00A76F01">
      <w:pPr>
        <w:pStyle w:val="a6"/>
      </w:pPr>
    </w:p>
    <w:p w:rsidR="00A76F01" w:rsidRDefault="00A76F01" w:rsidP="00A76F01">
      <w:pPr>
        <w:pStyle w:val="a6"/>
      </w:pPr>
    </w:p>
    <w:p w:rsidR="0097336C" w:rsidRPr="00A76F01" w:rsidRDefault="0097336C" w:rsidP="00A76F01">
      <w:pPr>
        <w:pStyle w:val="a6"/>
      </w:pPr>
      <w:r w:rsidRPr="00A76F01">
        <w:t xml:space="preserve">Глава администрации                                                               </w:t>
      </w:r>
      <w:r w:rsidR="00A76F01">
        <w:t xml:space="preserve">    </w:t>
      </w:r>
      <w:r w:rsidRPr="00A76F01">
        <w:t xml:space="preserve">             М.Тимофеева</w:t>
      </w:r>
    </w:p>
    <w:p w:rsidR="0097336C" w:rsidRPr="00A76F01" w:rsidRDefault="0097336C" w:rsidP="00A76F01">
      <w:pPr>
        <w:pStyle w:val="a6"/>
      </w:pPr>
    </w:p>
    <w:p w:rsidR="00A76F01" w:rsidRDefault="00A76F01" w:rsidP="00A76F01">
      <w:pPr>
        <w:pStyle w:val="a6"/>
      </w:pPr>
    </w:p>
    <w:p w:rsidR="00A76F01" w:rsidRDefault="00A76F01" w:rsidP="00A76F01">
      <w:pPr>
        <w:pStyle w:val="a6"/>
      </w:pPr>
    </w:p>
    <w:p w:rsidR="00A76F01" w:rsidRDefault="00A76F01" w:rsidP="00A76F01">
      <w:pPr>
        <w:pStyle w:val="a6"/>
      </w:pPr>
    </w:p>
    <w:p w:rsidR="00A76F01" w:rsidRDefault="00A76F01" w:rsidP="00A76F01">
      <w:pPr>
        <w:rPr>
          <w:rFonts w:ascii="Times New Roman" w:hAnsi="Times New Roman" w:cs="Times New Roman"/>
          <w:b/>
          <w:sz w:val="24"/>
          <w:szCs w:val="24"/>
        </w:rPr>
      </w:pPr>
      <w:r>
        <w:lastRenderedPageBreak/>
        <w:t xml:space="preserve"> </w:t>
      </w:r>
      <w:r>
        <w:rPr>
          <w:rFonts w:ascii="Times New Roman" w:hAnsi="Times New Roman" w:cs="Times New Roman"/>
          <w:b/>
          <w:sz w:val="24"/>
          <w:szCs w:val="24"/>
        </w:rPr>
        <w:t>ПАСПОРТ</w:t>
      </w:r>
    </w:p>
    <w:p w:rsidR="00A76F01" w:rsidRDefault="00A76F01" w:rsidP="00A76F01">
      <w:pPr>
        <w:jc w:val="both"/>
        <w:rPr>
          <w:rFonts w:ascii="Times New Roman" w:hAnsi="Times New Roman" w:cs="Times New Roman"/>
          <w:b/>
          <w:color w:val="1E495C"/>
          <w:sz w:val="24"/>
          <w:szCs w:val="24"/>
        </w:rPr>
      </w:pPr>
      <w:r>
        <w:rPr>
          <w:rFonts w:ascii="Times New Roman" w:hAnsi="Times New Roman" w:cs="Times New Roman"/>
          <w:b/>
          <w:bCs/>
          <w:color w:val="000000"/>
          <w:sz w:val="24"/>
          <w:szCs w:val="24"/>
        </w:rPr>
        <w:t xml:space="preserve">подпрограммы № 1 </w:t>
      </w:r>
      <w:r>
        <w:rPr>
          <w:rFonts w:ascii="Times New Roman" w:hAnsi="Times New Roman" w:cs="Times New Roman"/>
          <w:b/>
          <w:bCs/>
          <w:sz w:val="24"/>
          <w:szCs w:val="24"/>
        </w:rPr>
        <w:t>«</w:t>
      </w:r>
      <w:r>
        <w:rPr>
          <w:rFonts w:ascii="Times New Roman" w:hAnsi="Times New Roman" w:cs="Times New Roman"/>
          <w:b/>
          <w:sz w:val="24"/>
          <w:szCs w:val="24"/>
        </w:rPr>
        <w:t>Повышение безопасности дорожного движения на территории</w:t>
      </w:r>
      <w:r>
        <w:rPr>
          <w:rFonts w:ascii="Times New Roman" w:hAnsi="Times New Roman" w:cs="Times New Roman"/>
          <w:b/>
          <w:color w:val="1E495C"/>
          <w:sz w:val="24"/>
          <w:szCs w:val="24"/>
        </w:rPr>
        <w:t xml:space="preserve"> </w:t>
      </w:r>
      <w:r>
        <w:rPr>
          <w:rFonts w:ascii="Times New Roman" w:hAnsi="Times New Roman" w:cs="Times New Roman"/>
          <w:b/>
          <w:sz w:val="24"/>
          <w:szCs w:val="24"/>
        </w:rPr>
        <w:t xml:space="preserve">муниципального образования Вындиноостровское  сельское поселение Волховского муниципального района Ленинградской области </w:t>
      </w:r>
    </w:p>
    <w:p w:rsidR="00A76F01" w:rsidRDefault="00A76F01" w:rsidP="00A76F01">
      <w:pPr>
        <w:jc w:val="both"/>
        <w:rPr>
          <w:rFonts w:ascii="Times New Roman" w:hAnsi="Times New Roman" w:cs="Times New Roman"/>
          <w:b/>
          <w:sz w:val="24"/>
          <w:szCs w:val="24"/>
        </w:rPr>
      </w:pPr>
      <w:r>
        <w:rPr>
          <w:rFonts w:ascii="Times New Roman" w:hAnsi="Times New Roman" w:cs="Times New Roman"/>
          <w:b/>
          <w:sz w:val="24"/>
          <w:szCs w:val="24"/>
        </w:rPr>
        <w:t>на 2016- - 2018 годы»</w:t>
      </w:r>
    </w:p>
    <w:p w:rsidR="00A76F01" w:rsidRDefault="00A76F01" w:rsidP="00A76F01">
      <w:pPr>
        <w:jc w:val="center"/>
        <w:rPr>
          <w:rFonts w:ascii="Times New Roman" w:hAnsi="Times New Roman" w:cs="Times New Roman"/>
          <w:color w:val="000000"/>
          <w:sz w:val="24"/>
          <w:szCs w:val="24"/>
        </w:rPr>
      </w:pPr>
    </w:p>
    <w:tbl>
      <w:tblPr>
        <w:tblW w:w="10365" w:type="dxa"/>
        <w:tblInd w:w="-179" w:type="dxa"/>
        <w:tblLayout w:type="fixed"/>
        <w:tblCellMar>
          <w:left w:w="105" w:type="dxa"/>
          <w:right w:w="105" w:type="dxa"/>
        </w:tblCellMar>
        <w:tblLook w:val="04A0"/>
      </w:tblPr>
      <w:tblGrid>
        <w:gridCol w:w="3261"/>
        <w:gridCol w:w="7104"/>
      </w:tblGrid>
      <w:tr w:rsidR="00A76F01" w:rsidTr="00A52319">
        <w:trPr>
          <w:trHeight w:val="892"/>
        </w:trPr>
        <w:tc>
          <w:tcPr>
            <w:tcW w:w="3261" w:type="dxa"/>
            <w:tcBorders>
              <w:top w:val="single" w:sz="2" w:space="0" w:color="auto"/>
              <w:left w:val="single" w:sz="2" w:space="0" w:color="auto"/>
              <w:bottom w:val="single" w:sz="2" w:space="0" w:color="auto"/>
              <w:right w:val="single" w:sz="2" w:space="0" w:color="auto"/>
            </w:tcBorders>
          </w:tcPr>
          <w:p w:rsidR="00A76F01" w:rsidRDefault="00A76F01" w:rsidP="00A52319">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Полное наименование муниципальной подпрограммы</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p>
        </w:tc>
        <w:tc>
          <w:tcPr>
            <w:tcW w:w="7103" w:type="dxa"/>
            <w:tcBorders>
              <w:top w:val="single" w:sz="2" w:space="0" w:color="auto"/>
              <w:left w:val="single" w:sz="2" w:space="0" w:color="auto"/>
              <w:bottom w:val="single" w:sz="2" w:space="0" w:color="auto"/>
              <w:right w:val="single" w:sz="2" w:space="0" w:color="auto"/>
            </w:tcBorders>
          </w:tcPr>
          <w:p w:rsidR="00A76F01" w:rsidRDefault="00A76F01" w:rsidP="00A52319">
            <w:pPr>
              <w:jc w:val="both"/>
              <w:rPr>
                <w:rFonts w:ascii="Times New Roman" w:eastAsia="Calibri" w:hAnsi="Times New Roman" w:cs="Times New Roman"/>
                <w:color w:val="1E495C"/>
                <w:sz w:val="24"/>
                <w:szCs w:val="24"/>
                <w:lang w:eastAsia="en-US"/>
              </w:rPr>
            </w:pPr>
            <w:r>
              <w:rPr>
                <w:rFonts w:ascii="Times New Roman" w:hAnsi="Times New Roman" w:cs="Times New Roman"/>
                <w:bCs/>
                <w:color w:val="000000"/>
                <w:sz w:val="24"/>
                <w:szCs w:val="24"/>
                <w:lang w:eastAsia="en-US"/>
              </w:rPr>
              <w:t>«</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на 2016- - 2018 годы»</w:t>
            </w:r>
          </w:p>
          <w:p w:rsidR="00A76F01" w:rsidRDefault="00A76F01" w:rsidP="00A52319">
            <w:pPr>
              <w:rPr>
                <w:rFonts w:ascii="Times New Roman" w:hAnsi="Times New Roman" w:cs="Times New Roman"/>
                <w:color w:val="000000"/>
                <w:sz w:val="24"/>
                <w:szCs w:val="24"/>
                <w:lang w:eastAsia="en-US"/>
              </w:rPr>
            </w:pP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Ответственный исполнитель муниципальной  подпрограммы</w:t>
            </w:r>
          </w:p>
        </w:tc>
        <w:tc>
          <w:tcPr>
            <w:tcW w:w="7103" w:type="dxa"/>
            <w:tcBorders>
              <w:top w:val="single" w:sz="2" w:space="0" w:color="auto"/>
              <w:left w:val="single" w:sz="2" w:space="0" w:color="auto"/>
              <w:bottom w:val="single" w:sz="2" w:space="0" w:color="auto"/>
              <w:right w:val="single" w:sz="2" w:space="0" w:color="auto"/>
            </w:tcBorders>
          </w:tcPr>
          <w:p w:rsidR="00A76F01" w:rsidRDefault="00A76F01" w:rsidP="00A52319">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Цели муниципальной подпрограммы </w:t>
            </w:r>
          </w:p>
        </w:tc>
        <w:tc>
          <w:tcPr>
            <w:tcW w:w="7103" w:type="dxa"/>
            <w:tcBorders>
              <w:top w:val="single" w:sz="2" w:space="0" w:color="auto"/>
              <w:left w:val="single" w:sz="2" w:space="0" w:color="auto"/>
              <w:bottom w:val="single" w:sz="2" w:space="0" w:color="auto"/>
              <w:right w:val="single" w:sz="2" w:space="0" w:color="auto"/>
            </w:tcBorders>
            <w:hideMark/>
          </w:tcPr>
          <w:p w:rsidR="00A76F01" w:rsidRDefault="00A76F01" w:rsidP="00A52319">
            <w:pPr>
              <w:autoSpaceDE w:val="0"/>
              <w:autoSpaceDN w:val="0"/>
              <w:adjustRightInd w:val="0"/>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Формирование дорожной сети, соответствующей потребностям населения и экономики поселения:</w:t>
            </w:r>
          </w:p>
          <w:p w:rsidR="00A76F01" w:rsidRDefault="00A76F01" w:rsidP="00A52319">
            <w:pPr>
              <w:autoSpaceDE w:val="0"/>
              <w:autoSpaceDN w:val="0"/>
              <w:adjustRightInd w:val="0"/>
              <w:jc w:val="both"/>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повышение безопасности дорожного движения; </w:t>
            </w:r>
          </w:p>
          <w:p w:rsidR="00A76F01" w:rsidRDefault="00A76F01" w:rsidP="00A52319">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создание максимально благоприятных, комфортных и безопасных условий для проживания населения.</w:t>
            </w: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Задачи муниципальной подпрограммы</w:t>
            </w:r>
          </w:p>
        </w:tc>
        <w:tc>
          <w:tcPr>
            <w:tcW w:w="7103" w:type="dxa"/>
            <w:tcBorders>
              <w:top w:val="single" w:sz="2" w:space="0" w:color="auto"/>
              <w:left w:val="single" w:sz="2" w:space="0" w:color="auto"/>
              <w:bottom w:val="single" w:sz="2" w:space="0" w:color="auto"/>
              <w:right w:val="single" w:sz="2" w:space="0" w:color="auto"/>
            </w:tcBorders>
            <w:hideMark/>
          </w:tcPr>
          <w:p w:rsidR="00A76F01" w:rsidRDefault="00A76F01" w:rsidP="00A52319">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Доведение транспортно-эксплуатационных показателей автомобильных дорог до нормативных требований:</w:t>
            </w:r>
          </w:p>
          <w:p w:rsidR="00A76F01" w:rsidRDefault="00A76F01" w:rsidP="00A52319">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проведение ремонта автомобильных дорог общего пользования и проездов к  дворовым территориям;</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содержание дорог в сезонные периоды.</w:t>
            </w: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Целевые индикаторы и  показатели муниципальной программы</w:t>
            </w:r>
          </w:p>
        </w:tc>
        <w:tc>
          <w:tcPr>
            <w:tcW w:w="7103"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охват бюджетных ассигнований местного бюджета показателями, характеризующими цели и результаты их использования;</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sz w:val="24"/>
                <w:szCs w:val="24"/>
                <w:lang w:eastAsia="en-US"/>
              </w:rPr>
              <w:t>- обеспечение социальной инфраструктуры.</w:t>
            </w: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Этапы и сроки реализации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tcPr>
          <w:p w:rsidR="00A76F01" w:rsidRDefault="00A76F01" w:rsidP="00A52319">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2016-2018 годы. </w:t>
            </w:r>
          </w:p>
          <w:p w:rsidR="00A76F01" w:rsidRDefault="00A76F01" w:rsidP="00A52319">
            <w:pPr>
              <w:widowControl w:val="0"/>
              <w:autoSpaceDE w:val="0"/>
              <w:autoSpaceDN w:val="0"/>
              <w:adjustRightInd w:val="0"/>
              <w:ind w:firstLine="225"/>
              <w:rPr>
                <w:rFonts w:ascii="Times New Roman" w:eastAsia="Calibri" w:hAnsi="Times New Roman" w:cs="Times New Roman"/>
                <w:color w:val="000000"/>
                <w:sz w:val="24"/>
                <w:szCs w:val="24"/>
                <w:lang w:eastAsia="en-US"/>
              </w:rPr>
            </w:pP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Объемы бюджетных </w:t>
            </w:r>
            <w:r>
              <w:rPr>
                <w:rFonts w:ascii="Times New Roman" w:hAnsi="Times New Roman" w:cs="Times New Roman"/>
                <w:color w:val="000000"/>
                <w:sz w:val="24"/>
                <w:szCs w:val="24"/>
                <w:lang w:eastAsia="en-US"/>
              </w:rPr>
              <w:lastRenderedPageBreak/>
              <w:t xml:space="preserve">ассигнований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shd w:val="clear" w:color="auto" w:fill="FFFFFF"/>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lang w:eastAsia="en-US"/>
              </w:rPr>
              <w:lastRenderedPageBreak/>
              <w:t xml:space="preserve">Общий объем финансирования из средств местного бюджета </w:t>
            </w:r>
            <w:r>
              <w:rPr>
                <w:rFonts w:ascii="Times New Roman" w:hAnsi="Times New Roman" w:cs="Times New Roman"/>
                <w:color w:val="000000"/>
                <w:sz w:val="24"/>
                <w:szCs w:val="24"/>
                <w:lang w:eastAsia="en-US"/>
              </w:rPr>
              <w:lastRenderedPageBreak/>
              <w:t xml:space="preserve">Программы составит </w:t>
            </w:r>
            <w:r>
              <w:rPr>
                <w:rFonts w:ascii="Times New Roman" w:eastAsia="Calibri" w:hAnsi="Times New Roman" w:cs="Times New Roman"/>
                <w:b/>
                <w:sz w:val="24"/>
                <w:szCs w:val="24"/>
                <w:lang w:eastAsia="en-US"/>
              </w:rPr>
              <w:t xml:space="preserve">2275,8 </w:t>
            </w:r>
            <w:r>
              <w:rPr>
                <w:rFonts w:ascii="Times New Roman" w:hAnsi="Times New Roman" w:cs="Times New Roman"/>
                <w:sz w:val="24"/>
                <w:szCs w:val="24"/>
                <w:lang w:eastAsia="en-US"/>
              </w:rPr>
              <w:t>тыс. руб</w:t>
            </w:r>
            <w:proofErr w:type="gramStart"/>
            <w:r>
              <w:rPr>
                <w:rFonts w:ascii="Times New Roman" w:hAnsi="Times New Roman" w:cs="Times New Roman"/>
                <w:sz w:val="24"/>
                <w:szCs w:val="24"/>
                <w:lang w:eastAsia="en-US"/>
              </w:rPr>
              <w:t>.</w:t>
            </w:r>
            <w:r>
              <w:rPr>
                <w:rFonts w:ascii="Times New Roman" w:hAnsi="Times New Roman" w:cs="Times New Roman"/>
                <w:color w:val="000000"/>
                <w:sz w:val="24"/>
                <w:szCs w:val="24"/>
                <w:lang w:eastAsia="en-US"/>
              </w:rPr>
              <w:t>в</w:t>
            </w:r>
            <w:proofErr w:type="gramEnd"/>
            <w:r>
              <w:rPr>
                <w:rFonts w:ascii="Times New Roman" w:hAnsi="Times New Roman" w:cs="Times New Roman"/>
                <w:color w:val="000000"/>
                <w:sz w:val="24"/>
                <w:szCs w:val="24"/>
                <w:lang w:eastAsia="en-US"/>
              </w:rPr>
              <w:t xml:space="preserve"> том числе :</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по годам:</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2016 год -</w:t>
            </w:r>
            <w:r>
              <w:rPr>
                <w:rFonts w:ascii="Times New Roman" w:hAnsi="Times New Roman" w:cs="Times New Roman"/>
                <w:b/>
                <w:color w:val="000000"/>
                <w:sz w:val="24"/>
                <w:szCs w:val="24"/>
                <w:lang w:eastAsia="en-US"/>
              </w:rPr>
              <w:t xml:space="preserve"> </w:t>
            </w:r>
            <w:r>
              <w:rPr>
                <w:rFonts w:ascii="Times New Roman" w:hAnsi="Times New Roman" w:cs="Times New Roman"/>
                <w:color w:val="000000"/>
                <w:sz w:val="24"/>
                <w:szCs w:val="24"/>
                <w:lang w:eastAsia="en-US"/>
              </w:rPr>
              <w:t xml:space="preserve"> </w:t>
            </w:r>
            <w:r>
              <w:rPr>
                <w:rFonts w:ascii="Times New Roman" w:hAnsi="Times New Roman" w:cs="Times New Roman"/>
                <w:sz w:val="24"/>
                <w:szCs w:val="24"/>
                <w:lang w:eastAsia="en-US"/>
              </w:rPr>
              <w:t xml:space="preserve">  745,8 </w:t>
            </w:r>
            <w:r>
              <w:rPr>
                <w:rFonts w:ascii="Times New Roman" w:hAnsi="Times New Roman" w:cs="Times New Roman"/>
                <w:color w:val="000000"/>
                <w:sz w:val="24"/>
                <w:szCs w:val="24"/>
                <w:lang w:eastAsia="en-US"/>
              </w:rPr>
              <w:t>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ублей;</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2017 год – 757,0 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ублей;</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2018 год- 783,0 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ублей</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Дополнительными источниками финансирования в программе могут быть средства федерального областного, районного  бюджетов, средства частных инвесторов, предпринимателей  и иные привлеченные средства, которые корректируются.</w:t>
            </w:r>
          </w:p>
          <w:p w:rsidR="00A76F01" w:rsidRDefault="00A76F01" w:rsidP="00A52319">
            <w:pPr>
              <w:jc w:val="both"/>
              <w:rPr>
                <w:rFonts w:ascii="Times New Roman" w:eastAsia="Calibri" w:hAnsi="Times New Roman" w:cs="Times New Roman"/>
                <w:color w:val="000000"/>
                <w:sz w:val="24"/>
                <w:szCs w:val="24"/>
                <w:lang w:eastAsia="en-US"/>
              </w:rPr>
            </w:pP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Ожидаемые результаты реализации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tcPr>
          <w:p w:rsidR="00A76F01" w:rsidRDefault="00A76F01" w:rsidP="00A52319">
            <w:pPr>
              <w:autoSpaceDE w:val="0"/>
              <w:autoSpaceDN w:val="0"/>
              <w:adjustRightInd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Реализация мероприятий Программы позволит:</w:t>
            </w:r>
          </w:p>
          <w:p w:rsidR="00A76F01" w:rsidRDefault="00A76F01" w:rsidP="00A52319">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расширить сеть и улучшить состояние автомобильных дорог с твердым покрытием, улучшить условия и качество социального обслуживания населения;</w:t>
            </w:r>
          </w:p>
          <w:p w:rsidR="00A76F01" w:rsidRDefault="00A76F01" w:rsidP="00A52319">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-установка знаков безопасности дорожного движения, пешеходов, тротуаров, ограждений, препятствий соответствующих </w:t>
            </w:r>
            <w:proofErr w:type="spellStart"/>
            <w:r>
              <w:rPr>
                <w:rFonts w:ascii="Times New Roman" w:hAnsi="Times New Roman" w:cs="Times New Roman"/>
                <w:sz w:val="24"/>
                <w:szCs w:val="24"/>
                <w:lang w:eastAsia="en-US"/>
              </w:rPr>
              <w:t>ГОСТАм</w:t>
            </w:r>
            <w:proofErr w:type="spellEnd"/>
            <w:r>
              <w:rPr>
                <w:rFonts w:ascii="Times New Roman" w:hAnsi="Times New Roman" w:cs="Times New Roman"/>
                <w:sz w:val="24"/>
                <w:szCs w:val="24"/>
                <w:lang w:eastAsia="en-US"/>
              </w:rPr>
              <w:t>;</w:t>
            </w:r>
          </w:p>
          <w:p w:rsidR="00A76F01" w:rsidRDefault="00A76F01" w:rsidP="00A52319">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обеспечить комфортные и безопасные условия для проживания населения и оживление экономической деятельности, что повлечет за собой увеличение доходов местного бюджета.</w:t>
            </w:r>
          </w:p>
          <w:p w:rsidR="00A76F01" w:rsidRDefault="00A76F01" w:rsidP="00A52319">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повысить инвестиционную привлекательность территории.</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p>
        </w:tc>
      </w:tr>
    </w:tbl>
    <w:p w:rsidR="00A76F01" w:rsidRDefault="00A76F01" w:rsidP="00A76F01">
      <w:pPr>
        <w:rPr>
          <w:rFonts w:ascii="Times New Roman" w:eastAsia="Calibri" w:hAnsi="Times New Roman" w:cs="Times New Roman"/>
          <w:color w:val="000000"/>
          <w:sz w:val="24"/>
          <w:szCs w:val="24"/>
        </w:rPr>
      </w:pPr>
    </w:p>
    <w:p w:rsidR="00A76F01" w:rsidRDefault="00A76F01" w:rsidP="00A76F01">
      <w:pPr>
        <w:ind w:left="360"/>
        <w:rPr>
          <w:rFonts w:ascii="Times New Roman" w:hAnsi="Times New Roman" w:cs="Times New Roman"/>
          <w:bCs/>
          <w:color w:val="000000"/>
          <w:sz w:val="24"/>
          <w:szCs w:val="24"/>
        </w:rPr>
      </w:pPr>
      <w:r>
        <w:rPr>
          <w:rFonts w:ascii="Times New Roman" w:hAnsi="Times New Roman" w:cs="Times New Roman"/>
          <w:bCs/>
          <w:color w:val="000000"/>
          <w:sz w:val="24"/>
          <w:szCs w:val="24"/>
        </w:rPr>
        <w:t>1.Общая характеристика, основные проблемы развития сферы реализации подпрограммы</w:t>
      </w:r>
    </w:p>
    <w:p w:rsidR="00A76F01" w:rsidRDefault="00A76F01" w:rsidP="00A76F01">
      <w:pPr>
        <w:pStyle w:val="a6"/>
      </w:pPr>
      <w:proofErr w:type="gramStart"/>
      <w:r>
        <w:t>Настоящая подпрограмма муниципальной программы разработана на основании положений Федерального закона от 06.10.2003г. №131-ФЗ «Об общих принципах организации местного самоуправления в Российской Федерации», Федерального закона от 10.12.1995г №196-ФЗ «О безопасности дорожного движения», Государственного стандарта РФ ГОСТ Р50597-93 «Автомобильные дороги и улицы, Федерального закона от 8 ноября 2007 года № 257-ФЗ «Об автомобильных дорогах и о дорожной деятельности в Российской Федерации</w:t>
      </w:r>
      <w:proofErr w:type="gramEnd"/>
      <w:r>
        <w:t xml:space="preserve"> и о внесении изменений в отдельные законодательные акты Российской Федерации», нормативными правовыми актами муниципального образования</w:t>
      </w:r>
    </w:p>
    <w:p w:rsidR="00A76F01" w:rsidRDefault="00A76F01" w:rsidP="00A76F01">
      <w:pPr>
        <w:autoSpaceDE w:val="0"/>
        <w:autoSpaceDN w:val="0"/>
        <w:adjustRightInd w:val="0"/>
        <w:ind w:firstLine="709"/>
        <w:jc w:val="both"/>
        <w:rPr>
          <w:rFonts w:ascii="Times New Roman" w:eastAsia="Calibri" w:hAnsi="Times New Roman" w:cs="Times New Roman"/>
          <w:sz w:val="24"/>
          <w:szCs w:val="24"/>
        </w:rPr>
      </w:pPr>
      <w:r>
        <w:rPr>
          <w:rFonts w:ascii="Times New Roman" w:hAnsi="Times New Roman" w:cs="Times New Roman"/>
          <w:sz w:val="24"/>
          <w:szCs w:val="24"/>
        </w:rPr>
        <w:t>Хорошее состояние улично-дорожной сети, придомовых территорий – необходимое условие развития экономики муниципального образования Вындиноостровское сельское поселение и улучшения условий жизни населения.</w:t>
      </w:r>
      <w:r>
        <w:rPr>
          <w:rFonts w:ascii="Times New Roman" w:hAnsi="Times New Roman" w:cs="Times New Roman"/>
          <w:bCs/>
          <w:sz w:val="24"/>
          <w:szCs w:val="24"/>
        </w:rPr>
        <w:t xml:space="preserve"> </w:t>
      </w:r>
      <w:r>
        <w:rPr>
          <w:rFonts w:ascii="Times New Roman" w:hAnsi="Times New Roman" w:cs="Times New Roman"/>
          <w:sz w:val="24"/>
          <w:szCs w:val="24"/>
        </w:rPr>
        <w:t xml:space="preserve">Сегодня сеть автодорог обеспечивает инвестиционную привлекательность территории, напрямую влияет на качество жизни населения. Увеличение количества автотранспортных средств у населения и интенсивность их </w:t>
      </w:r>
      <w:r>
        <w:rPr>
          <w:rFonts w:ascii="Times New Roman" w:hAnsi="Times New Roman" w:cs="Times New Roman"/>
          <w:sz w:val="24"/>
          <w:szCs w:val="24"/>
        </w:rPr>
        <w:lastRenderedPageBreak/>
        <w:t>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 а также негативного влияния на окружающую среду.</w:t>
      </w:r>
    </w:p>
    <w:p w:rsidR="00A76F01" w:rsidRDefault="00A76F01" w:rsidP="00A76F01">
      <w:pPr>
        <w:autoSpaceDE w:val="0"/>
        <w:autoSpaceDN w:val="0"/>
        <w:adjustRightInd w:val="0"/>
        <w:ind w:firstLine="709"/>
        <w:jc w:val="both"/>
        <w:rPr>
          <w:rFonts w:ascii="Times New Roman" w:eastAsia="Calibri" w:hAnsi="Times New Roman" w:cs="Times New Roman"/>
          <w:sz w:val="24"/>
          <w:szCs w:val="24"/>
        </w:rPr>
      </w:pPr>
      <w:r>
        <w:rPr>
          <w:rFonts w:ascii="Times New Roman" w:hAnsi="Times New Roman" w:cs="Times New Roman"/>
          <w:sz w:val="24"/>
          <w:szCs w:val="24"/>
        </w:rPr>
        <w:t>В результате недостаточного финансирования работ по содержанию и ремонту муниципальных дорог, придомовых территорий их транспортно-эксплуатационные показатели не соответствуют  нормативным требованиям, что приводит к дополнительному увеличению затрат на автомобильные перевозки и потерям от дорожно-транспортных происшествий.</w:t>
      </w:r>
    </w:p>
    <w:p w:rsidR="00A76F01" w:rsidRDefault="00A76F01" w:rsidP="00A76F01">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Отставание развития улично-дорожной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 </w:t>
      </w:r>
    </w:p>
    <w:p w:rsidR="00A76F01" w:rsidRDefault="00A76F01" w:rsidP="00A76F01">
      <w:pPr>
        <w:pStyle w:val="a6"/>
      </w:pPr>
      <w:r>
        <w:t xml:space="preserve">Поэтапная реализация запланированных мероприятий муниципальной программы </w:t>
      </w:r>
      <w:proofErr w:type="gramStart"/>
      <w:r>
        <w:t>позволит достигнуть сокращение</w:t>
      </w:r>
      <w:proofErr w:type="gramEnd"/>
      <w:r>
        <w:t xml:space="preserve"> автомобильных дорог, которые не соответствуют нормативным требованиям, обеспечить безопасность движения на дорогах  за счет установки дорожных знаков, обустройства пешеходных тротуаров и улучшение качества проживания на территории. </w:t>
      </w:r>
    </w:p>
    <w:p w:rsidR="00A76F01" w:rsidRDefault="00A76F01" w:rsidP="00A76F01">
      <w:pPr>
        <w:pStyle w:val="a6"/>
      </w:pPr>
    </w:p>
    <w:p w:rsidR="00A76F01" w:rsidRDefault="00A76F01" w:rsidP="00A76F01">
      <w:pPr>
        <w:pStyle w:val="a6"/>
        <w:rPr>
          <w:bCs/>
          <w:color w:val="000000"/>
          <w:spacing w:val="-1"/>
        </w:rPr>
      </w:pPr>
      <w:r>
        <w:rPr>
          <w:bCs/>
          <w:color w:val="000000"/>
          <w:spacing w:val="-1"/>
        </w:rPr>
        <w:t>2.</w:t>
      </w:r>
      <w:r>
        <w:t xml:space="preserve"> 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A76F01" w:rsidRDefault="00A76F01" w:rsidP="00A76F01">
      <w:pPr>
        <w:pStyle w:val="a6"/>
      </w:pPr>
    </w:p>
    <w:p w:rsidR="00A76F01" w:rsidRDefault="00A76F01" w:rsidP="00A76F01">
      <w:pPr>
        <w:autoSpaceDE w:val="0"/>
        <w:autoSpaceDN w:val="0"/>
        <w:adjustRightInd w:val="0"/>
        <w:jc w:val="both"/>
        <w:rPr>
          <w:rFonts w:ascii="Times New Roman" w:eastAsia="Calibri" w:hAnsi="Times New Roman" w:cs="Times New Roman"/>
          <w:bCs/>
          <w:sz w:val="24"/>
          <w:szCs w:val="24"/>
        </w:rPr>
      </w:pPr>
      <w:r>
        <w:rPr>
          <w:rFonts w:ascii="Times New Roman" w:hAnsi="Times New Roman" w:cs="Times New Roman"/>
          <w:sz w:val="24"/>
          <w:szCs w:val="24"/>
        </w:rPr>
        <w:t>Целями Подпрограммы являются:</w:t>
      </w:r>
    </w:p>
    <w:p w:rsidR="00A76F01" w:rsidRDefault="00A76F01" w:rsidP="00A76F01">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            -п</w:t>
      </w:r>
      <w:r>
        <w:rPr>
          <w:rFonts w:ascii="Times New Roman" w:hAnsi="Times New Roman" w:cs="Times New Roman"/>
          <w:sz w:val="24"/>
          <w:szCs w:val="24"/>
        </w:rPr>
        <w:t>овышение уровня жизни населения за счет формирования улично-дорожной сети, соответствующей потребностям населения и экономики сельского поселения.</w:t>
      </w:r>
    </w:p>
    <w:p w:rsidR="00A76F01" w:rsidRDefault="00A76F01" w:rsidP="00A76F0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 формирование условий для стабильного экономического развития и повышение  инвестиционной привлекательности </w:t>
      </w:r>
      <w:proofErr w:type="spellStart"/>
      <w:r>
        <w:rPr>
          <w:rFonts w:ascii="Times New Roman" w:hAnsi="Times New Roman" w:cs="Times New Roman"/>
          <w:sz w:val="24"/>
          <w:szCs w:val="24"/>
        </w:rPr>
        <w:t>Вындиноостровского</w:t>
      </w:r>
      <w:proofErr w:type="spellEnd"/>
      <w:r>
        <w:rPr>
          <w:rFonts w:ascii="Times New Roman" w:hAnsi="Times New Roman" w:cs="Times New Roman"/>
          <w:sz w:val="24"/>
          <w:szCs w:val="24"/>
        </w:rPr>
        <w:t xml:space="preserve"> сельского поселения посредством создания необходимой улично-дорожной инфраструктуры.</w:t>
      </w:r>
    </w:p>
    <w:p w:rsidR="00A76F01" w:rsidRDefault="00A76F01" w:rsidP="00A76F01">
      <w:pPr>
        <w:pStyle w:val="a6"/>
      </w:pPr>
      <w:r>
        <w:t>Достижение указанной цели может быть обеспечено за счет решения следующих задач:</w:t>
      </w:r>
    </w:p>
    <w:p w:rsidR="00A76F01" w:rsidRDefault="00A76F01" w:rsidP="00A76F01">
      <w:pPr>
        <w:pStyle w:val="a6"/>
      </w:pPr>
      <w:r>
        <w:t>- проведение инвентаризации и паспортизации дорог общего пользования;</w:t>
      </w:r>
    </w:p>
    <w:p w:rsidR="00A76F01" w:rsidRDefault="00A76F01" w:rsidP="00A76F01">
      <w:pPr>
        <w:pStyle w:val="a6"/>
      </w:pPr>
      <w:r>
        <w:t>- проведение ремонта автомобильных дорог общего пользования и проездов к  дворовым территориям;</w:t>
      </w:r>
    </w:p>
    <w:p w:rsidR="00A76F01" w:rsidRDefault="00A76F01" w:rsidP="00A76F01">
      <w:pPr>
        <w:pStyle w:val="a6"/>
        <w:rPr>
          <w:color w:val="000000"/>
        </w:rPr>
      </w:pPr>
      <w:r>
        <w:t>-установка дорожных знаков и пешеходных переходов, обустройство тротуаров</w:t>
      </w:r>
    </w:p>
    <w:p w:rsidR="00A76F01" w:rsidRDefault="00A76F01" w:rsidP="00A76F01">
      <w:pPr>
        <w:pStyle w:val="a6"/>
      </w:pPr>
      <w:r>
        <w:t xml:space="preserve">   - содержание дорог в сезонные периоды </w:t>
      </w:r>
    </w:p>
    <w:p w:rsidR="00A76F01" w:rsidRDefault="00A76F01" w:rsidP="00A76F01">
      <w:pPr>
        <w:pStyle w:val="a6"/>
      </w:pPr>
      <w:r>
        <w:t>Решение указанных задач в пределах рассматриваемого периода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A76F01" w:rsidRDefault="00A76F01" w:rsidP="00A76F01">
      <w:pPr>
        <w:pStyle w:val="a6"/>
      </w:pPr>
      <w:r>
        <w:t xml:space="preserve">       Срок реализации программы рассчитан на период 2016-2018 годы. </w:t>
      </w:r>
    </w:p>
    <w:p w:rsidR="00A76F01" w:rsidRDefault="00A76F01" w:rsidP="00A76F01">
      <w:pPr>
        <w:pStyle w:val="a6"/>
      </w:pPr>
      <w:r>
        <w:t>3. Характеристика основных мероприятий сельского поселения</w:t>
      </w:r>
    </w:p>
    <w:p w:rsidR="00A76F01" w:rsidRDefault="00A76F01" w:rsidP="00A76F01">
      <w:pPr>
        <w:widowControl w:val="0"/>
        <w:autoSpaceDE w:val="0"/>
        <w:autoSpaceDN w:val="0"/>
        <w:adjustRightInd w:val="0"/>
        <w:spacing w:line="228" w:lineRule="auto"/>
        <w:ind w:firstLine="709"/>
        <w:jc w:val="both"/>
        <w:outlineLvl w:val="1"/>
        <w:rPr>
          <w:rFonts w:ascii="Times New Roman" w:eastAsia="Calibri" w:hAnsi="Times New Roman" w:cs="Times New Roman"/>
          <w:sz w:val="24"/>
          <w:szCs w:val="24"/>
        </w:rPr>
      </w:pPr>
      <w:r>
        <w:rPr>
          <w:rFonts w:ascii="Times New Roman" w:hAnsi="Times New Roman" w:cs="Times New Roman"/>
          <w:sz w:val="24"/>
          <w:szCs w:val="24"/>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A76F01" w:rsidRDefault="00A76F01" w:rsidP="00A76F01">
      <w:pPr>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1.  Мероприятия  по текущему ремонту дорог  общего пользования муниципального значения и сооружений на них</w:t>
      </w:r>
    </w:p>
    <w:p w:rsidR="00A76F01" w:rsidRDefault="00A76F01" w:rsidP="00A76F01">
      <w:pPr>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Реализация мероприятий позволит сохранить протяженность участков автомобильных дорог и дворовых территорий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Установить дорожные знаки и пешеходные </w:t>
      </w:r>
      <w:proofErr w:type="spellStart"/>
      <w:r>
        <w:rPr>
          <w:rFonts w:ascii="Times New Roman" w:hAnsi="Times New Roman" w:cs="Times New Roman"/>
          <w:sz w:val="24"/>
          <w:szCs w:val="24"/>
        </w:rPr>
        <w:t>тратуары</w:t>
      </w:r>
      <w:proofErr w:type="spellEnd"/>
      <w:r>
        <w:rPr>
          <w:rFonts w:ascii="Times New Roman" w:hAnsi="Times New Roman" w:cs="Times New Roman"/>
          <w:sz w:val="24"/>
          <w:szCs w:val="24"/>
        </w:rPr>
        <w:t>.</w:t>
      </w:r>
    </w:p>
    <w:p w:rsidR="00A76F01" w:rsidRDefault="00A76F01" w:rsidP="00A76F01">
      <w:pPr>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2 Мероприятия по содержанию дорог общего пользования муниципального значения и сооружений на них.</w:t>
      </w:r>
    </w:p>
    <w:p w:rsidR="00A76F01" w:rsidRDefault="00A76F01" w:rsidP="00A76F01">
      <w:pPr>
        <w:widowControl w:val="0"/>
        <w:autoSpaceDE w:val="0"/>
        <w:autoSpaceDN w:val="0"/>
        <w:adjustRightInd w:val="0"/>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позволит выполнять работы по содержанию автомобильных дорог  местного значения в соответствии с нормативными требованиями.</w:t>
      </w:r>
    </w:p>
    <w:p w:rsidR="00A76F01" w:rsidRDefault="00A76F01" w:rsidP="00A76F01">
      <w:pPr>
        <w:pStyle w:val="a6"/>
      </w:pPr>
      <w:r>
        <w:t xml:space="preserve"> 4. Ресурсное обеспечение подпрограммы</w:t>
      </w:r>
    </w:p>
    <w:p w:rsidR="00A76F01" w:rsidRDefault="00A76F01" w:rsidP="00A76F01">
      <w:pPr>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Объем финансирования программы носит прогнозный характер и подлежит корректировке с учетом решения о бюджете муниципального образования Вындиноостровское сельское поселение на 2016 год и на плановый период 2017 и 2018 годов.  </w:t>
      </w:r>
    </w:p>
    <w:p w:rsidR="00A76F01" w:rsidRDefault="00A76F01" w:rsidP="00A76F01">
      <w:pPr>
        <w:ind w:firstLine="708"/>
        <w:jc w:val="both"/>
        <w:rPr>
          <w:rFonts w:ascii="Times New Roman" w:hAnsi="Times New Roman" w:cs="Times New Roman"/>
          <w:sz w:val="24"/>
          <w:szCs w:val="24"/>
        </w:rPr>
      </w:pPr>
      <w:r>
        <w:rPr>
          <w:rFonts w:ascii="Times New Roman" w:hAnsi="Times New Roman" w:cs="Times New Roman"/>
          <w:sz w:val="24"/>
          <w:szCs w:val="24"/>
        </w:rPr>
        <w:t>Дополнительными источниками финансирования могут быть средства федерального областного, районного  бюджетов, средства частных инвесторов, предпринимателей  и иные привлеченные средства</w:t>
      </w:r>
    </w:p>
    <w:p w:rsidR="00A76F01" w:rsidRDefault="00A76F01" w:rsidP="00A76F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Предоставление средств из областного бюджета и  районного бюджета осуществляется  на основании соглашений заключаемых с администрацией поселения.</w:t>
      </w:r>
      <w:r>
        <w:rPr>
          <w:rFonts w:ascii="Times New Roman" w:hAnsi="Times New Roman" w:cs="Times New Roman"/>
          <w:color w:val="000000"/>
          <w:sz w:val="24"/>
          <w:szCs w:val="24"/>
        </w:rPr>
        <w:tab/>
      </w:r>
    </w:p>
    <w:p w:rsidR="00A76F01" w:rsidRDefault="00A76F01" w:rsidP="00A76F01">
      <w:pPr>
        <w:autoSpaceDE w:val="0"/>
        <w:autoSpaceDN w:val="0"/>
        <w:adjustRightInd w:val="0"/>
        <w:jc w:val="both"/>
        <w:rPr>
          <w:rFonts w:ascii="Times New Roman" w:hAnsi="Times New Roman" w:cs="Times New Roman"/>
          <w:sz w:val="24"/>
          <w:szCs w:val="24"/>
        </w:rPr>
      </w:pPr>
    </w:p>
    <w:p w:rsidR="00A76F01" w:rsidRDefault="00A76F01" w:rsidP="00A76F01">
      <w:pPr>
        <w:ind w:firstLine="708"/>
        <w:jc w:val="both"/>
        <w:rPr>
          <w:rFonts w:ascii="Times New Roman" w:hAnsi="Times New Roman" w:cs="Times New Roman"/>
          <w:color w:val="000000"/>
          <w:sz w:val="24"/>
          <w:szCs w:val="24"/>
        </w:rPr>
      </w:pPr>
    </w:p>
    <w:p w:rsidR="00A76F01" w:rsidRDefault="00A76F01" w:rsidP="00A76F01">
      <w:pPr>
        <w:pStyle w:val="a6"/>
      </w:pPr>
    </w:p>
    <w:p w:rsidR="00A76F01" w:rsidRDefault="00A76F01" w:rsidP="00A76F01">
      <w:pPr>
        <w:pStyle w:val="a6"/>
      </w:pPr>
    </w:p>
    <w:p w:rsidR="00A76F01" w:rsidRDefault="00A76F01" w:rsidP="00A76F01">
      <w:pPr>
        <w:tabs>
          <w:tab w:val="clear" w:pos="708"/>
        </w:tabs>
        <w:spacing w:after="0"/>
        <w:rPr>
          <w:rFonts w:ascii="Times New Roman" w:hAnsi="Times New Roman" w:cs="Times New Roman"/>
          <w:b/>
          <w:sz w:val="24"/>
          <w:szCs w:val="24"/>
        </w:rPr>
        <w:sectPr w:rsidR="00A76F01">
          <w:pgSz w:w="11906" w:h="16838"/>
          <w:pgMar w:top="567" w:right="851" w:bottom="1134" w:left="1134" w:header="709" w:footer="709" w:gutter="0"/>
          <w:cols w:space="720"/>
        </w:sectPr>
      </w:pPr>
    </w:p>
    <w:p w:rsidR="00A76F01" w:rsidRDefault="00A76F01" w:rsidP="00A76F01">
      <w:pPr>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План реализации</w:t>
      </w:r>
    </w:p>
    <w:p w:rsidR="00A76F01" w:rsidRDefault="00A76F01" w:rsidP="00A76F01">
      <w:pPr>
        <w:jc w:val="both"/>
        <w:rPr>
          <w:rFonts w:ascii="Times New Roman" w:hAnsi="Times New Roman" w:cs="Times New Roman"/>
          <w:b/>
          <w:color w:val="1E495C"/>
          <w:sz w:val="24"/>
          <w:szCs w:val="24"/>
        </w:rPr>
      </w:pPr>
      <w:r>
        <w:rPr>
          <w:rFonts w:ascii="Times New Roman" w:hAnsi="Times New Roman" w:cs="Times New Roman"/>
          <w:b/>
          <w:sz w:val="24"/>
          <w:szCs w:val="24"/>
        </w:rPr>
        <w:t>Подпрограммы №1 «Повышение безопасности дорожного движения на территории</w:t>
      </w:r>
      <w:r>
        <w:rPr>
          <w:rFonts w:ascii="Times New Roman" w:hAnsi="Times New Roman" w:cs="Times New Roman"/>
          <w:b/>
          <w:color w:val="1E495C"/>
          <w:sz w:val="24"/>
          <w:szCs w:val="24"/>
        </w:rPr>
        <w:t xml:space="preserve"> </w:t>
      </w:r>
      <w:r>
        <w:rPr>
          <w:rFonts w:ascii="Times New Roman" w:hAnsi="Times New Roman" w:cs="Times New Roman"/>
          <w:b/>
          <w:sz w:val="24"/>
          <w:szCs w:val="24"/>
        </w:rPr>
        <w:t xml:space="preserve">муниципального образования Вындиноостровское  сельское поселение Волховского муниципального района Ленинградской области </w:t>
      </w:r>
    </w:p>
    <w:p w:rsidR="00A76F01" w:rsidRDefault="00A76F01" w:rsidP="00A76F01">
      <w:pPr>
        <w:jc w:val="both"/>
        <w:rPr>
          <w:rFonts w:ascii="Times New Roman" w:hAnsi="Times New Roman" w:cs="Times New Roman"/>
          <w:b/>
          <w:sz w:val="24"/>
          <w:szCs w:val="24"/>
        </w:rPr>
      </w:pPr>
      <w:r>
        <w:rPr>
          <w:rFonts w:ascii="Times New Roman" w:hAnsi="Times New Roman" w:cs="Times New Roman"/>
          <w:b/>
          <w:sz w:val="24"/>
          <w:szCs w:val="24"/>
        </w:rPr>
        <w:t>на 2016- - 2018 годы»</w:t>
      </w:r>
    </w:p>
    <w:p w:rsidR="00A76F01" w:rsidRDefault="00A76F01" w:rsidP="00A76F01">
      <w:pPr>
        <w:jc w:val="center"/>
        <w:rPr>
          <w:rFonts w:ascii="Times New Roman" w:hAnsi="Times New Roman" w:cs="Times New Roman"/>
          <w:b/>
          <w:sz w:val="24"/>
          <w:szCs w:val="24"/>
        </w:rPr>
      </w:pPr>
    </w:p>
    <w:p w:rsidR="00A76F01" w:rsidRDefault="00A76F01" w:rsidP="00A76F01">
      <w:pPr>
        <w:ind w:firstLine="708"/>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1620"/>
        <w:gridCol w:w="1800"/>
        <w:gridCol w:w="2520"/>
        <w:gridCol w:w="2611"/>
        <w:gridCol w:w="2194"/>
      </w:tblGrid>
      <w:tr w:rsidR="00A76F01" w:rsidTr="00A52319">
        <w:trPr>
          <w:trHeight w:val="150"/>
        </w:trPr>
        <w:tc>
          <w:tcPr>
            <w:tcW w:w="648"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п</w:t>
            </w:r>
            <w:proofErr w:type="gramStart"/>
            <w:r>
              <w:rPr>
                <w:rFonts w:ascii="Times New Roman" w:hAnsi="Times New Roman" w:cs="Times New Roman"/>
                <w:b/>
                <w:sz w:val="24"/>
                <w:szCs w:val="24"/>
                <w:lang w:eastAsia="en-US"/>
              </w:rPr>
              <w:t>.п</w:t>
            </w:r>
            <w:proofErr w:type="spellEnd"/>
            <w:proofErr w:type="gramEnd"/>
          </w:p>
        </w:tc>
        <w:tc>
          <w:tcPr>
            <w:tcW w:w="396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Наименование основного мероприятия</w:t>
            </w:r>
          </w:p>
        </w:tc>
        <w:tc>
          <w:tcPr>
            <w:tcW w:w="162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Годы реализации</w:t>
            </w:r>
          </w:p>
        </w:tc>
        <w:tc>
          <w:tcPr>
            <w:tcW w:w="9125" w:type="dxa"/>
            <w:gridSpan w:val="4"/>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Оценка расходов (тыс. руб., в ценах соответствующих лет)</w:t>
            </w:r>
          </w:p>
        </w:tc>
      </w:tr>
      <w:tr w:rsidR="00A76F01" w:rsidTr="00A5231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Всего</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Областной бюджет Ленинградской области</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Районный бюджет Волховского муниципального района</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Местный бюджет</w:t>
            </w:r>
          </w:p>
        </w:tc>
      </w:tr>
      <w:tr w:rsidR="00A76F01" w:rsidTr="00A52319">
        <w:tc>
          <w:tcPr>
            <w:tcW w:w="648"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1</w:t>
            </w:r>
          </w:p>
        </w:tc>
        <w:tc>
          <w:tcPr>
            <w:tcW w:w="396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4</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5</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6</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7</w:t>
            </w:r>
          </w:p>
        </w:tc>
      </w:tr>
      <w:tr w:rsidR="00A76F01" w:rsidTr="00A52319">
        <w:trPr>
          <w:trHeight w:val="243"/>
        </w:trPr>
        <w:tc>
          <w:tcPr>
            <w:tcW w:w="648" w:type="dxa"/>
            <w:vMerge w:val="restart"/>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b/>
                <w:sz w:val="24"/>
                <w:szCs w:val="24"/>
                <w:highlight w:val="lightGray"/>
                <w:lang w:eastAsia="en-US"/>
              </w:rPr>
            </w:pPr>
          </w:p>
        </w:tc>
        <w:tc>
          <w:tcPr>
            <w:tcW w:w="396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color w:val="1E495C"/>
                <w:sz w:val="24"/>
                <w:szCs w:val="24"/>
                <w:lang w:eastAsia="en-US"/>
              </w:rPr>
            </w:pPr>
            <w:r>
              <w:rPr>
                <w:rFonts w:ascii="Times New Roman" w:hAnsi="Times New Roman" w:cs="Times New Roman"/>
                <w:b/>
                <w:bCs/>
                <w:sz w:val="24"/>
                <w:szCs w:val="24"/>
                <w:lang w:eastAsia="en-US"/>
              </w:rPr>
              <w:t xml:space="preserve">Подпрограмма №  1 </w:t>
            </w:r>
            <w:r>
              <w:rPr>
                <w:rFonts w:ascii="Times New Roman" w:hAnsi="Times New Roman" w:cs="Times New Roman"/>
                <w:bCs/>
                <w:sz w:val="24"/>
                <w:szCs w:val="24"/>
                <w:lang w:eastAsia="en-US"/>
              </w:rPr>
              <w:t>«</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на 2016- - 2018 годы»</w:t>
            </w:r>
          </w:p>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2016</w:t>
            </w:r>
          </w:p>
          <w:p w:rsidR="00A76F01" w:rsidRDefault="00A76F01" w:rsidP="00A52319">
            <w:pPr>
              <w:jc w:val="both"/>
              <w:rPr>
                <w:rFonts w:ascii="Times New Roman" w:eastAsia="Calibri"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269,5</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188,63 </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sz w:val="24"/>
                <w:szCs w:val="24"/>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80,8 </w:t>
            </w:r>
          </w:p>
        </w:tc>
      </w:tr>
      <w:tr w:rsidR="00A76F01" w:rsidTr="00A52319">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highlight w:val="lightGray"/>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2017</w:t>
            </w:r>
          </w:p>
          <w:p w:rsidR="00A76F01" w:rsidRDefault="00A76F01" w:rsidP="00A52319">
            <w:pPr>
              <w:jc w:val="both"/>
              <w:rPr>
                <w:rFonts w:ascii="Times New Roman" w:eastAsia="Calibri"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248 </w:t>
            </w: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100,0 </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124,0 </w:t>
            </w: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0,00 </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p w:rsidR="00A76F01" w:rsidRDefault="00A76F01" w:rsidP="00A52319">
            <w:pPr>
              <w:tabs>
                <w:tab w:val="clear" w:pos="708"/>
              </w:tabs>
              <w:spacing w:after="0"/>
              <w:rPr>
                <w:rFonts w:eastAsiaTheme="minorHAnsi"/>
                <w:lang w:eastAsia="en-US"/>
              </w:rPr>
            </w:pPr>
          </w:p>
          <w:p w:rsidR="00A76F01" w:rsidRDefault="00A76F01" w:rsidP="00A52319">
            <w:pPr>
              <w:tabs>
                <w:tab w:val="clear" w:pos="708"/>
              </w:tabs>
              <w:spacing w:after="0"/>
              <w:rPr>
                <w:rFonts w:eastAsiaTheme="minorHAnsi"/>
                <w:lang w:eastAsia="en-US"/>
              </w:rPr>
            </w:pPr>
            <w:r>
              <w:rPr>
                <w:rFonts w:eastAsiaTheme="minorHAnsi"/>
                <w:lang w:eastAsia="en-US"/>
              </w:rPr>
              <w:t>0,00</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124,0</w:t>
            </w: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100,0 </w:t>
            </w:r>
          </w:p>
        </w:tc>
      </w:tr>
      <w:tr w:rsidR="00A76F01" w:rsidTr="00A5231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highlight w:val="lightGray"/>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450,0 </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300,0</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150,0</w:t>
            </w:r>
          </w:p>
        </w:tc>
      </w:tr>
      <w:tr w:rsidR="00A76F01" w:rsidTr="00A52319">
        <w:trPr>
          <w:trHeight w:val="229"/>
        </w:trPr>
        <w:tc>
          <w:tcPr>
            <w:tcW w:w="4608" w:type="dxa"/>
            <w:gridSpan w:val="2"/>
            <w:tcBorders>
              <w:top w:val="single" w:sz="4" w:space="0" w:color="auto"/>
              <w:left w:val="single" w:sz="4" w:space="0" w:color="auto"/>
              <w:bottom w:val="single" w:sz="4" w:space="0" w:color="auto"/>
              <w:right w:val="single" w:sz="4" w:space="0" w:color="auto"/>
            </w:tcBorders>
            <w:hideMark/>
          </w:tcPr>
          <w:p w:rsidR="00A76F01" w:rsidRDefault="00A76F01" w:rsidP="00A52319">
            <w:pPr>
              <w:rPr>
                <w:rFonts w:ascii="Times New Roman" w:eastAsia="Calibri" w:hAnsi="Times New Roman" w:cs="Times New Roman"/>
                <w:b/>
                <w:sz w:val="24"/>
                <w:szCs w:val="24"/>
                <w:highlight w:val="lightGray"/>
                <w:lang w:eastAsia="en-US"/>
              </w:rPr>
            </w:pPr>
            <w:r>
              <w:rPr>
                <w:rFonts w:ascii="Times New Roman" w:hAnsi="Times New Roman" w:cs="Times New Roman"/>
                <w:b/>
                <w:sz w:val="24"/>
                <w:szCs w:val="24"/>
                <w:lang w:eastAsia="en-US"/>
              </w:rPr>
              <w:t>Итого</w:t>
            </w: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sz w:val="24"/>
                <w:szCs w:val="24"/>
                <w:lang w:eastAsia="en-US"/>
              </w:rPr>
            </w:pPr>
          </w:p>
          <w:p w:rsidR="00A76F01" w:rsidRDefault="00A76F01" w:rsidP="00A52319">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2016-2018</w:t>
            </w: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b/>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lastRenderedPageBreak/>
              <w:t xml:space="preserve">1067,5 </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lastRenderedPageBreak/>
              <w:t xml:space="preserve">612,63 </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lastRenderedPageBreak/>
              <w:t>454,8</w:t>
            </w:r>
          </w:p>
        </w:tc>
      </w:tr>
      <w:tr w:rsidR="00A76F01" w:rsidTr="00A52319">
        <w:trPr>
          <w:trHeight w:val="1408"/>
        </w:trPr>
        <w:tc>
          <w:tcPr>
            <w:tcW w:w="648"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396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b/>
                <w:sz w:val="24"/>
                <w:szCs w:val="24"/>
                <w:lang w:eastAsia="en-US"/>
              </w:rPr>
              <w:t>Мероприятие</w:t>
            </w:r>
            <w:r>
              <w:rPr>
                <w:rFonts w:ascii="Times New Roman" w:hAnsi="Times New Roman" w:cs="Times New Roman"/>
                <w:sz w:val="24"/>
                <w:szCs w:val="24"/>
                <w:lang w:eastAsia="en-US"/>
              </w:rPr>
              <w:t xml:space="preserve"> 1. 1</w:t>
            </w:r>
            <w:r>
              <w:rPr>
                <w:rFonts w:ascii="Times New Roman" w:hAnsi="Times New Roman" w:cs="Times New Roman"/>
                <w:b/>
                <w:i/>
                <w:sz w:val="24"/>
                <w:szCs w:val="24"/>
                <w:lang w:eastAsia="en-US"/>
              </w:rPr>
              <w:t xml:space="preserve"> </w:t>
            </w:r>
            <w:r>
              <w:rPr>
                <w:rFonts w:ascii="Times New Roman" w:hAnsi="Times New Roman" w:cs="Times New Roman"/>
                <w:sz w:val="24"/>
                <w:szCs w:val="24"/>
                <w:lang w:eastAsia="en-US"/>
              </w:rPr>
              <w:t xml:space="preserve">ремонт дороги внутри населенного пункта дер. </w:t>
            </w:r>
            <w:proofErr w:type="spellStart"/>
            <w:r>
              <w:rPr>
                <w:rFonts w:ascii="Times New Roman" w:hAnsi="Times New Roman" w:cs="Times New Roman"/>
                <w:sz w:val="24"/>
                <w:szCs w:val="24"/>
                <w:lang w:eastAsia="en-US"/>
              </w:rPr>
              <w:t>Вындин</w:t>
            </w:r>
            <w:proofErr w:type="spellEnd"/>
            <w:r>
              <w:rPr>
                <w:rFonts w:ascii="Times New Roman" w:hAnsi="Times New Roman" w:cs="Times New Roman"/>
                <w:sz w:val="24"/>
                <w:szCs w:val="24"/>
                <w:lang w:eastAsia="en-US"/>
              </w:rPr>
              <w:t xml:space="preserve"> Остров по ул. </w:t>
            </w:r>
            <w:proofErr w:type="gramStart"/>
            <w:r>
              <w:rPr>
                <w:rFonts w:ascii="Times New Roman" w:hAnsi="Times New Roman" w:cs="Times New Roman"/>
                <w:sz w:val="24"/>
                <w:szCs w:val="24"/>
                <w:lang w:eastAsia="en-US"/>
              </w:rPr>
              <w:t>Школьная</w:t>
            </w:r>
            <w:proofErr w:type="gramEnd"/>
            <w:r>
              <w:rPr>
                <w:rFonts w:ascii="Times New Roman" w:hAnsi="Times New Roman" w:cs="Times New Roman"/>
                <w:sz w:val="24"/>
                <w:szCs w:val="24"/>
                <w:lang w:eastAsia="en-US"/>
              </w:rPr>
              <w:t xml:space="preserve"> от дома № 27 до  ул. Центральной  вдоль дома № 29</w:t>
            </w: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1.2.ремонт участка дороги внутри населенного пункта </w:t>
            </w:r>
            <w:proofErr w:type="spellStart"/>
            <w:r>
              <w:rPr>
                <w:rFonts w:ascii="Times New Roman" w:hAnsi="Times New Roman" w:cs="Times New Roman"/>
                <w:sz w:val="24"/>
                <w:szCs w:val="24"/>
                <w:lang w:eastAsia="en-US"/>
              </w:rPr>
              <w:t>дер</w:t>
            </w:r>
            <w:proofErr w:type="gramStart"/>
            <w:r>
              <w:rPr>
                <w:rFonts w:ascii="Times New Roman" w:hAnsi="Times New Roman" w:cs="Times New Roman"/>
                <w:sz w:val="24"/>
                <w:szCs w:val="24"/>
                <w:lang w:eastAsia="en-US"/>
              </w:rPr>
              <w:t>.М</w:t>
            </w:r>
            <w:proofErr w:type="gramEnd"/>
            <w:r>
              <w:rPr>
                <w:rFonts w:ascii="Times New Roman" w:hAnsi="Times New Roman" w:cs="Times New Roman"/>
                <w:sz w:val="24"/>
                <w:szCs w:val="24"/>
                <w:lang w:eastAsia="en-US"/>
              </w:rPr>
              <w:t>оршагино</w:t>
            </w:r>
            <w:proofErr w:type="spellEnd"/>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1.3.Ремонт дороги внутри населенного пункта БОР по ул. </w:t>
            </w:r>
            <w:proofErr w:type="spellStart"/>
            <w:r>
              <w:rPr>
                <w:rFonts w:ascii="Times New Roman" w:hAnsi="Times New Roman" w:cs="Times New Roman"/>
                <w:sz w:val="24"/>
                <w:szCs w:val="24"/>
                <w:lang w:eastAsia="en-US"/>
              </w:rPr>
              <w:t>Светлановская</w:t>
            </w:r>
            <w:proofErr w:type="spellEnd"/>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13.1 Установка дорожных знаков в деревне </w:t>
            </w:r>
            <w:proofErr w:type="spellStart"/>
            <w:r>
              <w:rPr>
                <w:rFonts w:ascii="Times New Roman" w:hAnsi="Times New Roman" w:cs="Times New Roman"/>
                <w:sz w:val="24"/>
                <w:szCs w:val="24"/>
                <w:lang w:eastAsia="en-US"/>
              </w:rPr>
              <w:t>Вындин</w:t>
            </w:r>
            <w:proofErr w:type="spellEnd"/>
            <w:r>
              <w:rPr>
                <w:rFonts w:ascii="Times New Roman" w:hAnsi="Times New Roman" w:cs="Times New Roman"/>
                <w:sz w:val="24"/>
                <w:szCs w:val="24"/>
                <w:lang w:eastAsia="en-US"/>
              </w:rPr>
              <w:t xml:space="preserve"> Остров</w:t>
            </w:r>
          </w:p>
          <w:p w:rsidR="00A76F01" w:rsidRDefault="00A76F01" w:rsidP="00A52319">
            <w:pPr>
              <w:jc w:val="both"/>
              <w:rPr>
                <w:rFonts w:ascii="Times New Roman" w:eastAsia="Calibri" w:hAnsi="Times New Roman" w:cs="Times New Roman"/>
                <w:sz w:val="24"/>
                <w:szCs w:val="24"/>
                <w:lang w:eastAsia="en-US"/>
              </w:rPr>
            </w:pPr>
          </w:p>
          <w:p w:rsidR="00A76F01" w:rsidRPr="0097336C" w:rsidRDefault="00A76F01" w:rsidP="00A52319">
            <w:pPr>
              <w:jc w:val="both"/>
              <w:rPr>
                <w:rFonts w:ascii="Times New Roman" w:hAnsi="Times New Roman" w:cs="Times New Roman"/>
                <w:sz w:val="24"/>
                <w:szCs w:val="24"/>
                <w:lang w:eastAsia="en-US"/>
              </w:rPr>
            </w:pPr>
            <w:r>
              <w:rPr>
                <w:rFonts w:ascii="Times New Roman" w:eastAsia="Calibri" w:hAnsi="Times New Roman" w:cs="Times New Roman"/>
                <w:sz w:val="24"/>
                <w:szCs w:val="24"/>
                <w:lang w:eastAsia="en-US"/>
              </w:rPr>
              <w:t>1.4.</w:t>
            </w:r>
            <w:r>
              <w:rPr>
                <w:rFonts w:ascii="Times New Roman" w:hAnsi="Times New Roman" w:cs="Times New Roman"/>
                <w:sz w:val="24"/>
                <w:szCs w:val="24"/>
                <w:lang w:eastAsia="en-US"/>
              </w:rPr>
              <w:t xml:space="preserve"> 1.3.Ремонт дороги внутри населенного пункта БОР по ул. </w:t>
            </w:r>
            <w:proofErr w:type="gramStart"/>
            <w:r>
              <w:rPr>
                <w:rFonts w:ascii="Times New Roman" w:hAnsi="Times New Roman" w:cs="Times New Roman"/>
                <w:sz w:val="24"/>
                <w:szCs w:val="24"/>
                <w:lang w:eastAsia="en-US"/>
              </w:rPr>
              <w:t>Прибрежная</w:t>
            </w:r>
            <w:proofErr w:type="gramEnd"/>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2016</w:t>
            </w:r>
          </w:p>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b/>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269,5</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188,63</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sz w:val="24"/>
                <w:szCs w:val="24"/>
                <w:lang w:eastAsia="en-US"/>
              </w:rPr>
            </w:pPr>
          </w:p>
        </w:tc>
        <w:tc>
          <w:tcPr>
            <w:tcW w:w="2194"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80,8</w:t>
            </w:r>
          </w:p>
        </w:tc>
      </w:tr>
      <w:tr w:rsidR="00A76F01" w:rsidTr="00A52319">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2017</w:t>
            </w:r>
          </w:p>
          <w:p w:rsidR="00A76F01" w:rsidRDefault="00A76F01" w:rsidP="00A52319">
            <w:pPr>
              <w:jc w:val="both"/>
              <w:rPr>
                <w:rFonts w:ascii="Times New Roman" w:eastAsia="Calibri"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248,0</w:t>
            </w:r>
          </w:p>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p w:rsidR="00A76F01" w:rsidRPr="0097336C" w:rsidRDefault="00A76F01" w:rsidP="00A52319">
            <w:pPr>
              <w:jc w:val="center"/>
              <w:rPr>
                <w:rFonts w:ascii="Times New Roman" w:hAnsi="Times New Roman" w:cs="Times New Roman"/>
                <w:i/>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124,0</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i/>
                <w:sz w:val="24"/>
                <w:szCs w:val="24"/>
                <w:lang w:eastAsia="en-US"/>
              </w:rPr>
            </w:pPr>
          </w:p>
        </w:tc>
        <w:tc>
          <w:tcPr>
            <w:tcW w:w="2194"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124,0</w:t>
            </w:r>
          </w:p>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100,0</w:t>
            </w:r>
          </w:p>
        </w:tc>
      </w:tr>
      <w:tr w:rsidR="00A76F01" w:rsidTr="00A52319">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450</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300,0</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i/>
                <w:sz w:val="24"/>
                <w:szCs w:val="24"/>
                <w:lang w:eastAsia="en-US"/>
              </w:rPr>
            </w:pPr>
          </w:p>
        </w:tc>
        <w:tc>
          <w:tcPr>
            <w:tcW w:w="2194"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150</w:t>
            </w:r>
          </w:p>
        </w:tc>
      </w:tr>
      <w:tr w:rsidR="00A76F01" w:rsidTr="00A52319">
        <w:tc>
          <w:tcPr>
            <w:tcW w:w="0" w:type="auto"/>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ИТОГО по мероприятию 1.1</w:t>
            </w: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sz w:val="24"/>
                <w:szCs w:val="24"/>
                <w:lang w:eastAsia="en-US"/>
              </w:rPr>
            </w:pPr>
          </w:p>
          <w:p w:rsidR="00A76F01" w:rsidRDefault="00A76F01" w:rsidP="00A52319">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2016-2018</w:t>
            </w: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b/>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1067,5 </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612,63 </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454,8</w:t>
            </w:r>
          </w:p>
        </w:tc>
      </w:tr>
      <w:tr w:rsidR="00A76F01" w:rsidTr="00A52319">
        <w:trPr>
          <w:trHeight w:val="435"/>
        </w:trPr>
        <w:tc>
          <w:tcPr>
            <w:tcW w:w="648"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2</w:t>
            </w:r>
          </w:p>
        </w:tc>
        <w:tc>
          <w:tcPr>
            <w:tcW w:w="396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 xml:space="preserve"> </w:t>
            </w:r>
            <w:r>
              <w:rPr>
                <w:rFonts w:ascii="Times New Roman" w:hAnsi="Times New Roman" w:cs="Times New Roman"/>
                <w:b/>
                <w:sz w:val="24"/>
                <w:szCs w:val="24"/>
                <w:lang w:eastAsia="en-US"/>
              </w:rPr>
              <w:t xml:space="preserve">Содержание дорог на территории МО Вындиноостровское сельское поселение </w:t>
            </w:r>
            <w:r>
              <w:rPr>
                <w:rFonts w:ascii="Times New Roman" w:hAnsi="Times New Roman" w:cs="Times New Roman"/>
                <w:sz w:val="24"/>
                <w:szCs w:val="24"/>
                <w:lang w:eastAsia="en-US"/>
              </w:rPr>
              <w:t xml:space="preserve">(снегоочистка, дорожная разметка, установка дорожных знаков, ограничений скорости и </w:t>
            </w:r>
            <w:proofErr w:type="spellStart"/>
            <w:r>
              <w:rPr>
                <w:rFonts w:ascii="Times New Roman" w:hAnsi="Times New Roman" w:cs="Times New Roman"/>
                <w:sz w:val="24"/>
                <w:szCs w:val="24"/>
                <w:lang w:eastAsia="en-US"/>
              </w:rPr>
              <w:t>т</w:t>
            </w:r>
            <w:proofErr w:type="gramStart"/>
            <w:r>
              <w:rPr>
                <w:rFonts w:ascii="Times New Roman" w:hAnsi="Times New Roman" w:cs="Times New Roman"/>
                <w:sz w:val="24"/>
                <w:szCs w:val="24"/>
                <w:lang w:eastAsia="en-US"/>
              </w:rPr>
              <w:t>.д</w:t>
            </w:r>
            <w:proofErr w:type="spellEnd"/>
            <w:proofErr w:type="gramEnd"/>
            <w:r>
              <w:rPr>
                <w:rFonts w:ascii="Times New Roman" w:hAnsi="Times New Roman" w:cs="Times New Roman"/>
                <w:b/>
                <w:sz w:val="24"/>
                <w:szCs w:val="24"/>
                <w:lang w:eastAsia="en-US"/>
              </w:rPr>
              <w:t>)</w:t>
            </w: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2016</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665</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665</w:t>
            </w:r>
          </w:p>
        </w:tc>
      </w:tr>
      <w:tr w:rsidR="00A76F01" w:rsidTr="00A52319">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i/>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2017</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633</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spacing w:after="0"/>
              <w:jc w:val="center"/>
              <w:rPr>
                <w:rFonts w:eastAsiaTheme="minorHAnsi"/>
                <w:lang w:eastAsia="en-US"/>
              </w:rPr>
            </w:pPr>
            <w:r>
              <w:rPr>
                <w:rFonts w:eastAsiaTheme="minorHAnsi"/>
                <w:lang w:eastAsia="en-US"/>
              </w:rPr>
              <w:t>0,00</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633</w:t>
            </w:r>
          </w:p>
        </w:tc>
      </w:tr>
      <w:tr w:rsidR="00A76F01" w:rsidTr="00A5231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i/>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633</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sz w:val="24"/>
                <w:szCs w:val="24"/>
                <w:lang w:eastAsia="en-US"/>
              </w:rPr>
            </w:pP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633</w:t>
            </w:r>
          </w:p>
        </w:tc>
      </w:tr>
      <w:tr w:rsidR="00A76F01" w:rsidTr="00A52319">
        <w:tc>
          <w:tcPr>
            <w:tcW w:w="4608" w:type="dxa"/>
            <w:gridSpan w:val="2"/>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lastRenderedPageBreak/>
              <w:t>Итого по мероприятию 2</w:t>
            </w: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2016-2018</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1921</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0,00</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spacing w:after="0"/>
              <w:jc w:val="center"/>
              <w:rPr>
                <w:rFonts w:eastAsiaTheme="minorHAnsi"/>
                <w:lang w:eastAsia="en-US"/>
              </w:rPr>
            </w:pPr>
            <w:r>
              <w:rPr>
                <w:rFonts w:eastAsiaTheme="minorHAnsi"/>
                <w:lang w:eastAsia="en-US"/>
              </w:rPr>
              <w:t>0,00</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1921</w:t>
            </w:r>
          </w:p>
        </w:tc>
      </w:tr>
      <w:tr w:rsidR="00A76F01" w:rsidTr="00A52319">
        <w:tc>
          <w:tcPr>
            <w:tcW w:w="4608" w:type="dxa"/>
            <w:gridSpan w:val="2"/>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Итого по подпрограмме</w:t>
            </w: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2016-2018</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2988,5</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612,63</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2375,8</w:t>
            </w:r>
          </w:p>
        </w:tc>
      </w:tr>
    </w:tbl>
    <w:p w:rsidR="00A76F01" w:rsidRDefault="00A76F01" w:rsidP="00A76F01">
      <w:pPr>
        <w:tabs>
          <w:tab w:val="clear" w:pos="708"/>
        </w:tabs>
        <w:spacing w:after="0"/>
        <w:rPr>
          <w:rFonts w:ascii="Times New Roman" w:hAnsi="Times New Roman" w:cs="Times New Roman"/>
          <w:sz w:val="24"/>
          <w:szCs w:val="24"/>
        </w:rPr>
        <w:sectPr w:rsidR="00A76F01">
          <w:pgSz w:w="16838" w:h="11906" w:orient="landscape"/>
          <w:pgMar w:top="1134" w:right="567" w:bottom="851" w:left="1134" w:header="709" w:footer="709" w:gutter="0"/>
          <w:cols w:space="720"/>
        </w:sectPr>
      </w:pPr>
    </w:p>
    <w:p w:rsidR="00A76F01" w:rsidRDefault="00A76F01" w:rsidP="00A76F01">
      <w:pPr>
        <w:jc w:val="both"/>
        <w:rPr>
          <w:rFonts w:ascii="Times New Roman" w:eastAsia="Calibri" w:hAnsi="Times New Roman" w:cs="Times New Roman"/>
          <w:color w:val="000000"/>
          <w:sz w:val="24"/>
          <w:szCs w:val="24"/>
        </w:rPr>
      </w:pPr>
    </w:p>
    <w:p w:rsidR="0097336C" w:rsidRPr="00A76F01" w:rsidRDefault="0097336C" w:rsidP="00A76F01">
      <w:pPr>
        <w:pStyle w:val="a6"/>
      </w:pPr>
    </w:p>
    <w:p w:rsidR="0097336C" w:rsidRDefault="0097336C" w:rsidP="00A76F01">
      <w:pPr>
        <w:pStyle w:val="a6"/>
      </w:pPr>
    </w:p>
    <w:p w:rsidR="0097336C" w:rsidRDefault="0097336C" w:rsidP="0097336C">
      <w:pPr>
        <w:spacing w:line="360" w:lineRule="auto"/>
        <w:jc w:val="center"/>
        <w:rPr>
          <w:rFonts w:ascii="Times New Roman" w:hAnsi="Times New Roman" w:cs="Times New Roman"/>
          <w:i/>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Default="00A76F01" w:rsidP="0097336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7336C" w:rsidRDefault="0097336C" w:rsidP="0097336C">
      <w:pPr>
        <w:spacing w:line="360" w:lineRule="auto"/>
        <w:jc w:val="center"/>
        <w:rPr>
          <w:rFonts w:ascii="Times New Roman" w:hAnsi="Times New Roman" w:cs="Times New Roman"/>
          <w:sz w:val="28"/>
          <w:szCs w:val="28"/>
        </w:rPr>
      </w:pPr>
    </w:p>
    <w:p w:rsidR="0097336C" w:rsidRDefault="0097336C" w:rsidP="0097336C">
      <w:pPr>
        <w:spacing w:line="360" w:lineRule="auto"/>
        <w:jc w:val="center"/>
        <w:rPr>
          <w:rFonts w:ascii="Times New Roman" w:hAnsi="Times New Roman" w:cs="Times New Roman"/>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Default="0097336C" w:rsidP="0097336C">
      <w:pPr>
        <w:spacing w:line="360" w:lineRule="auto"/>
        <w:jc w:val="center"/>
        <w:rPr>
          <w:rFonts w:ascii="Times New Roman" w:hAnsi="Times New Roman" w:cs="Times New Roman"/>
          <w:sz w:val="24"/>
          <w:szCs w:val="24"/>
        </w:rPr>
      </w:pPr>
    </w:p>
    <w:p w:rsidR="0097336C" w:rsidRPr="00A76F01" w:rsidRDefault="0097336C" w:rsidP="00A76F01">
      <w:pPr>
        <w:pStyle w:val="1"/>
        <w:spacing w:before="0" w:after="0"/>
        <w:rPr>
          <w:rFonts w:ascii="Times New Roman" w:eastAsiaTheme="minorEastAsia" w:hAnsi="Times New Roman"/>
          <w:b w:val="0"/>
          <w:bCs w:val="0"/>
          <w:kern w:val="0"/>
          <w:sz w:val="24"/>
          <w:szCs w:val="24"/>
        </w:rPr>
        <w:sectPr w:rsidR="0097336C" w:rsidRPr="00A76F01">
          <w:pgSz w:w="11906" w:h="16838"/>
          <w:pgMar w:top="567" w:right="851" w:bottom="1134" w:left="1134" w:header="709" w:footer="709" w:gutter="0"/>
          <w:cols w:space="720"/>
        </w:sectPr>
      </w:pPr>
      <w:bookmarkStart w:id="0" w:name="_Toc370906269"/>
      <w:bookmarkStart w:id="1" w:name="_Toc371946652"/>
      <w:bookmarkStart w:id="2" w:name="_Toc372093866"/>
      <w:r>
        <w:rPr>
          <w:rFonts w:ascii="Times New Roman" w:eastAsiaTheme="minorEastAsia" w:hAnsi="Times New Roman"/>
          <w:b w:val="0"/>
          <w:bCs w:val="0"/>
          <w:kern w:val="0"/>
          <w:sz w:val="24"/>
          <w:szCs w:val="24"/>
        </w:rPr>
        <w:t xml:space="preserve">                                        </w:t>
      </w:r>
      <w:bookmarkEnd w:id="0"/>
      <w:bookmarkEnd w:id="1"/>
      <w:bookmarkEnd w:id="2"/>
    </w:p>
    <w:p w:rsidR="0097336C" w:rsidRDefault="0097336C" w:rsidP="0097336C">
      <w:pPr>
        <w:rPr>
          <w:rFonts w:ascii="Times New Roman" w:hAnsi="Times New Roman" w:cs="Times New Roman"/>
          <w:sz w:val="24"/>
          <w:szCs w:val="24"/>
        </w:rPr>
      </w:pPr>
    </w:p>
    <w:p w:rsidR="0097336C" w:rsidRDefault="00A76F01" w:rsidP="0097336C">
      <w:pPr>
        <w:jc w:val="center"/>
        <w:rPr>
          <w:rFonts w:ascii="Times New Roman" w:hAnsi="Times New Roman" w:cs="Times New Roman"/>
          <w:b/>
          <w:color w:val="000000"/>
          <w:sz w:val="24"/>
          <w:szCs w:val="24"/>
        </w:rPr>
      </w:pPr>
      <w:r>
        <w:rPr>
          <w:rFonts w:ascii="Times New Roman" w:hAnsi="Times New Roman" w:cs="Times New Roman"/>
          <w:b/>
          <w:sz w:val="24"/>
          <w:szCs w:val="24"/>
        </w:rPr>
        <w:t xml:space="preserve"> </w:t>
      </w:r>
    </w:p>
    <w:p w:rsidR="00A76F01" w:rsidRDefault="00A76F01" w:rsidP="00A76F01">
      <w:pPr>
        <w:widowControl w:val="0"/>
        <w:autoSpaceDE w:val="0"/>
        <w:autoSpaceDN w:val="0"/>
        <w:adjustRightInd w:val="0"/>
        <w:jc w:val="center"/>
        <w:rPr>
          <w:rFonts w:ascii="Times New Roman" w:hAnsi="Times New Roman" w:cs="Times New Roman"/>
          <w:sz w:val="24"/>
          <w:szCs w:val="24"/>
        </w:rPr>
        <w:sectPr w:rsidR="00A76F01">
          <w:pgSz w:w="16838" w:h="11906" w:orient="landscape"/>
          <w:pgMar w:top="1134" w:right="567" w:bottom="851" w:left="1134" w:header="709" w:footer="709" w:gutter="0"/>
          <w:cols w:space="720"/>
        </w:sect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rsidR="00A76F01" w:rsidRDefault="00A76F01" w:rsidP="00A76F01">
      <w:pPr>
        <w:tabs>
          <w:tab w:val="clear" w:pos="708"/>
        </w:tabs>
        <w:spacing w:after="0"/>
        <w:rPr>
          <w:rFonts w:ascii="Times New Roman" w:hAnsi="Times New Roman" w:cs="Times New Roman"/>
          <w:sz w:val="24"/>
          <w:szCs w:val="24"/>
        </w:rPr>
        <w:sectPr w:rsidR="00A76F01">
          <w:pgSz w:w="16838" w:h="11906" w:orient="landscape"/>
          <w:pgMar w:top="1134" w:right="567" w:bottom="851" w:left="1134" w:header="709" w:footer="709" w:gutter="0"/>
          <w:cols w:space="720"/>
        </w:sectPr>
      </w:pPr>
    </w:p>
    <w:p w:rsidR="0097336C" w:rsidRDefault="0097336C" w:rsidP="0097336C">
      <w:pPr>
        <w:rPr>
          <w:rFonts w:ascii="Times New Roman" w:eastAsia="Calibri" w:hAnsi="Times New Roman" w:cs="Times New Roman"/>
          <w:b/>
          <w:bCs/>
          <w:color w:val="000000"/>
          <w:sz w:val="24"/>
          <w:szCs w:val="24"/>
        </w:rPr>
      </w:pPr>
    </w:p>
    <w:p w:rsidR="0097336C" w:rsidRDefault="0097336C" w:rsidP="0097336C">
      <w:pPr>
        <w:jc w:val="center"/>
        <w:rPr>
          <w:rFonts w:ascii="Times New Roman" w:hAnsi="Times New Roman" w:cs="Times New Roman"/>
          <w:b/>
          <w:bCs/>
          <w:color w:val="000000"/>
          <w:sz w:val="24"/>
          <w:szCs w:val="24"/>
        </w:rPr>
      </w:pPr>
    </w:p>
    <w:p w:rsidR="0097336C" w:rsidRDefault="0097336C" w:rsidP="0097336C">
      <w:pPr>
        <w:jc w:val="center"/>
        <w:rPr>
          <w:rFonts w:ascii="Times New Roman" w:hAnsi="Times New Roman" w:cs="Times New Roman"/>
          <w:b/>
          <w:bCs/>
          <w:color w:val="000000"/>
          <w:sz w:val="24"/>
          <w:szCs w:val="24"/>
        </w:rPr>
      </w:pPr>
    </w:p>
    <w:p w:rsidR="0097336C" w:rsidRDefault="0097336C" w:rsidP="0097336C">
      <w:pPr>
        <w:jc w:val="center"/>
        <w:rPr>
          <w:rFonts w:ascii="Times New Roman" w:hAnsi="Times New Roman" w:cs="Times New Roman"/>
          <w:b/>
          <w:bCs/>
          <w:color w:val="000000"/>
          <w:sz w:val="24"/>
          <w:szCs w:val="24"/>
        </w:rPr>
      </w:pPr>
    </w:p>
    <w:p w:rsidR="0097336C" w:rsidRDefault="0097336C" w:rsidP="0097336C">
      <w:pPr>
        <w:jc w:val="center"/>
        <w:rPr>
          <w:rFonts w:ascii="Times New Roman" w:hAnsi="Times New Roman" w:cs="Times New Roman"/>
          <w:b/>
          <w:bCs/>
          <w:color w:val="000000"/>
          <w:sz w:val="24"/>
          <w:szCs w:val="24"/>
        </w:rPr>
      </w:pPr>
    </w:p>
    <w:p w:rsidR="0097336C" w:rsidRDefault="0097336C" w:rsidP="0097336C">
      <w:pPr>
        <w:jc w:val="center"/>
        <w:rPr>
          <w:rFonts w:ascii="Times New Roman" w:hAnsi="Times New Roman" w:cs="Times New Roman"/>
          <w:b/>
          <w:bCs/>
          <w:color w:val="000000"/>
          <w:sz w:val="24"/>
          <w:szCs w:val="24"/>
        </w:rPr>
      </w:pPr>
    </w:p>
    <w:p w:rsidR="0097336C" w:rsidRDefault="0097336C" w:rsidP="0097336C">
      <w:pPr>
        <w:jc w:val="center"/>
        <w:rPr>
          <w:rFonts w:ascii="Times New Roman" w:hAnsi="Times New Roman" w:cs="Times New Roman"/>
          <w:b/>
          <w:bCs/>
          <w:color w:val="000000"/>
          <w:sz w:val="24"/>
          <w:szCs w:val="24"/>
        </w:rPr>
      </w:pPr>
    </w:p>
    <w:p w:rsidR="0097336C" w:rsidRDefault="0097336C" w:rsidP="0097336C">
      <w:pPr>
        <w:jc w:val="center"/>
        <w:rPr>
          <w:rFonts w:ascii="Times New Roman" w:hAnsi="Times New Roman" w:cs="Times New Roman"/>
          <w:b/>
          <w:bCs/>
          <w:color w:val="000000"/>
          <w:sz w:val="24"/>
          <w:szCs w:val="24"/>
        </w:rPr>
      </w:pPr>
    </w:p>
    <w:p w:rsidR="0097336C" w:rsidRDefault="0097336C" w:rsidP="0097336C">
      <w:pPr>
        <w:jc w:val="center"/>
        <w:rPr>
          <w:rFonts w:ascii="Times New Roman" w:hAnsi="Times New Roman" w:cs="Times New Roman"/>
          <w:b/>
          <w:bCs/>
          <w:color w:val="000000"/>
          <w:sz w:val="24"/>
          <w:szCs w:val="24"/>
        </w:rPr>
      </w:pPr>
    </w:p>
    <w:p w:rsidR="0097336C" w:rsidRDefault="0097336C" w:rsidP="0097336C">
      <w:pPr>
        <w:ind w:right="284"/>
        <w:rPr>
          <w:rFonts w:ascii="Times New Roman" w:hAnsi="Times New Roman" w:cs="Times New Roman"/>
          <w:color w:val="000000"/>
          <w:sz w:val="24"/>
          <w:szCs w:val="24"/>
        </w:rPr>
      </w:pPr>
    </w:p>
    <w:p w:rsidR="0097336C" w:rsidRDefault="0097336C" w:rsidP="0097336C">
      <w:pPr>
        <w:rPr>
          <w:rFonts w:ascii="Times New Roman" w:hAnsi="Times New Roman" w:cs="Times New Roman"/>
          <w:sz w:val="24"/>
          <w:szCs w:val="24"/>
        </w:rPr>
      </w:pPr>
    </w:p>
    <w:p w:rsidR="0097336C" w:rsidRDefault="0097336C" w:rsidP="0097336C">
      <w:pPr>
        <w:rPr>
          <w:rFonts w:ascii="Times New Roman" w:hAnsi="Times New Roman" w:cs="Times New Roman"/>
          <w:sz w:val="24"/>
          <w:szCs w:val="24"/>
        </w:rPr>
      </w:pPr>
    </w:p>
    <w:p w:rsidR="0097336C" w:rsidRDefault="0097336C" w:rsidP="0097336C">
      <w:pPr>
        <w:rPr>
          <w:rFonts w:ascii="Times New Roman" w:hAnsi="Times New Roman" w:cs="Times New Roman"/>
          <w:sz w:val="24"/>
          <w:szCs w:val="24"/>
        </w:rPr>
      </w:pPr>
    </w:p>
    <w:p w:rsidR="0097336C" w:rsidRDefault="0097336C" w:rsidP="0097336C">
      <w:pPr>
        <w:rPr>
          <w:rFonts w:ascii="Times New Roman" w:hAnsi="Times New Roman" w:cs="Times New Roman"/>
          <w:sz w:val="24"/>
          <w:szCs w:val="24"/>
        </w:rPr>
      </w:pPr>
    </w:p>
    <w:p w:rsidR="0097336C" w:rsidRDefault="0097336C" w:rsidP="0097336C"/>
    <w:p w:rsidR="0097336C" w:rsidRDefault="0097336C" w:rsidP="0097336C"/>
    <w:p w:rsidR="00D704D7" w:rsidRDefault="00D704D7"/>
    <w:sectPr w:rsidR="00D704D7" w:rsidSect="00D70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pPr>
        <w:ind w:left="0" w:firstLine="0"/>
      </w:pPr>
      <w:rPr>
        <w:rFonts w:cs="Times New Roman"/>
      </w:rPr>
    </w:lvl>
  </w:abstractNum>
  <w:abstractNum w:abstractNumId="1">
    <w:nsid w:val="1CD715F1"/>
    <w:multiLevelType w:val="singleLevel"/>
    <w:tmpl w:val="EBB07A40"/>
    <w:lvl w:ilvl="0">
      <w:numFmt w:val="bullet"/>
      <w:lvlText w:val="-"/>
      <w:lvlJc w:val="left"/>
      <w:pPr>
        <w:tabs>
          <w:tab w:val="num" w:pos="1260"/>
        </w:tabs>
        <w:ind w:left="1260" w:hanging="360"/>
      </w:pPr>
    </w:lvl>
  </w:abstractNum>
  <w:abstractNum w:abstractNumId="2">
    <w:nsid w:val="412325C1"/>
    <w:multiLevelType w:val="hybridMultilevel"/>
    <w:tmpl w:val="CBD65CCC"/>
    <w:lvl w:ilvl="0" w:tplc="8A9C06EE">
      <w:start w:val="1"/>
      <w:numFmt w:val="upperRoman"/>
      <w:lvlText w:val="%1."/>
      <w:lvlJc w:val="left"/>
      <w:pPr>
        <w:tabs>
          <w:tab w:val="num" w:pos="720"/>
        </w:tabs>
        <w:ind w:left="720" w:hanging="720"/>
      </w:pPr>
      <w:rPr>
        <w:rFonts w:cs="Times New Roman"/>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36C"/>
    <w:rsid w:val="002B33F5"/>
    <w:rsid w:val="004607A1"/>
    <w:rsid w:val="007D4441"/>
    <w:rsid w:val="0097336C"/>
    <w:rsid w:val="00A76F01"/>
    <w:rsid w:val="00D70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6C"/>
    <w:pPr>
      <w:tabs>
        <w:tab w:val="left" w:pos="708"/>
      </w:tabs>
    </w:pPr>
    <w:rPr>
      <w:rFonts w:eastAsiaTheme="minorEastAsia"/>
      <w:lang w:eastAsia="ru-RU"/>
    </w:rPr>
  </w:style>
  <w:style w:type="paragraph" w:styleId="1">
    <w:name w:val="heading 1"/>
    <w:basedOn w:val="a"/>
    <w:next w:val="a"/>
    <w:link w:val="10"/>
    <w:qFormat/>
    <w:rsid w:val="0097336C"/>
    <w:pPr>
      <w:keepNext/>
      <w:spacing w:before="240" w:after="60" w:line="240" w:lineRule="auto"/>
      <w:outlineLvl w:val="0"/>
    </w:pPr>
    <w:rPr>
      <w:rFonts w:ascii="Cambria" w:eastAsia="Calibri" w:hAnsi="Cambria" w:cs="Times New Roman"/>
      <w:b/>
      <w:bCs/>
      <w:kern w:val="32"/>
      <w:sz w:val="32"/>
      <w:szCs w:val="32"/>
    </w:rPr>
  </w:style>
  <w:style w:type="paragraph" w:styleId="2">
    <w:name w:val="heading 2"/>
    <w:basedOn w:val="a"/>
    <w:next w:val="a"/>
    <w:link w:val="20"/>
    <w:semiHidden/>
    <w:unhideWhenUsed/>
    <w:qFormat/>
    <w:rsid w:val="0097336C"/>
    <w:pPr>
      <w:keepNext/>
      <w:keepLines/>
      <w:spacing w:before="200" w:after="0" w:line="240" w:lineRule="auto"/>
      <w:outlineLvl w:val="1"/>
    </w:pPr>
    <w:rPr>
      <w:rFonts w:ascii="Cambria" w:eastAsia="Calibri" w:hAnsi="Cambria" w:cs="Times New Roman"/>
      <w:b/>
      <w:bCs/>
      <w:color w:val="4F81BD"/>
      <w:sz w:val="26"/>
      <w:szCs w:val="26"/>
    </w:rPr>
  </w:style>
  <w:style w:type="paragraph" w:styleId="4">
    <w:name w:val="heading 4"/>
    <w:basedOn w:val="a"/>
    <w:next w:val="a"/>
    <w:link w:val="40"/>
    <w:semiHidden/>
    <w:unhideWhenUsed/>
    <w:qFormat/>
    <w:rsid w:val="0097336C"/>
    <w:pPr>
      <w:keepNext/>
      <w:spacing w:before="240" w:after="60" w:line="240" w:lineRule="auto"/>
      <w:outlineLvl w:val="3"/>
    </w:pPr>
    <w:rPr>
      <w:rFonts w:ascii="Calibri" w:eastAsia="Calibri" w:hAnsi="Calibri" w:cs="Times New Roman"/>
      <w:b/>
      <w:bCs/>
      <w:sz w:val="28"/>
      <w:szCs w:val="28"/>
    </w:rPr>
  </w:style>
  <w:style w:type="paragraph" w:styleId="6">
    <w:name w:val="heading 6"/>
    <w:basedOn w:val="a"/>
    <w:next w:val="a"/>
    <w:link w:val="60"/>
    <w:semiHidden/>
    <w:unhideWhenUsed/>
    <w:qFormat/>
    <w:rsid w:val="0097336C"/>
    <w:pPr>
      <w:spacing w:before="240" w:after="60" w:line="240" w:lineRule="auto"/>
      <w:outlineLvl w:val="5"/>
    </w:pPr>
    <w:rPr>
      <w:rFonts w:ascii="Calibri" w:eastAsia="Calibri"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36C"/>
    <w:rPr>
      <w:rFonts w:ascii="Cambria" w:eastAsia="Calibri" w:hAnsi="Cambria" w:cs="Times New Roman"/>
      <w:b/>
      <w:bCs/>
      <w:kern w:val="32"/>
      <w:sz w:val="32"/>
      <w:szCs w:val="32"/>
      <w:lang w:eastAsia="ru-RU"/>
    </w:rPr>
  </w:style>
  <w:style w:type="character" w:customStyle="1" w:styleId="20">
    <w:name w:val="Заголовок 2 Знак"/>
    <w:basedOn w:val="a0"/>
    <w:link w:val="2"/>
    <w:semiHidden/>
    <w:rsid w:val="0097336C"/>
    <w:rPr>
      <w:rFonts w:ascii="Cambria" w:eastAsia="Calibri" w:hAnsi="Cambria" w:cs="Times New Roman"/>
      <w:b/>
      <w:bCs/>
      <w:color w:val="4F81BD"/>
      <w:sz w:val="26"/>
      <w:szCs w:val="26"/>
      <w:lang w:eastAsia="ru-RU"/>
    </w:rPr>
  </w:style>
  <w:style w:type="character" w:customStyle="1" w:styleId="40">
    <w:name w:val="Заголовок 4 Знак"/>
    <w:basedOn w:val="a0"/>
    <w:link w:val="4"/>
    <w:semiHidden/>
    <w:rsid w:val="0097336C"/>
    <w:rPr>
      <w:rFonts w:ascii="Calibri" w:eastAsia="Calibri" w:hAnsi="Calibri" w:cs="Times New Roman"/>
      <w:b/>
      <w:bCs/>
      <w:sz w:val="28"/>
      <w:szCs w:val="28"/>
      <w:lang w:eastAsia="ru-RU"/>
    </w:rPr>
  </w:style>
  <w:style w:type="character" w:customStyle="1" w:styleId="60">
    <w:name w:val="Заголовок 6 Знак"/>
    <w:basedOn w:val="a0"/>
    <w:link w:val="6"/>
    <w:semiHidden/>
    <w:rsid w:val="0097336C"/>
    <w:rPr>
      <w:rFonts w:ascii="Calibri" w:eastAsia="Calibri" w:hAnsi="Calibri" w:cs="Times New Roman"/>
      <w:b/>
      <w:bCs/>
      <w:sz w:val="20"/>
      <w:szCs w:val="20"/>
      <w:lang w:eastAsia="ru-RU"/>
    </w:rPr>
  </w:style>
  <w:style w:type="character" w:styleId="a3">
    <w:name w:val="Hyperlink"/>
    <w:semiHidden/>
    <w:unhideWhenUsed/>
    <w:rsid w:val="0097336C"/>
    <w:rPr>
      <w:rFonts w:ascii="Times New Roman" w:hAnsi="Times New Roman" w:cs="Times New Roman" w:hint="default"/>
      <w:color w:val="0000FF"/>
      <w:u w:val="single"/>
    </w:rPr>
  </w:style>
  <w:style w:type="character" w:styleId="a4">
    <w:name w:val="FollowedHyperlink"/>
    <w:basedOn w:val="a0"/>
    <w:uiPriority w:val="99"/>
    <w:semiHidden/>
    <w:unhideWhenUsed/>
    <w:rsid w:val="0097336C"/>
    <w:rPr>
      <w:color w:val="800080" w:themeColor="followedHyperlink"/>
      <w:u w:val="single"/>
    </w:rPr>
  </w:style>
  <w:style w:type="character" w:styleId="a5">
    <w:name w:val="Emphasis"/>
    <w:qFormat/>
    <w:rsid w:val="0097336C"/>
    <w:rPr>
      <w:rFonts w:ascii="Times New Roman" w:hAnsi="Times New Roman" w:cs="Times New Roman" w:hint="default"/>
      <w:i/>
      <w:i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autoRedefine/>
    <w:uiPriority w:val="34"/>
    <w:unhideWhenUsed/>
    <w:qFormat/>
    <w:rsid w:val="00A76F01"/>
    <w:pPr>
      <w:tabs>
        <w:tab w:val="left" w:pos="567"/>
        <w:tab w:val="left" w:pos="708"/>
      </w:tabs>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semiHidden/>
    <w:locked/>
    <w:rsid w:val="0097336C"/>
    <w:rPr>
      <w:rFonts w:ascii="Times New Roman" w:hAnsi="Times New Roman" w:cs="Times New Roman"/>
      <w:sz w:val="24"/>
      <w:szCs w:val="24"/>
    </w:rPr>
  </w:style>
  <w:style w:type="character" w:customStyle="1" w:styleId="a9">
    <w:name w:val="Нижний колонтитул Знак"/>
    <w:basedOn w:val="a0"/>
    <w:link w:val="aa"/>
    <w:semiHidden/>
    <w:locked/>
    <w:rsid w:val="0097336C"/>
    <w:rPr>
      <w:rFonts w:ascii="Times New Roman" w:hAnsi="Times New Roman" w:cs="Times New Roman"/>
      <w:sz w:val="24"/>
      <w:szCs w:val="24"/>
    </w:rPr>
  </w:style>
  <w:style w:type="character" w:customStyle="1" w:styleId="ab">
    <w:name w:val="Название Знак"/>
    <w:basedOn w:val="a0"/>
    <w:link w:val="ac"/>
    <w:locked/>
    <w:rsid w:val="0097336C"/>
    <w:rPr>
      <w:rFonts w:ascii="Cambria" w:hAnsi="Cambria"/>
      <w:b/>
      <w:bCs/>
      <w:kern w:val="28"/>
      <w:sz w:val="32"/>
      <w:szCs w:val="32"/>
    </w:rPr>
  </w:style>
  <w:style w:type="character" w:customStyle="1" w:styleId="ad">
    <w:name w:val="Основной текст Знак"/>
    <w:basedOn w:val="a0"/>
    <w:link w:val="ae"/>
    <w:semiHidden/>
    <w:locked/>
    <w:rsid w:val="0097336C"/>
    <w:rPr>
      <w:rFonts w:ascii="Arial" w:hAnsi="Arial" w:cs="Arial"/>
    </w:rPr>
  </w:style>
  <w:style w:type="character" w:customStyle="1" w:styleId="af">
    <w:name w:val="Основной текст с отступом Знак"/>
    <w:basedOn w:val="a0"/>
    <w:link w:val="af0"/>
    <w:semiHidden/>
    <w:locked/>
    <w:rsid w:val="0097336C"/>
    <w:rPr>
      <w:rFonts w:ascii="Arial" w:hAnsi="Arial" w:cs="Arial"/>
    </w:rPr>
  </w:style>
  <w:style w:type="character" w:customStyle="1" w:styleId="21">
    <w:name w:val="Основной текст 2 Знак"/>
    <w:basedOn w:val="a0"/>
    <w:link w:val="22"/>
    <w:semiHidden/>
    <w:locked/>
    <w:rsid w:val="0097336C"/>
    <w:rPr>
      <w:rFonts w:ascii="Times New Roman" w:hAnsi="Times New Roman" w:cs="Times New Roman"/>
      <w:sz w:val="24"/>
      <w:szCs w:val="24"/>
    </w:rPr>
  </w:style>
  <w:style w:type="character" w:customStyle="1" w:styleId="3">
    <w:name w:val="Основной текст 3 Знак"/>
    <w:basedOn w:val="a0"/>
    <w:link w:val="30"/>
    <w:semiHidden/>
    <w:locked/>
    <w:rsid w:val="0097336C"/>
    <w:rPr>
      <w:rFonts w:ascii="Times New Roman" w:hAnsi="Times New Roman" w:cs="Times New Roman"/>
      <w:sz w:val="16"/>
      <w:szCs w:val="16"/>
    </w:rPr>
  </w:style>
  <w:style w:type="character" w:customStyle="1" w:styleId="31">
    <w:name w:val="Основной текст с отступом 3 Знак"/>
    <w:basedOn w:val="a0"/>
    <w:link w:val="32"/>
    <w:semiHidden/>
    <w:locked/>
    <w:rsid w:val="0097336C"/>
    <w:rPr>
      <w:rFonts w:ascii="Times New Roman" w:hAnsi="Times New Roman" w:cs="Times New Roman"/>
      <w:sz w:val="16"/>
      <w:szCs w:val="16"/>
    </w:rPr>
  </w:style>
  <w:style w:type="character" w:customStyle="1" w:styleId="af1">
    <w:name w:val="Текст выноски Знак"/>
    <w:basedOn w:val="a0"/>
    <w:link w:val="af2"/>
    <w:semiHidden/>
    <w:locked/>
    <w:rsid w:val="0097336C"/>
    <w:rPr>
      <w:rFonts w:ascii="Tahoma" w:hAnsi="Tahoma" w:cs="Tahoma"/>
      <w:sz w:val="16"/>
      <w:szCs w:val="16"/>
    </w:rPr>
  </w:style>
  <w:style w:type="character" w:customStyle="1" w:styleId="af3">
    <w:name w:val="Без интервала Знак"/>
    <w:link w:val="af4"/>
    <w:locked/>
    <w:rsid w:val="0097336C"/>
    <w:rPr>
      <w:rFonts w:ascii="Times New Roman" w:eastAsia="Calibri" w:hAnsi="Times New Roman" w:cs="Times New Roman"/>
      <w:sz w:val="24"/>
      <w:szCs w:val="24"/>
    </w:rPr>
  </w:style>
  <w:style w:type="paragraph" w:customStyle="1" w:styleId="11">
    <w:name w:val="Без интервала1"/>
    <w:autoRedefine/>
    <w:uiPriority w:val="34"/>
    <w:qFormat/>
    <w:rsid w:val="0097336C"/>
    <w:pPr>
      <w:tabs>
        <w:tab w:val="left" w:pos="708"/>
      </w:tabs>
      <w:spacing w:after="0" w:line="240" w:lineRule="auto"/>
      <w:contextualSpacing/>
    </w:pPr>
    <w:rPr>
      <w:rFonts w:ascii="Times New Roman" w:eastAsia="Calibri" w:hAnsi="Times New Roman" w:cs="Times New Roman"/>
      <w:sz w:val="24"/>
      <w:szCs w:val="24"/>
      <w:lang w:eastAsia="ru-RU"/>
    </w:rPr>
  </w:style>
  <w:style w:type="paragraph" w:customStyle="1" w:styleId="Heading">
    <w:name w:val="Heading"/>
    <w:autoRedefine/>
    <w:uiPriority w:val="34"/>
    <w:qFormat/>
    <w:rsid w:val="0097336C"/>
    <w:pPr>
      <w:widowControl w:val="0"/>
      <w:tabs>
        <w:tab w:val="left" w:pos="708"/>
      </w:tabs>
      <w:suppressAutoHyphens/>
      <w:autoSpaceDE w:val="0"/>
      <w:spacing w:after="0" w:line="240" w:lineRule="auto"/>
      <w:contextualSpacing/>
    </w:pPr>
    <w:rPr>
      <w:rFonts w:ascii="Arial" w:eastAsia="Times New Roman" w:hAnsi="Arial" w:cs="Arial"/>
      <w:b/>
      <w:bCs/>
      <w:lang w:eastAsia="ar-SA"/>
    </w:rPr>
  </w:style>
  <w:style w:type="paragraph" w:customStyle="1" w:styleId="ConsPlusCell">
    <w:name w:val="ConsPlusCell"/>
    <w:autoRedefine/>
    <w:uiPriority w:val="34"/>
    <w:qFormat/>
    <w:rsid w:val="0097336C"/>
    <w:pPr>
      <w:widowControl w:val="0"/>
      <w:tabs>
        <w:tab w:val="left" w:pos="708"/>
      </w:tabs>
      <w:autoSpaceDE w:val="0"/>
      <w:autoSpaceDN w:val="0"/>
      <w:adjustRightInd w:val="0"/>
      <w:spacing w:after="0" w:line="240" w:lineRule="auto"/>
      <w:contextualSpacing/>
    </w:pPr>
    <w:rPr>
      <w:rFonts w:ascii="Arial" w:eastAsia="Calibri" w:hAnsi="Arial" w:cs="Arial"/>
      <w:sz w:val="20"/>
      <w:szCs w:val="20"/>
      <w:lang w:eastAsia="ru-RU"/>
    </w:rPr>
  </w:style>
  <w:style w:type="paragraph" w:customStyle="1" w:styleId="ConsPlusNormal">
    <w:name w:val="ConsPlusNormal"/>
    <w:autoRedefine/>
    <w:uiPriority w:val="34"/>
    <w:qFormat/>
    <w:rsid w:val="0097336C"/>
    <w:pPr>
      <w:widowControl w:val="0"/>
      <w:tabs>
        <w:tab w:val="left" w:pos="708"/>
      </w:tabs>
      <w:autoSpaceDE w:val="0"/>
      <w:autoSpaceDN w:val="0"/>
      <w:adjustRightInd w:val="0"/>
      <w:spacing w:after="0" w:line="240" w:lineRule="auto"/>
      <w:contextualSpacing/>
    </w:pPr>
    <w:rPr>
      <w:rFonts w:ascii="Arial" w:eastAsia="Calibri" w:hAnsi="Arial" w:cs="Arial"/>
      <w:sz w:val="20"/>
      <w:szCs w:val="20"/>
      <w:lang w:eastAsia="ru-RU"/>
    </w:rPr>
  </w:style>
  <w:style w:type="paragraph" w:customStyle="1" w:styleId="s1">
    <w:name w:val="s_1"/>
    <w:autoRedefine/>
    <w:uiPriority w:val="34"/>
    <w:qFormat/>
    <w:rsid w:val="0097336C"/>
    <w:pPr>
      <w:tabs>
        <w:tab w:val="left" w:pos="708"/>
      </w:tabs>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af5">
    <w:name w:val="Таблицы (моноширинный)"/>
    <w:next w:val="a"/>
    <w:autoRedefine/>
    <w:uiPriority w:val="34"/>
    <w:qFormat/>
    <w:rsid w:val="0097336C"/>
    <w:pPr>
      <w:widowControl w:val="0"/>
      <w:tabs>
        <w:tab w:val="left" w:pos="708"/>
      </w:tabs>
      <w:suppressAutoHyphens/>
      <w:autoSpaceDE w:val="0"/>
      <w:spacing w:after="0" w:line="240" w:lineRule="auto"/>
      <w:contextualSpacing/>
      <w:jc w:val="both"/>
    </w:pPr>
    <w:rPr>
      <w:rFonts w:ascii="Courier New" w:eastAsia="Calibri" w:hAnsi="Courier New" w:cs="Courier New"/>
      <w:sz w:val="20"/>
      <w:szCs w:val="20"/>
      <w:lang w:eastAsia="ar-SA"/>
    </w:rPr>
  </w:style>
  <w:style w:type="character" w:customStyle="1" w:styleId="ListParagraphChar">
    <w:name w:val="List Paragraph Char"/>
    <w:link w:val="12"/>
    <w:locked/>
    <w:rsid w:val="0097336C"/>
    <w:rPr>
      <w:sz w:val="24"/>
      <w:szCs w:val="24"/>
    </w:rPr>
  </w:style>
  <w:style w:type="paragraph" w:customStyle="1" w:styleId="12">
    <w:name w:val="Абзац списка1"/>
    <w:link w:val="ListParagraphChar"/>
    <w:autoRedefine/>
    <w:qFormat/>
    <w:rsid w:val="0097336C"/>
    <w:pPr>
      <w:tabs>
        <w:tab w:val="left" w:pos="708"/>
      </w:tabs>
      <w:spacing w:after="0" w:line="240" w:lineRule="auto"/>
      <w:ind w:left="720"/>
      <w:contextualSpacing/>
    </w:pPr>
    <w:rPr>
      <w:sz w:val="24"/>
      <w:szCs w:val="24"/>
    </w:rPr>
  </w:style>
  <w:style w:type="paragraph" w:customStyle="1" w:styleId="af6">
    <w:name w:val="Прижатый влево"/>
    <w:next w:val="a"/>
    <w:autoRedefine/>
    <w:uiPriority w:val="34"/>
    <w:qFormat/>
    <w:rsid w:val="0097336C"/>
    <w:pPr>
      <w:widowControl w:val="0"/>
      <w:tabs>
        <w:tab w:val="left" w:pos="708"/>
      </w:tabs>
      <w:suppressAutoHyphens/>
      <w:autoSpaceDE w:val="0"/>
      <w:spacing w:after="0" w:line="240" w:lineRule="auto"/>
      <w:contextualSpacing/>
    </w:pPr>
    <w:rPr>
      <w:rFonts w:ascii="Arial" w:eastAsia="Times New Roman" w:hAnsi="Arial" w:cs="Arial"/>
      <w:kern w:val="2"/>
      <w:sz w:val="24"/>
      <w:szCs w:val="24"/>
      <w:lang w:eastAsia="hi-IN" w:bidi="hi-IN"/>
    </w:rPr>
  </w:style>
  <w:style w:type="paragraph" w:customStyle="1" w:styleId="report">
    <w:name w:val="report"/>
    <w:autoRedefine/>
    <w:uiPriority w:val="34"/>
    <w:qFormat/>
    <w:rsid w:val="0097336C"/>
    <w:pPr>
      <w:tabs>
        <w:tab w:val="left" w:pos="708"/>
      </w:tabs>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7">
    <w:name w:val="Знак Знак Знак Знак Знак"/>
    <w:autoRedefine/>
    <w:uiPriority w:val="34"/>
    <w:qFormat/>
    <w:rsid w:val="0097336C"/>
    <w:pPr>
      <w:widowControl w:val="0"/>
      <w:tabs>
        <w:tab w:val="left" w:pos="708"/>
      </w:tabs>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Title">
    <w:name w:val="ConsPlusTitle"/>
    <w:autoRedefine/>
    <w:uiPriority w:val="34"/>
    <w:qFormat/>
    <w:rsid w:val="0097336C"/>
    <w:pPr>
      <w:widowControl w:val="0"/>
      <w:tabs>
        <w:tab w:val="left" w:pos="708"/>
      </w:tabs>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styleId="a8">
    <w:name w:val="header"/>
    <w:basedOn w:val="a"/>
    <w:link w:val="a7"/>
    <w:semiHidden/>
    <w:unhideWhenUsed/>
    <w:rsid w:val="0097336C"/>
    <w:pPr>
      <w:tabs>
        <w:tab w:val="clear" w:pos="708"/>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13">
    <w:name w:val="Верхний колонтитул Знак1"/>
    <w:basedOn w:val="a0"/>
    <w:link w:val="a8"/>
    <w:semiHidden/>
    <w:rsid w:val="0097336C"/>
    <w:rPr>
      <w:rFonts w:eastAsiaTheme="minorEastAsia"/>
      <w:lang w:eastAsia="ru-RU"/>
    </w:rPr>
  </w:style>
  <w:style w:type="paragraph" w:styleId="aa">
    <w:name w:val="footer"/>
    <w:basedOn w:val="a"/>
    <w:link w:val="a9"/>
    <w:semiHidden/>
    <w:unhideWhenUsed/>
    <w:rsid w:val="0097336C"/>
    <w:pPr>
      <w:tabs>
        <w:tab w:val="clear" w:pos="708"/>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14">
    <w:name w:val="Нижний колонтитул Знак1"/>
    <w:basedOn w:val="a0"/>
    <w:link w:val="aa"/>
    <w:semiHidden/>
    <w:rsid w:val="0097336C"/>
    <w:rPr>
      <w:rFonts w:eastAsiaTheme="minorEastAsia"/>
      <w:lang w:eastAsia="ru-RU"/>
    </w:rPr>
  </w:style>
  <w:style w:type="paragraph" w:styleId="ac">
    <w:name w:val="Title"/>
    <w:basedOn w:val="a"/>
    <w:next w:val="a"/>
    <w:link w:val="ab"/>
    <w:qFormat/>
    <w:rsid w:val="0097336C"/>
    <w:pPr>
      <w:pBdr>
        <w:bottom w:val="single" w:sz="8" w:space="4" w:color="4F81BD" w:themeColor="accent1"/>
      </w:pBdr>
      <w:spacing w:after="300" w:line="240" w:lineRule="auto"/>
      <w:contextualSpacing/>
    </w:pPr>
    <w:rPr>
      <w:rFonts w:ascii="Cambria" w:eastAsiaTheme="minorHAnsi" w:hAnsi="Cambria"/>
      <w:b/>
      <w:bCs/>
      <w:kern w:val="28"/>
      <w:sz w:val="32"/>
      <w:szCs w:val="32"/>
      <w:lang w:eastAsia="en-US"/>
    </w:rPr>
  </w:style>
  <w:style w:type="character" w:customStyle="1" w:styleId="15">
    <w:name w:val="Название Знак1"/>
    <w:basedOn w:val="a0"/>
    <w:link w:val="ac"/>
    <w:rsid w:val="0097336C"/>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d"/>
    <w:semiHidden/>
    <w:unhideWhenUsed/>
    <w:rsid w:val="0097336C"/>
    <w:pPr>
      <w:spacing w:after="120"/>
    </w:pPr>
    <w:rPr>
      <w:rFonts w:ascii="Arial" w:eastAsiaTheme="minorHAnsi" w:hAnsi="Arial" w:cs="Arial"/>
      <w:lang w:eastAsia="en-US"/>
    </w:rPr>
  </w:style>
  <w:style w:type="character" w:customStyle="1" w:styleId="16">
    <w:name w:val="Основной текст Знак1"/>
    <w:basedOn w:val="a0"/>
    <w:link w:val="ae"/>
    <w:semiHidden/>
    <w:rsid w:val="0097336C"/>
    <w:rPr>
      <w:rFonts w:eastAsiaTheme="minorEastAsia"/>
      <w:lang w:eastAsia="ru-RU"/>
    </w:rPr>
  </w:style>
  <w:style w:type="paragraph" w:styleId="af0">
    <w:name w:val="Body Text Indent"/>
    <w:basedOn w:val="a"/>
    <w:link w:val="af"/>
    <w:semiHidden/>
    <w:unhideWhenUsed/>
    <w:rsid w:val="0097336C"/>
    <w:pPr>
      <w:spacing w:after="120"/>
      <w:ind w:left="283"/>
    </w:pPr>
    <w:rPr>
      <w:rFonts w:ascii="Arial" w:eastAsiaTheme="minorHAnsi" w:hAnsi="Arial" w:cs="Arial"/>
      <w:lang w:eastAsia="en-US"/>
    </w:rPr>
  </w:style>
  <w:style w:type="character" w:customStyle="1" w:styleId="17">
    <w:name w:val="Основной текст с отступом Знак1"/>
    <w:basedOn w:val="a0"/>
    <w:link w:val="af0"/>
    <w:semiHidden/>
    <w:rsid w:val="0097336C"/>
    <w:rPr>
      <w:rFonts w:eastAsiaTheme="minorEastAsia"/>
      <w:lang w:eastAsia="ru-RU"/>
    </w:rPr>
  </w:style>
  <w:style w:type="paragraph" w:styleId="22">
    <w:name w:val="Body Text 2"/>
    <w:basedOn w:val="a"/>
    <w:link w:val="21"/>
    <w:semiHidden/>
    <w:unhideWhenUsed/>
    <w:rsid w:val="0097336C"/>
    <w:pPr>
      <w:spacing w:after="120" w:line="480" w:lineRule="auto"/>
    </w:pPr>
    <w:rPr>
      <w:rFonts w:ascii="Times New Roman" w:eastAsiaTheme="minorHAnsi" w:hAnsi="Times New Roman" w:cs="Times New Roman"/>
      <w:sz w:val="24"/>
      <w:szCs w:val="24"/>
      <w:lang w:eastAsia="en-US"/>
    </w:rPr>
  </w:style>
  <w:style w:type="character" w:customStyle="1" w:styleId="210">
    <w:name w:val="Основной текст 2 Знак1"/>
    <w:basedOn w:val="a0"/>
    <w:link w:val="22"/>
    <w:semiHidden/>
    <w:rsid w:val="0097336C"/>
    <w:rPr>
      <w:rFonts w:eastAsiaTheme="minorEastAsia"/>
      <w:lang w:eastAsia="ru-RU"/>
    </w:rPr>
  </w:style>
  <w:style w:type="paragraph" w:styleId="30">
    <w:name w:val="Body Text 3"/>
    <w:basedOn w:val="a"/>
    <w:link w:val="3"/>
    <w:semiHidden/>
    <w:unhideWhenUsed/>
    <w:rsid w:val="0097336C"/>
    <w:pPr>
      <w:spacing w:after="120"/>
    </w:pPr>
    <w:rPr>
      <w:rFonts w:ascii="Times New Roman" w:eastAsiaTheme="minorHAnsi" w:hAnsi="Times New Roman" w:cs="Times New Roman"/>
      <w:sz w:val="16"/>
      <w:szCs w:val="16"/>
      <w:lang w:eastAsia="en-US"/>
    </w:rPr>
  </w:style>
  <w:style w:type="character" w:customStyle="1" w:styleId="310">
    <w:name w:val="Основной текст 3 Знак1"/>
    <w:basedOn w:val="a0"/>
    <w:link w:val="30"/>
    <w:semiHidden/>
    <w:rsid w:val="0097336C"/>
    <w:rPr>
      <w:rFonts w:eastAsiaTheme="minorEastAsia"/>
      <w:sz w:val="16"/>
      <w:szCs w:val="16"/>
      <w:lang w:eastAsia="ru-RU"/>
    </w:rPr>
  </w:style>
  <w:style w:type="paragraph" w:styleId="32">
    <w:name w:val="Body Text Indent 3"/>
    <w:basedOn w:val="a"/>
    <w:link w:val="31"/>
    <w:semiHidden/>
    <w:unhideWhenUsed/>
    <w:rsid w:val="0097336C"/>
    <w:pPr>
      <w:spacing w:after="120"/>
      <w:ind w:left="283"/>
    </w:pPr>
    <w:rPr>
      <w:rFonts w:ascii="Times New Roman" w:eastAsiaTheme="minorHAnsi" w:hAnsi="Times New Roman" w:cs="Times New Roman"/>
      <w:sz w:val="16"/>
      <w:szCs w:val="16"/>
      <w:lang w:eastAsia="en-US"/>
    </w:rPr>
  </w:style>
  <w:style w:type="character" w:customStyle="1" w:styleId="311">
    <w:name w:val="Основной текст с отступом 3 Знак1"/>
    <w:basedOn w:val="a0"/>
    <w:link w:val="32"/>
    <w:semiHidden/>
    <w:rsid w:val="0097336C"/>
    <w:rPr>
      <w:rFonts w:eastAsiaTheme="minorEastAsia"/>
      <w:sz w:val="16"/>
      <w:szCs w:val="16"/>
      <w:lang w:eastAsia="ru-RU"/>
    </w:rPr>
  </w:style>
  <w:style w:type="paragraph" w:styleId="af2">
    <w:name w:val="Balloon Text"/>
    <w:basedOn w:val="a"/>
    <w:link w:val="af1"/>
    <w:semiHidden/>
    <w:unhideWhenUsed/>
    <w:rsid w:val="0097336C"/>
    <w:pPr>
      <w:spacing w:after="0" w:line="240" w:lineRule="auto"/>
    </w:pPr>
    <w:rPr>
      <w:rFonts w:ascii="Tahoma" w:eastAsiaTheme="minorHAnsi" w:hAnsi="Tahoma" w:cs="Tahoma"/>
      <w:sz w:val="16"/>
      <w:szCs w:val="16"/>
      <w:lang w:eastAsia="en-US"/>
    </w:rPr>
  </w:style>
  <w:style w:type="character" w:customStyle="1" w:styleId="18">
    <w:name w:val="Текст выноски Знак1"/>
    <w:basedOn w:val="a0"/>
    <w:link w:val="af2"/>
    <w:semiHidden/>
    <w:rsid w:val="0097336C"/>
    <w:rPr>
      <w:rFonts w:ascii="Tahoma" w:eastAsiaTheme="minorEastAsia" w:hAnsi="Tahoma" w:cs="Tahoma"/>
      <w:sz w:val="16"/>
      <w:szCs w:val="16"/>
      <w:lang w:eastAsia="ru-RU"/>
    </w:rPr>
  </w:style>
  <w:style w:type="paragraph" w:styleId="af4">
    <w:name w:val="No Spacing"/>
    <w:link w:val="af3"/>
    <w:qFormat/>
    <w:rsid w:val="0097336C"/>
    <w:pPr>
      <w:tabs>
        <w:tab w:val="left" w:pos="708"/>
      </w:tabs>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76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1705</Words>
  <Characters>9722</Characters>
  <Application>Microsoft Office Word</Application>
  <DocSecurity>0</DocSecurity>
  <Lines>81</Lines>
  <Paragraphs>22</Paragraphs>
  <ScaleCrop>false</ScaleCrop>
  <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2017-01-30T07:54:00Z</cp:lastPrinted>
  <dcterms:created xsi:type="dcterms:W3CDTF">2017-01-30T06:59:00Z</dcterms:created>
  <dcterms:modified xsi:type="dcterms:W3CDTF">2017-01-30T08:16:00Z</dcterms:modified>
</cp:coreProperties>
</file>