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44" w:rsidRDefault="001D5E44" w:rsidP="001D5E44">
      <w:pPr>
        <w:spacing w:after="0" w:line="240" w:lineRule="auto"/>
        <w:jc w:val="center"/>
        <w:rPr>
          <w:rFonts w:ascii="Times New Roman" w:hAnsi="Times New Roman"/>
          <w:b/>
          <w:sz w:val="28"/>
          <w:szCs w:val="28"/>
        </w:rPr>
      </w:pPr>
    </w:p>
    <w:p w:rsidR="001D5E44" w:rsidRDefault="001D5E44" w:rsidP="001D5E44">
      <w:pPr>
        <w:pStyle w:val="a3"/>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6200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1D5E44" w:rsidRDefault="001D5E44" w:rsidP="001D5E44">
      <w:pPr>
        <w:pStyle w:val="a3"/>
        <w:jc w:val="center"/>
        <w:rPr>
          <w:rFonts w:ascii="Times New Roman" w:hAnsi="Times New Roman"/>
          <w:b/>
          <w:sz w:val="28"/>
          <w:szCs w:val="28"/>
        </w:rPr>
      </w:pPr>
      <w:r>
        <w:rPr>
          <w:rFonts w:ascii="Times New Roman" w:hAnsi="Times New Roman"/>
          <w:b/>
          <w:sz w:val="28"/>
          <w:szCs w:val="28"/>
        </w:rPr>
        <w:t>АДМИНИСТРАЦИЯ</w:t>
      </w:r>
    </w:p>
    <w:p w:rsidR="001D5E44" w:rsidRDefault="001D5E44" w:rsidP="001D5E44">
      <w:pPr>
        <w:pStyle w:val="a3"/>
        <w:jc w:val="center"/>
        <w:rPr>
          <w:rFonts w:ascii="Times New Roman" w:hAnsi="Times New Roman"/>
          <w:b/>
          <w:sz w:val="28"/>
          <w:szCs w:val="28"/>
        </w:rPr>
      </w:pPr>
      <w:r>
        <w:rPr>
          <w:rFonts w:ascii="Times New Roman" w:hAnsi="Times New Roman"/>
          <w:b/>
          <w:sz w:val="28"/>
          <w:szCs w:val="28"/>
        </w:rPr>
        <w:t>МУНИЦИПАЛЬНОГО ОБРАЗОВАНИЯ</w:t>
      </w:r>
    </w:p>
    <w:p w:rsidR="001D5E44" w:rsidRDefault="001D5E44" w:rsidP="001D5E44">
      <w:pPr>
        <w:pStyle w:val="a3"/>
        <w:jc w:val="center"/>
        <w:rPr>
          <w:rFonts w:ascii="Times New Roman" w:hAnsi="Times New Roman"/>
          <w:b/>
          <w:sz w:val="28"/>
          <w:szCs w:val="28"/>
        </w:rPr>
      </w:pPr>
      <w:r>
        <w:rPr>
          <w:rFonts w:ascii="Times New Roman" w:hAnsi="Times New Roman"/>
          <w:b/>
          <w:sz w:val="28"/>
          <w:szCs w:val="28"/>
        </w:rPr>
        <w:t>ВЫНДИНООСТРОВСКОЕ СЕЛЬСКОЕ  ПОСЕЛЕНИЕ</w:t>
      </w:r>
    </w:p>
    <w:p w:rsidR="001D5E44" w:rsidRDefault="001D5E44" w:rsidP="001D5E44">
      <w:pPr>
        <w:pStyle w:val="a3"/>
        <w:jc w:val="center"/>
        <w:rPr>
          <w:rFonts w:ascii="Times New Roman" w:hAnsi="Times New Roman"/>
          <w:b/>
          <w:sz w:val="28"/>
          <w:szCs w:val="28"/>
        </w:rPr>
      </w:pPr>
      <w:r>
        <w:rPr>
          <w:rFonts w:ascii="Times New Roman" w:hAnsi="Times New Roman"/>
          <w:b/>
          <w:sz w:val="28"/>
          <w:szCs w:val="28"/>
        </w:rPr>
        <w:t>Волховский муниципальный район</w:t>
      </w:r>
    </w:p>
    <w:p w:rsidR="001D5E44" w:rsidRDefault="001D5E44" w:rsidP="001D5E44">
      <w:pPr>
        <w:pStyle w:val="a3"/>
        <w:jc w:val="center"/>
        <w:rPr>
          <w:rFonts w:ascii="Times New Roman" w:hAnsi="Times New Roman"/>
          <w:b/>
          <w:sz w:val="28"/>
          <w:szCs w:val="28"/>
        </w:rPr>
      </w:pPr>
      <w:r>
        <w:rPr>
          <w:rFonts w:ascii="Times New Roman" w:hAnsi="Times New Roman"/>
          <w:b/>
          <w:sz w:val="28"/>
          <w:szCs w:val="28"/>
        </w:rPr>
        <w:t>Ленинградская область</w:t>
      </w:r>
    </w:p>
    <w:p w:rsidR="001D5E44" w:rsidRDefault="001D5E44" w:rsidP="001D5E44">
      <w:pPr>
        <w:pStyle w:val="a3"/>
        <w:jc w:val="center"/>
        <w:rPr>
          <w:rFonts w:ascii="Times New Roman" w:hAnsi="Times New Roman"/>
          <w:sz w:val="20"/>
          <w:szCs w:val="20"/>
        </w:rPr>
      </w:pPr>
      <w:r>
        <w:rPr>
          <w:rFonts w:ascii="Times New Roman" w:hAnsi="Times New Roman"/>
          <w:sz w:val="20"/>
          <w:szCs w:val="20"/>
        </w:rPr>
        <w:t>деревня Вындин Остров</w:t>
      </w:r>
    </w:p>
    <w:p w:rsidR="001D5E44" w:rsidRDefault="001D5E44" w:rsidP="001D5E44">
      <w:pPr>
        <w:pStyle w:val="a3"/>
        <w:jc w:val="center"/>
        <w:rPr>
          <w:rFonts w:ascii="Times New Roman" w:hAnsi="Times New Roman"/>
          <w:sz w:val="20"/>
          <w:szCs w:val="20"/>
        </w:rPr>
      </w:pPr>
      <w:r>
        <w:rPr>
          <w:rFonts w:ascii="Times New Roman" w:hAnsi="Times New Roman"/>
          <w:sz w:val="20"/>
          <w:szCs w:val="20"/>
        </w:rPr>
        <w:t>ул. Школьная, д.1 а</w:t>
      </w:r>
    </w:p>
    <w:p w:rsidR="001D5E44" w:rsidRDefault="001D5E44" w:rsidP="001D5E44">
      <w:pPr>
        <w:pStyle w:val="a3"/>
        <w:jc w:val="center"/>
        <w:rPr>
          <w:rFonts w:ascii="Times New Roman" w:hAnsi="Times New Roman"/>
          <w:sz w:val="20"/>
          <w:szCs w:val="20"/>
        </w:rPr>
      </w:pPr>
    </w:p>
    <w:p w:rsidR="001D5E44" w:rsidRDefault="001D5E44" w:rsidP="001D5E44">
      <w:pPr>
        <w:pStyle w:val="a3"/>
        <w:jc w:val="center"/>
        <w:rPr>
          <w:rFonts w:ascii="Times New Roman" w:hAnsi="Times New Roman"/>
          <w:b/>
          <w:sz w:val="28"/>
          <w:szCs w:val="28"/>
        </w:rPr>
      </w:pPr>
      <w:bookmarkStart w:id="0" w:name="_GoBack"/>
      <w:bookmarkEnd w:id="0"/>
      <w:r>
        <w:rPr>
          <w:rFonts w:ascii="Times New Roman" w:hAnsi="Times New Roman"/>
          <w:b/>
          <w:sz w:val="28"/>
          <w:szCs w:val="28"/>
        </w:rPr>
        <w:t xml:space="preserve">  ПОСТАНОВЛЕНИЕ</w:t>
      </w:r>
    </w:p>
    <w:p w:rsidR="001D5E44" w:rsidRDefault="001D5E44" w:rsidP="001D5E44">
      <w:pPr>
        <w:pStyle w:val="a3"/>
        <w:jc w:val="center"/>
        <w:rPr>
          <w:rFonts w:ascii="Times New Roman" w:hAnsi="Times New Roman"/>
          <w:b/>
          <w:sz w:val="28"/>
          <w:szCs w:val="28"/>
        </w:rPr>
      </w:pPr>
    </w:p>
    <w:p w:rsidR="001D5E44" w:rsidRDefault="001D5E44" w:rsidP="001D5E44">
      <w:pPr>
        <w:spacing w:after="0" w:line="240" w:lineRule="auto"/>
        <w:jc w:val="center"/>
        <w:rPr>
          <w:rFonts w:ascii="Times New Roman" w:hAnsi="Times New Roman"/>
          <w:b/>
          <w:sz w:val="28"/>
          <w:szCs w:val="28"/>
        </w:rPr>
      </w:pPr>
      <w:r>
        <w:rPr>
          <w:rFonts w:ascii="Times New Roman" w:hAnsi="Times New Roman"/>
          <w:sz w:val="28"/>
          <w:szCs w:val="28"/>
        </w:rPr>
        <w:t>от « __</w:t>
      </w:r>
      <w:r w:rsidR="00772E90">
        <w:rPr>
          <w:rFonts w:ascii="Times New Roman" w:hAnsi="Times New Roman"/>
          <w:sz w:val="28"/>
          <w:szCs w:val="28"/>
        </w:rPr>
        <w:t>24</w:t>
      </w:r>
      <w:r>
        <w:rPr>
          <w:rFonts w:ascii="Times New Roman" w:hAnsi="Times New Roman"/>
          <w:sz w:val="28"/>
          <w:szCs w:val="28"/>
        </w:rPr>
        <w:t>__»</w:t>
      </w:r>
      <w:r w:rsidR="00772E90">
        <w:rPr>
          <w:rFonts w:ascii="Times New Roman" w:hAnsi="Times New Roman"/>
          <w:sz w:val="28"/>
          <w:szCs w:val="28"/>
        </w:rPr>
        <w:t xml:space="preserve">   августа </w:t>
      </w:r>
      <w:r>
        <w:rPr>
          <w:rFonts w:ascii="Times New Roman" w:hAnsi="Times New Roman"/>
          <w:sz w:val="28"/>
          <w:szCs w:val="28"/>
        </w:rPr>
        <w:t xml:space="preserve"> 2015 года                           №___</w:t>
      </w:r>
      <w:r w:rsidR="00772E90">
        <w:rPr>
          <w:rFonts w:ascii="Times New Roman" w:hAnsi="Times New Roman"/>
          <w:sz w:val="28"/>
          <w:szCs w:val="28"/>
        </w:rPr>
        <w:t>162</w:t>
      </w:r>
      <w:r>
        <w:rPr>
          <w:rFonts w:ascii="Times New Roman" w:hAnsi="Times New Roman"/>
          <w:sz w:val="28"/>
          <w:szCs w:val="28"/>
        </w:rPr>
        <w:t>_</w:t>
      </w:r>
    </w:p>
    <w:p w:rsidR="001D5E44" w:rsidRDefault="001D5E44" w:rsidP="001D5E44">
      <w:pPr>
        <w:spacing w:after="0" w:line="240" w:lineRule="auto"/>
        <w:jc w:val="center"/>
        <w:rPr>
          <w:rFonts w:ascii="Times New Roman" w:hAnsi="Times New Roman"/>
          <w:b/>
          <w:sz w:val="28"/>
          <w:szCs w:val="28"/>
        </w:rPr>
      </w:pPr>
    </w:p>
    <w:p w:rsidR="001D5E44" w:rsidRDefault="001D5E44" w:rsidP="001D5E44">
      <w:pPr>
        <w:spacing w:after="0" w:line="240" w:lineRule="auto"/>
        <w:jc w:val="center"/>
        <w:rPr>
          <w:rFonts w:ascii="Times New Roman" w:hAnsi="Times New Roman"/>
          <w:b/>
          <w:sz w:val="28"/>
          <w:szCs w:val="28"/>
        </w:rPr>
      </w:pPr>
    </w:p>
    <w:p w:rsidR="001D5E44" w:rsidRDefault="001D5E44" w:rsidP="001D5E44">
      <w:pPr>
        <w:spacing w:after="0" w:line="240" w:lineRule="auto"/>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МО Вындиноостровское сельское поселение от 29 декабря 2014 года № 203 «Об утверждении муниципальной  программы </w:t>
      </w:r>
    </w:p>
    <w:p w:rsidR="001D5E44" w:rsidRDefault="001D5E44" w:rsidP="001D5E44">
      <w:pPr>
        <w:spacing w:after="0" w:line="240" w:lineRule="auto"/>
        <w:jc w:val="center"/>
        <w:rPr>
          <w:rFonts w:ascii="Times New Roman" w:hAnsi="Times New Roman"/>
          <w:b/>
          <w:sz w:val="28"/>
          <w:szCs w:val="28"/>
        </w:rPr>
      </w:pPr>
      <w:r>
        <w:rPr>
          <w:rFonts w:ascii="Times New Roman" w:hAnsi="Times New Roman"/>
          <w:b/>
          <w:sz w:val="28"/>
          <w:szCs w:val="28"/>
        </w:rPr>
        <w:t xml:space="preserve">«Устойчивое развитие территорий сельских населенных пунктов муниципального образования Вындиноостровское сельское поселение </w:t>
      </w:r>
    </w:p>
    <w:p w:rsidR="001D5E44" w:rsidRDefault="001D5E44" w:rsidP="001D5E44">
      <w:pPr>
        <w:spacing w:after="0" w:line="240" w:lineRule="auto"/>
        <w:jc w:val="center"/>
        <w:rPr>
          <w:rFonts w:ascii="Times New Roman" w:hAnsi="Times New Roman"/>
          <w:b/>
          <w:sz w:val="28"/>
          <w:szCs w:val="28"/>
        </w:rPr>
      </w:pPr>
      <w:r>
        <w:rPr>
          <w:rFonts w:ascii="Times New Roman" w:hAnsi="Times New Roman"/>
          <w:b/>
          <w:sz w:val="28"/>
          <w:szCs w:val="28"/>
        </w:rPr>
        <w:t>на 2015 год» с изменениями от 3 марта 2015 года № 33</w:t>
      </w:r>
    </w:p>
    <w:p w:rsidR="001D5E44" w:rsidRDefault="001D5E44" w:rsidP="001D5E44">
      <w:pPr>
        <w:spacing w:after="0" w:line="240" w:lineRule="auto"/>
        <w:jc w:val="center"/>
        <w:rPr>
          <w:rFonts w:ascii="Times New Roman" w:hAnsi="Times New Roman"/>
          <w:b/>
          <w:sz w:val="28"/>
          <w:szCs w:val="28"/>
        </w:rPr>
      </w:pPr>
    </w:p>
    <w:p w:rsidR="001D5E44" w:rsidRDefault="001D5E44" w:rsidP="001D5E44">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областным законом № 95 –</w:t>
      </w:r>
      <w:proofErr w:type="spellStart"/>
      <w:r>
        <w:rPr>
          <w:rFonts w:ascii="Times New Roman" w:hAnsi="Times New Roman"/>
          <w:sz w:val="28"/>
          <w:szCs w:val="28"/>
        </w:rPr>
        <w:t>оз</w:t>
      </w:r>
      <w:proofErr w:type="spellEnd"/>
      <w:r>
        <w:rPr>
          <w:rFonts w:ascii="Times New Roman" w:hAnsi="Times New Roman"/>
          <w:sz w:val="28"/>
          <w:szCs w:val="28"/>
        </w:rPr>
        <w:t xml:space="preserve"> « О содействии развитию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муниципального образования Ленинградской области иных форм местного самоуправления»,   на основании  остатка денежных средств, возникших в результате экономии субсидии за счет средств областного бюджета Ленинградской области на реализацию проектов местных инициатив граждан рамках подпрограммы «Создание условий для эффективного выполнения органами местного своих полномочий» государственной программы Ленинградской области «Устойчивое общественное развитие в Ленинградской области»  на территории  МО Вындиноостровское сельское поселение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 целью увеличения показателей результативности использования субсидии администрация   п</w:t>
      </w:r>
      <w:r>
        <w:rPr>
          <w:rFonts w:ascii="Times New Roman" w:hAnsi="Times New Roman"/>
          <w:b/>
          <w:sz w:val="28"/>
          <w:szCs w:val="28"/>
        </w:rPr>
        <w:t>остановляет:</w:t>
      </w:r>
      <w:r>
        <w:rPr>
          <w:rFonts w:ascii="Times New Roman" w:hAnsi="Times New Roman"/>
          <w:sz w:val="28"/>
          <w:szCs w:val="28"/>
        </w:rPr>
        <w:t xml:space="preserve"> </w:t>
      </w:r>
    </w:p>
    <w:p w:rsidR="001D5E44" w:rsidRDefault="001D5E44" w:rsidP="001D5E44">
      <w:pPr>
        <w:spacing w:after="0" w:line="240" w:lineRule="auto"/>
        <w:jc w:val="both"/>
        <w:rPr>
          <w:rFonts w:ascii="Times New Roman" w:hAnsi="Times New Roman"/>
          <w:sz w:val="28"/>
          <w:szCs w:val="28"/>
        </w:rPr>
      </w:pPr>
      <w:r>
        <w:rPr>
          <w:rFonts w:ascii="Times New Roman" w:hAnsi="Times New Roman"/>
          <w:sz w:val="28"/>
          <w:szCs w:val="28"/>
        </w:rPr>
        <w:t>Внести в постановление администрации МО Вындиноостровское сельское поселение от 29 декабря  2014 года № 203 «Об утверждении муниципальной  программы  «Устойчивое развитие территорий сельских населенных пунктов муниципального образования Вындиноостровское сельское поселение  на 2015 года» с изменениями от 3 марта 2015 года № 33, следующие изменения:</w:t>
      </w:r>
    </w:p>
    <w:p w:rsidR="001D5E44" w:rsidRDefault="001D5E44" w:rsidP="001D5E44">
      <w:pPr>
        <w:pStyle w:val="a3"/>
        <w:ind w:firstLine="708"/>
        <w:jc w:val="both"/>
        <w:rPr>
          <w:rFonts w:ascii="Times New Roman" w:hAnsi="Times New Roman"/>
          <w:sz w:val="28"/>
          <w:szCs w:val="28"/>
        </w:rPr>
      </w:pPr>
      <w:r>
        <w:rPr>
          <w:rFonts w:ascii="Times New Roman" w:hAnsi="Times New Roman"/>
          <w:sz w:val="28"/>
          <w:szCs w:val="28"/>
        </w:rPr>
        <w:t xml:space="preserve">1. Внести изменения в приложение 2  план </w:t>
      </w:r>
      <w:r>
        <w:rPr>
          <w:rFonts w:ascii="Times New Roman" w:hAnsi="Times New Roman"/>
          <w:color w:val="000000"/>
          <w:sz w:val="28"/>
          <w:szCs w:val="28"/>
        </w:rPr>
        <w:t xml:space="preserve">мероприятий муниципальной программы </w:t>
      </w:r>
      <w:r>
        <w:rPr>
          <w:rFonts w:ascii="Times New Roman" w:hAnsi="Times New Roman"/>
          <w:sz w:val="28"/>
          <w:szCs w:val="28"/>
        </w:rPr>
        <w:t xml:space="preserve">«Устойчивое развитие территорий сельских </w:t>
      </w:r>
      <w:r>
        <w:rPr>
          <w:rFonts w:ascii="Times New Roman" w:hAnsi="Times New Roman"/>
          <w:sz w:val="28"/>
          <w:szCs w:val="28"/>
        </w:rPr>
        <w:lastRenderedPageBreak/>
        <w:t xml:space="preserve">населенных пунктов муниципального образования </w:t>
      </w:r>
      <w:r>
        <w:rPr>
          <w:rFonts w:ascii="Times New Roman" w:hAnsi="Times New Roman"/>
          <w:sz w:val="28"/>
          <w:szCs w:val="28"/>
          <w:lang w:eastAsia="ru-RU"/>
        </w:rPr>
        <w:t>Вындиноостровское</w:t>
      </w:r>
      <w:r>
        <w:rPr>
          <w:rFonts w:ascii="Times New Roman" w:hAnsi="Times New Roman"/>
          <w:sz w:val="28"/>
          <w:szCs w:val="28"/>
        </w:rPr>
        <w:t xml:space="preserve"> сельское поселение на 2015 годы», и читать его в следующей редакции:</w:t>
      </w:r>
    </w:p>
    <w:p w:rsidR="001D5E44" w:rsidRDefault="001D5E44" w:rsidP="001D5E44">
      <w:pPr>
        <w:spacing w:after="0"/>
        <w:rPr>
          <w:rFonts w:ascii="Times New Roman" w:hAnsi="Times New Roman"/>
          <w:sz w:val="28"/>
          <w:szCs w:val="28"/>
        </w:rPr>
      </w:pPr>
      <w:r>
        <w:rPr>
          <w:rFonts w:ascii="Times New Roman" w:hAnsi="Times New Roman"/>
          <w:sz w:val="28"/>
          <w:szCs w:val="28"/>
        </w:rPr>
        <w:t>(Приложение</w:t>
      </w:r>
      <w:proofErr w:type="gramStart"/>
      <w:r>
        <w:rPr>
          <w:rFonts w:ascii="Times New Roman" w:hAnsi="Times New Roman"/>
          <w:sz w:val="28"/>
          <w:szCs w:val="28"/>
        </w:rPr>
        <w:t>1</w:t>
      </w:r>
      <w:proofErr w:type="gramEnd"/>
      <w:r>
        <w:rPr>
          <w:rFonts w:ascii="Times New Roman" w:hAnsi="Times New Roman"/>
          <w:sz w:val="28"/>
          <w:szCs w:val="28"/>
        </w:rPr>
        <w:t>).</w:t>
      </w:r>
    </w:p>
    <w:p w:rsidR="001D5E44" w:rsidRDefault="001D5E44" w:rsidP="001D5E44">
      <w:pPr>
        <w:spacing w:after="0"/>
        <w:rPr>
          <w:rFonts w:ascii="Times New Roman" w:hAnsi="Times New Roman"/>
          <w:sz w:val="28"/>
          <w:szCs w:val="28"/>
        </w:rPr>
      </w:pPr>
    </w:p>
    <w:p w:rsidR="001D5E44" w:rsidRDefault="001D5E44" w:rsidP="001D5E44">
      <w:pPr>
        <w:spacing w:after="0" w:line="240" w:lineRule="auto"/>
        <w:jc w:val="both"/>
        <w:rPr>
          <w:rFonts w:ascii="Times New Roman" w:hAnsi="Times New Roman"/>
          <w:sz w:val="28"/>
          <w:szCs w:val="28"/>
        </w:rPr>
      </w:pPr>
      <w:r>
        <w:rPr>
          <w:rFonts w:ascii="Times New Roman" w:hAnsi="Times New Roman"/>
          <w:sz w:val="28"/>
          <w:szCs w:val="28"/>
        </w:rPr>
        <w:tab/>
        <w:t>2.</w:t>
      </w:r>
      <w:r>
        <w:rPr>
          <w:rFonts w:ascii="Times New Roman" w:hAnsi="Times New Roman"/>
        </w:rPr>
        <w:t xml:space="preserve"> </w:t>
      </w:r>
      <w:proofErr w:type="gramStart"/>
      <w:r>
        <w:rPr>
          <w:rFonts w:ascii="Times New Roman" w:hAnsi="Times New Roman"/>
          <w:sz w:val="28"/>
          <w:szCs w:val="28"/>
        </w:rPr>
        <w:t>Внести изменения в приложении 1 и  в приложении 2 к соглашению № 26 от 14 апреля 2015 года «О предоставлении в 2015 году субсидии за счет средств областного бюджета Ленинградской области на реализацию проектов местных инициатив граждан в рамках подпрограммы «Создание условий для эффективного выполнения органами местного самоуправления своих полномочий» государственной программы Ленинградской области «Устойчивое общественное развитие в Ленинградской области» и</w:t>
      </w:r>
      <w:proofErr w:type="gramEnd"/>
      <w:r>
        <w:rPr>
          <w:rFonts w:ascii="Times New Roman" w:hAnsi="Times New Roman"/>
          <w:sz w:val="28"/>
          <w:szCs w:val="28"/>
        </w:rPr>
        <w:t xml:space="preserve"> читать в следующей редакции:</w:t>
      </w:r>
    </w:p>
    <w:p w:rsidR="001D5E44" w:rsidRDefault="001D5E44" w:rsidP="001D5E44">
      <w:pPr>
        <w:spacing w:after="0"/>
        <w:rPr>
          <w:rFonts w:ascii="Times New Roman" w:hAnsi="Times New Roman"/>
          <w:sz w:val="28"/>
          <w:szCs w:val="28"/>
        </w:rPr>
      </w:pPr>
      <w:r>
        <w:rPr>
          <w:rFonts w:ascii="Times New Roman" w:hAnsi="Times New Roman"/>
          <w:sz w:val="28"/>
          <w:szCs w:val="28"/>
        </w:rPr>
        <w:t>(Приложение 1 и 2).</w:t>
      </w:r>
    </w:p>
    <w:p w:rsidR="001D5E44" w:rsidRDefault="001D5E44" w:rsidP="001D5E44">
      <w:pPr>
        <w:pStyle w:val="a3"/>
        <w:ind w:firstLine="708"/>
        <w:jc w:val="both"/>
        <w:rPr>
          <w:rFonts w:ascii="Times New Roman" w:hAnsi="Times New Roman"/>
          <w:sz w:val="28"/>
          <w:szCs w:val="28"/>
        </w:rPr>
      </w:pPr>
      <w:r>
        <w:rPr>
          <w:rFonts w:ascii="Times New Roman" w:hAnsi="Times New Roman"/>
          <w:sz w:val="28"/>
          <w:szCs w:val="28"/>
          <w:lang w:eastAsia="ru-RU"/>
        </w:rPr>
        <w:t>3.</w:t>
      </w:r>
      <w:r>
        <w:rPr>
          <w:rFonts w:ascii="Times New Roman" w:hAnsi="Times New Roman"/>
          <w:sz w:val="28"/>
          <w:szCs w:val="28"/>
          <w:lang w:eastAsia="ru-RU"/>
        </w:rPr>
        <w:tab/>
        <w:t>Настоящее решение вступает в силу после его официального опубликования в газете «Волховские Огни» и подлежит размещению на официальном сайте муниципального образования в сети Интернет.</w:t>
      </w:r>
    </w:p>
    <w:p w:rsidR="001D5E44" w:rsidRDefault="001D5E44" w:rsidP="001D5E44">
      <w:pPr>
        <w:pStyle w:val="a3"/>
        <w:ind w:firstLine="708"/>
        <w:jc w:val="both"/>
        <w:rPr>
          <w:rFonts w:ascii="Times New Roman" w:hAnsi="Times New Roman"/>
          <w:sz w:val="28"/>
          <w:szCs w:val="28"/>
          <w:lang w:eastAsia="ru-RU"/>
        </w:rPr>
      </w:pPr>
      <w:r>
        <w:rPr>
          <w:rFonts w:ascii="Times New Roman" w:hAnsi="Times New Roman"/>
          <w:sz w:val="28"/>
          <w:szCs w:val="28"/>
          <w:lang w:eastAsia="ru-RU"/>
        </w:rPr>
        <w:t xml:space="preserve">4.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исполнением  настоящего  постановления оставляю за собой.</w:t>
      </w:r>
    </w:p>
    <w:p w:rsidR="001D5E44" w:rsidRDefault="001D5E44" w:rsidP="001D5E44">
      <w:pPr>
        <w:pStyle w:val="a3"/>
        <w:jc w:val="both"/>
        <w:rPr>
          <w:rFonts w:ascii="Times New Roman" w:hAnsi="Times New Roman"/>
          <w:sz w:val="28"/>
          <w:szCs w:val="28"/>
        </w:rPr>
      </w:pPr>
      <w:r>
        <w:rPr>
          <w:rFonts w:ascii="Times New Roman" w:hAnsi="Times New Roman"/>
          <w:sz w:val="28"/>
          <w:szCs w:val="28"/>
        </w:rPr>
        <w:t xml:space="preserve">      </w:t>
      </w:r>
    </w:p>
    <w:p w:rsidR="001D5E44" w:rsidRDefault="001D5E44" w:rsidP="001D5E44">
      <w:pPr>
        <w:spacing w:line="240" w:lineRule="auto"/>
        <w:rPr>
          <w:rFonts w:ascii="Times New Roman" w:hAnsi="Times New Roman"/>
          <w:sz w:val="28"/>
          <w:szCs w:val="28"/>
        </w:rPr>
      </w:pPr>
      <w:r>
        <w:rPr>
          <w:rFonts w:ascii="Times New Roman" w:hAnsi="Times New Roman"/>
          <w:sz w:val="28"/>
          <w:szCs w:val="28"/>
        </w:rPr>
        <w:t>Глава  администрации                                                     М.Тимофеева</w:t>
      </w:r>
      <w:r>
        <w:t xml:space="preserve">                             </w:t>
      </w:r>
    </w:p>
    <w:p w:rsidR="001D5E44" w:rsidRDefault="001D5E44" w:rsidP="001D5E44">
      <w:pPr>
        <w:pStyle w:val="a3"/>
        <w:ind w:firstLine="708"/>
        <w:jc w:val="both"/>
        <w:rPr>
          <w:rFonts w:ascii="Times New Roman" w:hAnsi="Times New Roman"/>
          <w:color w:val="000000"/>
          <w:sz w:val="28"/>
          <w:szCs w:val="28"/>
        </w:rPr>
      </w:pPr>
      <w:r>
        <w:t xml:space="preserve">                                                  </w:t>
      </w:r>
    </w:p>
    <w:p w:rsidR="001D5E44" w:rsidRDefault="001D5E44" w:rsidP="001D5E44">
      <w:pPr>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rsidR="001D5E44" w:rsidRDefault="001D5E44" w:rsidP="001D5E44">
      <w:pPr>
        <w:spacing w:after="0"/>
        <w:jc w:val="right"/>
        <w:rPr>
          <w:rFonts w:ascii="Times New Roman" w:hAnsi="Times New Roman"/>
          <w:sz w:val="28"/>
          <w:szCs w:val="28"/>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p>
    <w:p w:rsidR="001D5E44" w:rsidRDefault="001D5E44" w:rsidP="001D5E44">
      <w:pPr>
        <w:spacing w:after="0"/>
        <w:rPr>
          <w:rFonts w:ascii="Times New Roman" w:hAnsi="Times New Roman"/>
          <w:b/>
          <w:sz w:val="28"/>
          <w:szCs w:val="28"/>
        </w:rPr>
      </w:pPr>
    </w:p>
    <w:p w:rsidR="001D5E44" w:rsidRDefault="001D5E44" w:rsidP="001D5E44">
      <w:pPr>
        <w:spacing w:after="0"/>
        <w:jc w:val="right"/>
        <w:rPr>
          <w:rFonts w:ascii="Times New Roman" w:hAnsi="Times New Roman"/>
        </w:rPr>
      </w:pPr>
    </w:p>
    <w:p w:rsidR="001D5E44" w:rsidRDefault="001D5E44" w:rsidP="001D5E44">
      <w:pPr>
        <w:spacing w:after="0"/>
        <w:jc w:val="right"/>
        <w:rPr>
          <w:rFonts w:ascii="Times New Roman" w:hAnsi="Times New Roman"/>
        </w:rPr>
      </w:pPr>
      <w:r>
        <w:rPr>
          <w:rFonts w:ascii="Times New Roman" w:hAnsi="Times New Roman"/>
        </w:rPr>
        <w:lastRenderedPageBreak/>
        <w:t>УТВЕРЖДЕН</w:t>
      </w:r>
    </w:p>
    <w:p w:rsidR="001D5E44" w:rsidRDefault="001D5E44" w:rsidP="001D5E44">
      <w:pPr>
        <w:spacing w:after="0"/>
        <w:jc w:val="right"/>
        <w:rPr>
          <w:rFonts w:ascii="Times New Roman" w:hAnsi="Times New Roman"/>
        </w:rPr>
      </w:pPr>
      <w:r>
        <w:rPr>
          <w:rFonts w:ascii="Times New Roman" w:hAnsi="Times New Roman"/>
        </w:rPr>
        <w:t>Постановлением администрации</w:t>
      </w:r>
    </w:p>
    <w:p w:rsidR="001D5E44" w:rsidRDefault="001D5E44" w:rsidP="001D5E44">
      <w:pPr>
        <w:spacing w:after="0"/>
        <w:jc w:val="right"/>
        <w:rPr>
          <w:rFonts w:ascii="Times New Roman" w:hAnsi="Times New Roman"/>
        </w:rPr>
      </w:pPr>
      <w:r>
        <w:rPr>
          <w:rFonts w:ascii="Times New Roman" w:hAnsi="Times New Roman"/>
        </w:rPr>
        <w:t xml:space="preserve">МО Вындиноостровское сельское поселение </w:t>
      </w:r>
    </w:p>
    <w:p w:rsidR="001D5E44" w:rsidRDefault="001D5E44" w:rsidP="001D5E44">
      <w:pPr>
        <w:spacing w:after="0"/>
        <w:jc w:val="right"/>
        <w:rPr>
          <w:rFonts w:ascii="Times New Roman" w:hAnsi="Times New Roman"/>
        </w:rPr>
      </w:pPr>
      <w:r>
        <w:rPr>
          <w:rFonts w:ascii="Times New Roman" w:hAnsi="Times New Roman"/>
        </w:rPr>
        <w:t xml:space="preserve"> №      от  «     »    ________      2015 года</w:t>
      </w:r>
    </w:p>
    <w:p w:rsidR="001D5E44" w:rsidRDefault="001D5E44" w:rsidP="001D5E44">
      <w:pPr>
        <w:spacing w:after="0"/>
        <w:jc w:val="right"/>
        <w:rPr>
          <w:rFonts w:ascii="Times New Roman" w:hAnsi="Times New Roman"/>
        </w:rPr>
      </w:pPr>
      <w:r>
        <w:rPr>
          <w:rFonts w:ascii="Times New Roman" w:hAnsi="Times New Roman"/>
        </w:rPr>
        <w:t>(приложение 2)</w:t>
      </w:r>
    </w:p>
    <w:p w:rsidR="001D5E44" w:rsidRDefault="001D5E44" w:rsidP="001D5E44">
      <w:pPr>
        <w:spacing w:after="0"/>
        <w:ind w:right="-5"/>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П</w:t>
      </w:r>
      <w:proofErr w:type="gramEnd"/>
      <w:r>
        <w:rPr>
          <w:rFonts w:ascii="Times New Roman" w:hAnsi="Times New Roman"/>
          <w:b/>
          <w:sz w:val="28"/>
          <w:szCs w:val="28"/>
        </w:rPr>
        <w:t xml:space="preserve"> Л А Н</w:t>
      </w:r>
    </w:p>
    <w:p w:rsidR="001D5E44" w:rsidRDefault="001D5E44" w:rsidP="001D5E4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мероприятий муниципальной программы</w:t>
      </w:r>
    </w:p>
    <w:p w:rsidR="001D5E44" w:rsidRDefault="001D5E44" w:rsidP="001D5E44">
      <w:pPr>
        <w:spacing w:after="0" w:line="240" w:lineRule="auto"/>
        <w:jc w:val="center"/>
        <w:rPr>
          <w:rFonts w:ascii="Times New Roman" w:hAnsi="Times New Roman"/>
          <w:b/>
          <w:sz w:val="28"/>
          <w:szCs w:val="28"/>
        </w:rPr>
      </w:pPr>
      <w:r>
        <w:rPr>
          <w:rFonts w:ascii="Times New Roman" w:hAnsi="Times New Roman"/>
          <w:b/>
          <w:sz w:val="28"/>
          <w:szCs w:val="28"/>
        </w:rPr>
        <w:t xml:space="preserve">«Устойчивое развитие территорий сельских населенных пунктов муниципального образования </w:t>
      </w:r>
      <w:r>
        <w:rPr>
          <w:rFonts w:ascii="Times New Roman" w:hAnsi="Times New Roman"/>
          <w:b/>
          <w:sz w:val="28"/>
          <w:szCs w:val="28"/>
          <w:lang w:eastAsia="ru-RU"/>
        </w:rPr>
        <w:t>Вындиноостровское</w:t>
      </w:r>
      <w:r>
        <w:rPr>
          <w:rFonts w:ascii="Times New Roman" w:hAnsi="Times New Roman"/>
          <w:b/>
          <w:sz w:val="28"/>
          <w:szCs w:val="28"/>
        </w:rPr>
        <w:t xml:space="preserve"> сельское поселение </w:t>
      </w:r>
    </w:p>
    <w:p w:rsidR="001D5E44" w:rsidRDefault="001D5E44" w:rsidP="001D5E44">
      <w:pPr>
        <w:spacing w:after="0" w:line="240" w:lineRule="auto"/>
        <w:jc w:val="center"/>
        <w:rPr>
          <w:rFonts w:ascii="Times New Roman" w:hAnsi="Times New Roman"/>
          <w:b/>
          <w:sz w:val="28"/>
          <w:szCs w:val="28"/>
        </w:rPr>
      </w:pPr>
      <w:r>
        <w:rPr>
          <w:rFonts w:ascii="Times New Roman" w:hAnsi="Times New Roman"/>
          <w:b/>
          <w:sz w:val="28"/>
          <w:szCs w:val="28"/>
        </w:rPr>
        <w:t>на 2015 год»</w:t>
      </w:r>
    </w:p>
    <w:p w:rsidR="001D5E44" w:rsidRDefault="001D5E44" w:rsidP="001D5E44">
      <w:pPr>
        <w:spacing w:after="0" w:line="240" w:lineRule="auto"/>
        <w:jc w:val="center"/>
        <w:rPr>
          <w:rFonts w:ascii="Times New Roman" w:hAnsi="Times New Roman"/>
          <w:b/>
          <w:sz w:val="28"/>
          <w:szCs w:val="2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015"/>
        <w:gridCol w:w="1305"/>
        <w:gridCol w:w="2523"/>
        <w:gridCol w:w="1842"/>
        <w:gridCol w:w="1215"/>
      </w:tblGrid>
      <w:tr w:rsidR="001D5E44" w:rsidTr="001D5E44">
        <w:trPr>
          <w:trHeight w:val="86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1D5E44" w:rsidRDefault="001D5E44">
            <w:pPr>
              <w:ind w:right="-108"/>
              <w:jc w:val="center"/>
              <w:rPr>
                <w:rFonts w:ascii="Times New Roman" w:hAnsi="Times New Roman"/>
                <w:sz w:val="28"/>
                <w:szCs w:val="28"/>
              </w:rPr>
            </w:pPr>
            <w:r>
              <w:rPr>
                <w:rFonts w:ascii="Times New Roman" w:hAnsi="Times New Roman"/>
                <w:sz w:val="28"/>
                <w:szCs w:val="28"/>
              </w:rPr>
              <w:t>№</w:t>
            </w:r>
          </w:p>
          <w:p w:rsidR="001D5E44" w:rsidRDefault="001D5E44">
            <w:pPr>
              <w:ind w:right="-108"/>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highlight w:val="yellow"/>
              </w:rPr>
              <w:t>/</w:t>
            </w:r>
            <w:r>
              <w:rPr>
                <w:rFonts w:ascii="Times New Roman" w:hAnsi="Times New Roman"/>
                <w:sz w:val="28"/>
                <w:szCs w:val="28"/>
              </w:rPr>
              <w:t>п</w:t>
            </w:r>
          </w:p>
        </w:tc>
        <w:tc>
          <w:tcPr>
            <w:tcW w:w="3015" w:type="dxa"/>
            <w:vMerge w:val="restart"/>
            <w:tcBorders>
              <w:top w:val="single" w:sz="4" w:space="0" w:color="auto"/>
              <w:left w:val="single" w:sz="4" w:space="0" w:color="auto"/>
              <w:bottom w:val="single" w:sz="4" w:space="0" w:color="auto"/>
              <w:right w:val="single" w:sz="4" w:space="0" w:color="auto"/>
            </w:tcBorders>
            <w:vAlign w:val="center"/>
            <w:hideMark/>
          </w:tcPr>
          <w:p w:rsidR="001D5E44" w:rsidRDefault="001D5E44">
            <w:pPr>
              <w:tabs>
                <w:tab w:val="left" w:pos="4320"/>
              </w:tabs>
              <w:ind w:right="-108"/>
              <w:jc w:val="center"/>
              <w:rPr>
                <w:rFonts w:ascii="Times New Roman" w:hAnsi="Times New Roman"/>
                <w:sz w:val="28"/>
                <w:szCs w:val="28"/>
              </w:rPr>
            </w:pPr>
            <w:r>
              <w:rPr>
                <w:rFonts w:ascii="Times New Roman" w:hAnsi="Times New Roman"/>
                <w:sz w:val="28"/>
                <w:szCs w:val="28"/>
              </w:rPr>
              <w:t>Наименование мероприятий</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 xml:space="preserve">Срок </w:t>
            </w:r>
            <w:proofErr w:type="spellStart"/>
            <w:proofErr w:type="gramStart"/>
            <w:r>
              <w:rPr>
                <w:rFonts w:ascii="Times New Roman" w:hAnsi="Times New Roman"/>
                <w:sz w:val="28"/>
                <w:szCs w:val="28"/>
              </w:rPr>
              <w:t>исполне-ния</w:t>
            </w:r>
            <w:proofErr w:type="spellEnd"/>
            <w:proofErr w:type="gramEnd"/>
          </w:p>
        </w:tc>
        <w:tc>
          <w:tcPr>
            <w:tcW w:w="2523" w:type="dxa"/>
            <w:vMerge w:val="restart"/>
            <w:tcBorders>
              <w:top w:val="single" w:sz="4" w:space="0" w:color="auto"/>
              <w:left w:val="single" w:sz="4" w:space="0" w:color="auto"/>
              <w:bottom w:val="single" w:sz="4" w:space="0" w:color="auto"/>
              <w:right w:val="single" w:sz="4" w:space="0" w:color="auto"/>
            </w:tcBorders>
            <w:vAlign w:val="center"/>
            <w:hideMark/>
          </w:tcPr>
          <w:p w:rsidR="001D5E44" w:rsidRDefault="001D5E44">
            <w:pPr>
              <w:ind w:right="-108"/>
              <w:jc w:val="center"/>
              <w:rPr>
                <w:rFonts w:ascii="Times New Roman" w:hAnsi="Times New Roman"/>
                <w:sz w:val="28"/>
                <w:szCs w:val="28"/>
              </w:rPr>
            </w:pPr>
            <w:r>
              <w:rPr>
                <w:rFonts w:ascii="Times New Roman" w:hAnsi="Times New Roman"/>
                <w:sz w:val="28"/>
                <w:szCs w:val="28"/>
              </w:rPr>
              <w:t xml:space="preserve">Ответственный </w:t>
            </w:r>
          </w:p>
          <w:p w:rsidR="001D5E44" w:rsidRDefault="001D5E44">
            <w:pPr>
              <w:ind w:right="-108"/>
              <w:jc w:val="center"/>
              <w:rPr>
                <w:rFonts w:ascii="Times New Roman" w:hAnsi="Times New Roman"/>
                <w:sz w:val="28"/>
                <w:szCs w:val="28"/>
              </w:rPr>
            </w:pPr>
            <w:r>
              <w:rPr>
                <w:rFonts w:ascii="Times New Roman" w:hAnsi="Times New Roman"/>
                <w:sz w:val="28"/>
                <w:szCs w:val="28"/>
              </w:rPr>
              <w:t>исполнитель</w:t>
            </w:r>
          </w:p>
        </w:tc>
        <w:tc>
          <w:tcPr>
            <w:tcW w:w="3057" w:type="dxa"/>
            <w:gridSpan w:val="2"/>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Объем финансирования, тыс</w:t>
            </w:r>
            <w:proofErr w:type="gramStart"/>
            <w:r>
              <w:rPr>
                <w:rFonts w:ascii="Times New Roman" w:hAnsi="Times New Roman"/>
                <w:sz w:val="28"/>
                <w:szCs w:val="28"/>
              </w:rPr>
              <w:t>.р</w:t>
            </w:r>
            <w:proofErr w:type="gramEnd"/>
            <w:r>
              <w:rPr>
                <w:rFonts w:ascii="Times New Roman" w:hAnsi="Times New Roman"/>
                <w:sz w:val="28"/>
                <w:szCs w:val="28"/>
              </w:rPr>
              <w:t>ублей</w:t>
            </w:r>
          </w:p>
        </w:tc>
      </w:tr>
      <w:tr w:rsidR="001D5E44" w:rsidTr="001D5E44">
        <w:trPr>
          <w:trHeight w:val="28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D5E44" w:rsidRDefault="001D5E44">
            <w:pPr>
              <w:spacing w:after="0" w:line="240" w:lineRule="auto"/>
              <w:rPr>
                <w:rFonts w:ascii="Times New Roman" w:hAnsi="Times New Roman"/>
                <w:sz w:val="28"/>
                <w:szCs w:val="28"/>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1D5E44" w:rsidRDefault="001D5E44">
            <w:pPr>
              <w:spacing w:after="0" w:line="240" w:lineRule="auto"/>
              <w:rPr>
                <w:rFonts w:ascii="Times New Roman" w:hAnsi="Times New Roman"/>
                <w:sz w:val="28"/>
                <w:szCs w:val="2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1D5E44" w:rsidRDefault="001D5E44">
            <w:pPr>
              <w:spacing w:after="0" w:line="240" w:lineRule="auto"/>
              <w:rPr>
                <w:rFonts w:ascii="Times New Roman" w:hAnsi="Times New Roman"/>
                <w:sz w:val="28"/>
                <w:szCs w:val="28"/>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rsidR="001D5E44" w:rsidRDefault="001D5E44">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областной бюджет</w:t>
            </w:r>
          </w:p>
        </w:tc>
        <w:tc>
          <w:tcPr>
            <w:tcW w:w="1215"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местный бюджет</w:t>
            </w:r>
          </w:p>
        </w:tc>
      </w:tr>
      <w:tr w:rsidR="001D5E44" w:rsidTr="001D5E44">
        <w:trPr>
          <w:trHeight w:val="1217"/>
        </w:trPr>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1</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 xml:space="preserve"> Ремонт щебеночного покрытия автомобильной дороги общего пользования по улице </w:t>
            </w:r>
            <w:proofErr w:type="gramStart"/>
            <w:r>
              <w:rPr>
                <w:rFonts w:ascii="Times New Roman" w:hAnsi="Times New Roman"/>
                <w:sz w:val="28"/>
                <w:szCs w:val="28"/>
              </w:rPr>
              <w:t>Заводская</w:t>
            </w:r>
            <w:proofErr w:type="gramEnd"/>
            <w:r>
              <w:rPr>
                <w:rFonts w:ascii="Times New Roman" w:hAnsi="Times New Roman"/>
                <w:sz w:val="28"/>
                <w:szCs w:val="28"/>
              </w:rPr>
              <w:t xml:space="preserve"> от дома № 8 до автомобильной дороги регионального значения «Новая Ладога-</w:t>
            </w:r>
            <w:proofErr w:type="spellStart"/>
            <w:r>
              <w:rPr>
                <w:rFonts w:ascii="Times New Roman" w:hAnsi="Times New Roman"/>
                <w:sz w:val="28"/>
                <w:szCs w:val="28"/>
              </w:rPr>
              <w:t>Зуево</w:t>
            </w:r>
            <w:proofErr w:type="spellEnd"/>
            <w:r>
              <w:rPr>
                <w:rFonts w:ascii="Times New Roman" w:hAnsi="Times New Roman"/>
                <w:sz w:val="28"/>
                <w:szCs w:val="28"/>
              </w:rPr>
              <w:t xml:space="preserve">, в деревне </w:t>
            </w:r>
            <w:proofErr w:type="spellStart"/>
            <w:r>
              <w:rPr>
                <w:rFonts w:ascii="Times New Roman" w:hAnsi="Times New Roman"/>
                <w:sz w:val="28"/>
                <w:szCs w:val="28"/>
              </w:rPr>
              <w:t>Гостинополье</w:t>
            </w:r>
            <w:proofErr w:type="spellEnd"/>
            <w:r>
              <w:rPr>
                <w:rFonts w:ascii="Times New Roman" w:hAnsi="Times New Roman"/>
                <w:sz w:val="28"/>
                <w:szCs w:val="28"/>
              </w:rPr>
              <w:t>, Волховского района Ленинградской области;</w:t>
            </w:r>
          </w:p>
        </w:tc>
        <w:tc>
          <w:tcPr>
            <w:tcW w:w="1305"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vAlign w:val="center"/>
            <w:hideMark/>
          </w:tcPr>
          <w:p w:rsidR="001D5E44" w:rsidRDefault="001D5E44">
            <w:pPr>
              <w:ind w:right="-108"/>
              <w:jc w:val="center"/>
              <w:rPr>
                <w:rFonts w:ascii="Times New Roman" w:hAnsi="Times New Roman"/>
                <w:sz w:val="28"/>
                <w:szCs w:val="28"/>
              </w:rPr>
            </w:pPr>
            <w:r>
              <w:rPr>
                <w:rFonts w:ascii="Times New Roman" w:hAnsi="Times New Roman"/>
                <w:sz w:val="28"/>
                <w:szCs w:val="28"/>
              </w:rPr>
              <w:t xml:space="preserve">Администрация, староста </w:t>
            </w:r>
          </w:p>
        </w:tc>
        <w:tc>
          <w:tcPr>
            <w:tcW w:w="1842" w:type="dxa"/>
            <w:tcBorders>
              <w:top w:val="single" w:sz="4" w:space="0" w:color="auto"/>
              <w:left w:val="single" w:sz="4" w:space="0" w:color="auto"/>
              <w:bottom w:val="single" w:sz="4" w:space="0" w:color="auto"/>
              <w:right w:val="single" w:sz="4" w:space="0" w:color="auto"/>
            </w:tcBorders>
          </w:tcPr>
          <w:p w:rsidR="001D5E44" w:rsidRDefault="001D5E44">
            <w:pPr>
              <w:rPr>
                <w:rFonts w:ascii="Times New Roman" w:hAnsi="Times New Roman"/>
                <w:sz w:val="28"/>
                <w:szCs w:val="28"/>
              </w:rPr>
            </w:pPr>
            <w:r>
              <w:rPr>
                <w:rFonts w:ascii="Times New Roman" w:hAnsi="Times New Roman"/>
                <w:sz w:val="28"/>
                <w:szCs w:val="28"/>
              </w:rPr>
              <w:t xml:space="preserve">  </w:t>
            </w:r>
          </w:p>
          <w:p w:rsidR="001D5E44" w:rsidRDefault="001D5E44">
            <w:pPr>
              <w:rPr>
                <w:rFonts w:ascii="Times New Roman" w:hAnsi="Times New Roman"/>
                <w:sz w:val="28"/>
                <w:szCs w:val="28"/>
              </w:rPr>
            </w:pPr>
          </w:p>
          <w:p w:rsidR="001D5E44" w:rsidRDefault="001D5E44">
            <w:pPr>
              <w:rPr>
                <w:rFonts w:ascii="Times New Roman" w:hAnsi="Times New Roman"/>
                <w:sz w:val="28"/>
                <w:szCs w:val="28"/>
              </w:rPr>
            </w:pPr>
          </w:p>
          <w:p w:rsidR="001D5E44" w:rsidRDefault="001D5E44">
            <w:pPr>
              <w:jc w:val="center"/>
              <w:rPr>
                <w:rFonts w:ascii="Times New Roman" w:hAnsi="Times New Roman"/>
                <w:sz w:val="28"/>
                <w:szCs w:val="28"/>
              </w:rPr>
            </w:pPr>
            <w:r>
              <w:rPr>
                <w:rFonts w:ascii="Times New Roman" w:hAnsi="Times New Roman"/>
                <w:sz w:val="28"/>
                <w:szCs w:val="28"/>
              </w:rPr>
              <w:t>551,411</w:t>
            </w:r>
          </w:p>
          <w:p w:rsidR="001D5E44" w:rsidRDefault="001D5E44">
            <w:pPr>
              <w:rPr>
                <w:rFonts w:ascii="Times New Roman" w:hAnsi="Times New Roman"/>
                <w:sz w:val="28"/>
                <w:szCs w:val="28"/>
              </w:rPr>
            </w:pPr>
          </w:p>
          <w:p w:rsidR="001D5E44" w:rsidRDefault="001D5E44">
            <w:pPr>
              <w:rPr>
                <w:rFonts w:ascii="Times New Roman" w:hAnsi="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rsidR="001D5E44" w:rsidRDefault="001D5E44">
            <w:pPr>
              <w:rPr>
                <w:rFonts w:ascii="Times New Roman" w:hAnsi="Times New Roman"/>
                <w:sz w:val="28"/>
                <w:szCs w:val="28"/>
              </w:rPr>
            </w:pPr>
            <w:r>
              <w:rPr>
                <w:rFonts w:ascii="Times New Roman" w:hAnsi="Times New Roman"/>
                <w:sz w:val="28"/>
                <w:szCs w:val="28"/>
              </w:rPr>
              <w:t xml:space="preserve"> </w:t>
            </w:r>
          </w:p>
          <w:p w:rsidR="001D5E44" w:rsidRDefault="001D5E44">
            <w:pPr>
              <w:rPr>
                <w:rFonts w:ascii="Times New Roman" w:hAnsi="Times New Roman"/>
                <w:sz w:val="28"/>
                <w:szCs w:val="28"/>
              </w:rPr>
            </w:pPr>
          </w:p>
          <w:p w:rsidR="001D5E44" w:rsidRDefault="001D5E44">
            <w:pPr>
              <w:rPr>
                <w:rFonts w:ascii="Times New Roman" w:hAnsi="Times New Roman"/>
                <w:sz w:val="28"/>
                <w:szCs w:val="28"/>
              </w:rPr>
            </w:pPr>
          </w:p>
          <w:p w:rsidR="001D5E44" w:rsidRDefault="001D5E44">
            <w:pPr>
              <w:rPr>
                <w:rFonts w:ascii="Times New Roman" w:hAnsi="Times New Roman"/>
                <w:sz w:val="28"/>
                <w:szCs w:val="28"/>
              </w:rPr>
            </w:pPr>
            <w:r>
              <w:rPr>
                <w:rFonts w:ascii="Times New Roman" w:hAnsi="Times New Roman"/>
                <w:sz w:val="28"/>
                <w:szCs w:val="28"/>
              </w:rPr>
              <w:t>29,021</w:t>
            </w:r>
          </w:p>
        </w:tc>
      </w:tr>
      <w:tr w:rsidR="001D5E44" w:rsidTr="001D5E44">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2</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 xml:space="preserve">Светильники уличного освещения  энергосберегающие в деревне </w:t>
            </w:r>
            <w:proofErr w:type="spellStart"/>
            <w:r>
              <w:rPr>
                <w:rFonts w:ascii="Times New Roman" w:hAnsi="Times New Roman"/>
                <w:sz w:val="28"/>
                <w:szCs w:val="28"/>
              </w:rPr>
              <w:t>Вольково</w:t>
            </w:r>
            <w:proofErr w:type="spellEnd"/>
            <w:r>
              <w:rPr>
                <w:rFonts w:ascii="Times New Roman" w:hAnsi="Times New Roman"/>
                <w:sz w:val="28"/>
                <w:szCs w:val="28"/>
              </w:rPr>
              <w:t xml:space="preserve">, Бор, </w:t>
            </w:r>
            <w:proofErr w:type="spellStart"/>
            <w:r>
              <w:rPr>
                <w:rFonts w:ascii="Times New Roman" w:hAnsi="Times New Roman"/>
                <w:sz w:val="28"/>
                <w:szCs w:val="28"/>
              </w:rPr>
              <w:t>Морозово</w:t>
            </w:r>
            <w:proofErr w:type="spellEnd"/>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vAlign w:val="center"/>
            <w:hideMark/>
          </w:tcPr>
          <w:p w:rsidR="001D5E44" w:rsidRDefault="001D5E44">
            <w:pPr>
              <w:ind w:right="-108"/>
              <w:jc w:val="center"/>
              <w:rPr>
                <w:rFonts w:ascii="Times New Roman" w:hAnsi="Times New Roman"/>
                <w:sz w:val="28"/>
                <w:szCs w:val="28"/>
              </w:rPr>
            </w:pPr>
            <w:r>
              <w:rPr>
                <w:rFonts w:ascii="Times New Roman" w:hAnsi="Times New Roman"/>
                <w:sz w:val="28"/>
                <w:szCs w:val="28"/>
              </w:rPr>
              <w:t>администрация, староста</w:t>
            </w:r>
          </w:p>
        </w:tc>
        <w:tc>
          <w:tcPr>
            <w:tcW w:w="1842"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r>
              <w:rPr>
                <w:rFonts w:ascii="Times New Roman" w:hAnsi="Times New Roman"/>
                <w:sz w:val="28"/>
                <w:szCs w:val="28"/>
              </w:rPr>
              <w:t>211,523</w:t>
            </w:r>
          </w:p>
        </w:tc>
        <w:tc>
          <w:tcPr>
            <w:tcW w:w="1215"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p>
          <w:p w:rsidR="001D5E44" w:rsidRDefault="001D5E44">
            <w:pPr>
              <w:ind w:right="-108"/>
              <w:rPr>
                <w:rFonts w:ascii="Times New Roman" w:hAnsi="Times New Roman"/>
                <w:sz w:val="28"/>
                <w:szCs w:val="28"/>
              </w:rPr>
            </w:pPr>
            <w:r>
              <w:rPr>
                <w:rFonts w:ascii="Times New Roman" w:hAnsi="Times New Roman"/>
                <w:sz w:val="28"/>
                <w:szCs w:val="28"/>
              </w:rPr>
              <w:t xml:space="preserve">11, 133 </w:t>
            </w:r>
          </w:p>
          <w:p w:rsidR="001D5E44" w:rsidRDefault="001D5E44">
            <w:pPr>
              <w:ind w:right="-108"/>
              <w:rPr>
                <w:rFonts w:ascii="Times New Roman" w:hAnsi="Times New Roman"/>
                <w:sz w:val="28"/>
                <w:szCs w:val="28"/>
              </w:rPr>
            </w:pPr>
          </w:p>
        </w:tc>
      </w:tr>
      <w:tr w:rsidR="001D5E44" w:rsidTr="001D5E44">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3</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 xml:space="preserve">Монтаж светильников уличного освещения в деревне </w:t>
            </w:r>
            <w:proofErr w:type="spellStart"/>
            <w:r>
              <w:rPr>
                <w:rFonts w:ascii="Times New Roman" w:hAnsi="Times New Roman"/>
                <w:sz w:val="28"/>
                <w:szCs w:val="28"/>
              </w:rPr>
              <w:t>Вольково</w:t>
            </w:r>
            <w:proofErr w:type="spellEnd"/>
            <w:r>
              <w:rPr>
                <w:rFonts w:ascii="Times New Roman" w:hAnsi="Times New Roman"/>
                <w:sz w:val="28"/>
                <w:szCs w:val="28"/>
              </w:rPr>
              <w:t xml:space="preserve">, Бор, </w:t>
            </w:r>
            <w:proofErr w:type="spellStart"/>
            <w:r>
              <w:rPr>
                <w:rFonts w:ascii="Times New Roman" w:hAnsi="Times New Roman"/>
                <w:sz w:val="28"/>
                <w:szCs w:val="28"/>
              </w:rPr>
              <w:t>Морозово</w:t>
            </w:r>
            <w:proofErr w:type="spellEnd"/>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vAlign w:val="center"/>
            <w:hideMark/>
          </w:tcPr>
          <w:p w:rsidR="001D5E44" w:rsidRDefault="001D5E44">
            <w:pPr>
              <w:ind w:right="-108"/>
              <w:jc w:val="center"/>
              <w:rPr>
                <w:rFonts w:ascii="Times New Roman" w:hAnsi="Times New Roman"/>
                <w:sz w:val="28"/>
                <w:szCs w:val="28"/>
              </w:rPr>
            </w:pPr>
            <w:r>
              <w:rPr>
                <w:rFonts w:ascii="Times New Roman" w:hAnsi="Times New Roman"/>
                <w:sz w:val="28"/>
                <w:szCs w:val="28"/>
              </w:rPr>
              <w:t>администрация, староста</w:t>
            </w:r>
          </w:p>
        </w:tc>
        <w:tc>
          <w:tcPr>
            <w:tcW w:w="1842"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228,739</w:t>
            </w:r>
          </w:p>
        </w:tc>
        <w:tc>
          <w:tcPr>
            <w:tcW w:w="1215"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12, 039</w:t>
            </w:r>
          </w:p>
        </w:tc>
      </w:tr>
      <w:tr w:rsidR="001D5E44" w:rsidTr="001D5E44">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4</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 xml:space="preserve"> Ремонт щебеночного покрытия автомобильной дороги </w:t>
            </w:r>
            <w:r>
              <w:rPr>
                <w:rFonts w:ascii="Times New Roman" w:hAnsi="Times New Roman"/>
                <w:sz w:val="28"/>
                <w:szCs w:val="28"/>
              </w:rPr>
              <w:lastRenderedPageBreak/>
              <w:t xml:space="preserve">общего пользования по улице </w:t>
            </w:r>
            <w:proofErr w:type="gramStart"/>
            <w:r>
              <w:rPr>
                <w:rFonts w:ascii="Times New Roman" w:hAnsi="Times New Roman"/>
                <w:sz w:val="28"/>
                <w:szCs w:val="28"/>
              </w:rPr>
              <w:t>Заводская</w:t>
            </w:r>
            <w:proofErr w:type="gramEnd"/>
            <w:r>
              <w:rPr>
                <w:rFonts w:ascii="Times New Roman" w:hAnsi="Times New Roman"/>
                <w:sz w:val="28"/>
                <w:szCs w:val="28"/>
              </w:rPr>
              <w:t xml:space="preserve"> от дома № 5 до дома </w:t>
            </w:r>
          </w:p>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 2-а</w:t>
            </w:r>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lastRenderedPageBreak/>
              <w:t>2015</w:t>
            </w:r>
          </w:p>
        </w:tc>
        <w:tc>
          <w:tcPr>
            <w:tcW w:w="2523" w:type="dxa"/>
            <w:tcBorders>
              <w:top w:val="single" w:sz="4" w:space="0" w:color="auto"/>
              <w:left w:val="single" w:sz="4" w:space="0" w:color="auto"/>
              <w:bottom w:val="single" w:sz="4" w:space="0" w:color="auto"/>
              <w:right w:val="single" w:sz="4" w:space="0" w:color="auto"/>
            </w:tcBorders>
            <w:vAlign w:val="center"/>
            <w:hideMark/>
          </w:tcPr>
          <w:p w:rsidR="001D5E44" w:rsidRDefault="001D5E44">
            <w:pPr>
              <w:ind w:right="-108"/>
              <w:jc w:val="center"/>
              <w:rPr>
                <w:rFonts w:ascii="Times New Roman" w:hAnsi="Times New Roman"/>
                <w:sz w:val="28"/>
                <w:szCs w:val="28"/>
              </w:rPr>
            </w:pPr>
            <w:r>
              <w:rPr>
                <w:rFonts w:ascii="Times New Roman" w:hAnsi="Times New Roman"/>
                <w:sz w:val="28"/>
                <w:szCs w:val="28"/>
              </w:rPr>
              <w:t xml:space="preserve">администрация </w:t>
            </w:r>
          </w:p>
          <w:p w:rsidR="001D5E44" w:rsidRDefault="001D5E44">
            <w:pPr>
              <w:ind w:right="-108"/>
              <w:jc w:val="center"/>
              <w:rPr>
                <w:rFonts w:ascii="Times New Roman" w:hAnsi="Times New Roman"/>
                <w:sz w:val="28"/>
                <w:szCs w:val="28"/>
              </w:rPr>
            </w:pPr>
            <w:r>
              <w:rPr>
                <w:rFonts w:ascii="Times New Roman" w:hAnsi="Times New Roman"/>
                <w:sz w:val="28"/>
                <w:szCs w:val="28"/>
              </w:rPr>
              <w:lastRenderedPageBreak/>
              <w:t>староста</w:t>
            </w:r>
          </w:p>
        </w:tc>
        <w:tc>
          <w:tcPr>
            <w:tcW w:w="1842"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r>
              <w:rPr>
                <w:rFonts w:ascii="Times New Roman" w:hAnsi="Times New Roman"/>
                <w:sz w:val="28"/>
                <w:szCs w:val="28"/>
              </w:rPr>
              <w:lastRenderedPageBreak/>
              <w:t>243,2</w:t>
            </w:r>
            <w:r w:rsidR="000A1FBB">
              <w:rPr>
                <w:rFonts w:ascii="Times New Roman" w:hAnsi="Times New Roman"/>
                <w:sz w:val="28"/>
                <w:szCs w:val="28"/>
              </w:rPr>
              <w:t>00</w:t>
            </w:r>
          </w:p>
        </w:tc>
        <w:tc>
          <w:tcPr>
            <w:tcW w:w="1215"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r>
              <w:rPr>
                <w:rFonts w:ascii="Times New Roman" w:hAnsi="Times New Roman"/>
                <w:sz w:val="28"/>
                <w:szCs w:val="28"/>
              </w:rPr>
              <w:lastRenderedPageBreak/>
              <w:t>12,8</w:t>
            </w:r>
          </w:p>
        </w:tc>
      </w:tr>
      <w:tr w:rsidR="001D5E44" w:rsidTr="001D5E44">
        <w:tc>
          <w:tcPr>
            <w:tcW w:w="540"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r>
              <w:rPr>
                <w:rFonts w:ascii="Times New Roman" w:hAnsi="Times New Roman"/>
                <w:sz w:val="28"/>
                <w:szCs w:val="28"/>
              </w:rPr>
              <w:lastRenderedPageBreak/>
              <w:t>5</w:t>
            </w:r>
          </w:p>
          <w:p w:rsidR="001D5E44" w:rsidRDefault="001D5E44">
            <w:pPr>
              <w:ind w:right="-108"/>
              <w:jc w:val="center"/>
              <w:rPr>
                <w:rFonts w:ascii="Times New Roman" w:hAnsi="Times New Roman"/>
                <w:sz w:val="28"/>
                <w:szCs w:val="28"/>
              </w:rPr>
            </w:pP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Ремонт  участка дороги местного значения общего пользования по ул. Прибрежной в деревне Бор;</w:t>
            </w:r>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vAlign w:val="center"/>
            <w:hideMark/>
          </w:tcPr>
          <w:p w:rsidR="001D5E44" w:rsidRDefault="001D5E44">
            <w:pPr>
              <w:ind w:right="-108"/>
              <w:jc w:val="center"/>
              <w:rPr>
                <w:rFonts w:ascii="Times New Roman" w:hAnsi="Times New Roman"/>
                <w:sz w:val="28"/>
                <w:szCs w:val="28"/>
              </w:rPr>
            </w:pPr>
            <w:r>
              <w:rPr>
                <w:rFonts w:ascii="Times New Roman" w:hAnsi="Times New Roman"/>
                <w:sz w:val="28"/>
                <w:szCs w:val="28"/>
              </w:rPr>
              <w:t xml:space="preserve">администрация </w:t>
            </w:r>
          </w:p>
          <w:p w:rsidR="001D5E44" w:rsidRDefault="001D5E44">
            <w:pPr>
              <w:ind w:right="-108"/>
              <w:jc w:val="center"/>
              <w:rPr>
                <w:rFonts w:ascii="Times New Roman" w:hAnsi="Times New Roman"/>
                <w:sz w:val="28"/>
                <w:szCs w:val="28"/>
              </w:rPr>
            </w:pPr>
            <w:r>
              <w:rPr>
                <w:rFonts w:ascii="Times New Roman" w:hAnsi="Times New Roman"/>
                <w:sz w:val="28"/>
                <w:szCs w:val="28"/>
              </w:rPr>
              <w:t>староста</w:t>
            </w:r>
          </w:p>
        </w:tc>
        <w:tc>
          <w:tcPr>
            <w:tcW w:w="1842"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231,8</w:t>
            </w:r>
            <w:r w:rsidR="000A1FBB">
              <w:rPr>
                <w:rFonts w:ascii="Times New Roman" w:hAnsi="Times New Roman"/>
                <w:sz w:val="28"/>
                <w:szCs w:val="28"/>
              </w:rPr>
              <w:t>00</w:t>
            </w:r>
          </w:p>
        </w:tc>
        <w:tc>
          <w:tcPr>
            <w:tcW w:w="1215"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12,2</w:t>
            </w:r>
          </w:p>
        </w:tc>
      </w:tr>
      <w:tr w:rsidR="001D5E44" w:rsidTr="001D5E44">
        <w:trPr>
          <w:trHeight w:val="1272"/>
        </w:trPr>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6</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 xml:space="preserve">Ремонт колодца в деревне </w:t>
            </w:r>
            <w:proofErr w:type="spellStart"/>
            <w:r>
              <w:rPr>
                <w:rFonts w:ascii="Times New Roman" w:hAnsi="Times New Roman"/>
                <w:sz w:val="28"/>
                <w:szCs w:val="28"/>
              </w:rPr>
              <w:t>Боргино</w:t>
            </w:r>
            <w:proofErr w:type="spellEnd"/>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vAlign w:val="center"/>
            <w:hideMark/>
          </w:tcPr>
          <w:p w:rsidR="001D5E44" w:rsidRDefault="001D5E44">
            <w:pPr>
              <w:ind w:right="-108"/>
              <w:jc w:val="center"/>
              <w:rPr>
                <w:rFonts w:ascii="Times New Roman" w:hAnsi="Times New Roman"/>
                <w:sz w:val="28"/>
                <w:szCs w:val="28"/>
              </w:rPr>
            </w:pPr>
            <w:r>
              <w:rPr>
                <w:rFonts w:ascii="Times New Roman" w:hAnsi="Times New Roman"/>
                <w:sz w:val="28"/>
                <w:szCs w:val="28"/>
              </w:rPr>
              <w:t xml:space="preserve">администрация </w:t>
            </w:r>
          </w:p>
          <w:p w:rsidR="001D5E44" w:rsidRDefault="001D5E44">
            <w:pPr>
              <w:ind w:right="-108"/>
              <w:jc w:val="center"/>
              <w:rPr>
                <w:rFonts w:ascii="Times New Roman" w:hAnsi="Times New Roman"/>
                <w:sz w:val="28"/>
                <w:szCs w:val="28"/>
              </w:rPr>
            </w:pPr>
            <w:r>
              <w:rPr>
                <w:rFonts w:ascii="Times New Roman" w:hAnsi="Times New Roman"/>
                <w:sz w:val="28"/>
                <w:szCs w:val="28"/>
              </w:rPr>
              <w:t>староста</w:t>
            </w:r>
          </w:p>
        </w:tc>
        <w:tc>
          <w:tcPr>
            <w:tcW w:w="1842"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32,843</w:t>
            </w:r>
          </w:p>
        </w:tc>
        <w:tc>
          <w:tcPr>
            <w:tcW w:w="1215"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1,642</w:t>
            </w:r>
          </w:p>
        </w:tc>
      </w:tr>
      <w:tr w:rsidR="001D5E44" w:rsidTr="001D5E44">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7</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 xml:space="preserve">Монтаж узла учета уличного освещения в деревне </w:t>
            </w:r>
            <w:proofErr w:type="spellStart"/>
            <w:r>
              <w:rPr>
                <w:rFonts w:ascii="Times New Roman" w:hAnsi="Times New Roman"/>
                <w:sz w:val="28"/>
                <w:szCs w:val="28"/>
              </w:rPr>
              <w:t>Теребочево</w:t>
            </w:r>
            <w:proofErr w:type="spellEnd"/>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vAlign w:val="center"/>
            <w:hideMark/>
          </w:tcPr>
          <w:p w:rsidR="001D5E44" w:rsidRDefault="001D5E44">
            <w:pPr>
              <w:ind w:right="-108"/>
              <w:jc w:val="center"/>
              <w:rPr>
                <w:rFonts w:ascii="Times New Roman" w:hAnsi="Times New Roman"/>
                <w:sz w:val="28"/>
                <w:szCs w:val="28"/>
              </w:rPr>
            </w:pPr>
            <w:r>
              <w:rPr>
                <w:rFonts w:ascii="Times New Roman" w:hAnsi="Times New Roman"/>
                <w:sz w:val="28"/>
                <w:szCs w:val="28"/>
              </w:rPr>
              <w:t xml:space="preserve">администрация </w:t>
            </w:r>
          </w:p>
          <w:p w:rsidR="001D5E44" w:rsidRDefault="001D5E44">
            <w:pPr>
              <w:ind w:right="-108"/>
              <w:jc w:val="center"/>
              <w:rPr>
                <w:rFonts w:ascii="Times New Roman" w:hAnsi="Times New Roman"/>
                <w:sz w:val="28"/>
                <w:szCs w:val="28"/>
              </w:rPr>
            </w:pPr>
            <w:r>
              <w:rPr>
                <w:rFonts w:ascii="Times New Roman" w:hAnsi="Times New Roman"/>
                <w:sz w:val="28"/>
                <w:szCs w:val="28"/>
              </w:rPr>
              <w:t>староста</w:t>
            </w:r>
          </w:p>
        </w:tc>
        <w:tc>
          <w:tcPr>
            <w:tcW w:w="1842"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r>
              <w:rPr>
                <w:rFonts w:ascii="Times New Roman" w:hAnsi="Times New Roman"/>
                <w:sz w:val="28"/>
                <w:szCs w:val="28"/>
              </w:rPr>
              <w:t>19,364</w:t>
            </w:r>
          </w:p>
        </w:tc>
        <w:tc>
          <w:tcPr>
            <w:tcW w:w="1215"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rPr>
                <w:rFonts w:ascii="Times New Roman" w:hAnsi="Times New Roman"/>
                <w:sz w:val="28"/>
                <w:szCs w:val="28"/>
              </w:rPr>
            </w:pPr>
            <w:r>
              <w:rPr>
                <w:rFonts w:ascii="Times New Roman" w:hAnsi="Times New Roman"/>
                <w:sz w:val="28"/>
                <w:szCs w:val="28"/>
              </w:rPr>
              <w:t>1,019</w:t>
            </w:r>
          </w:p>
        </w:tc>
      </w:tr>
      <w:tr w:rsidR="001D5E44" w:rsidTr="001D5E44">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8</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 xml:space="preserve">Монтаж 5-го провода уличного освещения в деревне </w:t>
            </w:r>
            <w:proofErr w:type="spellStart"/>
            <w:r>
              <w:rPr>
                <w:rFonts w:ascii="Times New Roman" w:hAnsi="Times New Roman"/>
                <w:sz w:val="28"/>
                <w:szCs w:val="28"/>
              </w:rPr>
              <w:t>Теребочево</w:t>
            </w:r>
            <w:proofErr w:type="spellEnd"/>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vAlign w:val="center"/>
            <w:hideMark/>
          </w:tcPr>
          <w:p w:rsidR="001D5E44" w:rsidRDefault="001D5E44">
            <w:pPr>
              <w:ind w:right="-108"/>
              <w:jc w:val="center"/>
              <w:rPr>
                <w:rFonts w:ascii="Times New Roman" w:hAnsi="Times New Roman"/>
                <w:sz w:val="28"/>
                <w:szCs w:val="28"/>
              </w:rPr>
            </w:pPr>
            <w:r>
              <w:rPr>
                <w:rFonts w:ascii="Times New Roman" w:hAnsi="Times New Roman"/>
                <w:sz w:val="28"/>
                <w:szCs w:val="28"/>
              </w:rPr>
              <w:t xml:space="preserve">администрация </w:t>
            </w:r>
          </w:p>
          <w:p w:rsidR="001D5E44" w:rsidRDefault="001D5E44">
            <w:pPr>
              <w:ind w:right="-108"/>
              <w:jc w:val="center"/>
              <w:rPr>
                <w:rFonts w:ascii="Times New Roman" w:hAnsi="Times New Roman"/>
                <w:sz w:val="28"/>
                <w:szCs w:val="28"/>
              </w:rPr>
            </w:pPr>
            <w:r>
              <w:rPr>
                <w:rFonts w:ascii="Times New Roman" w:hAnsi="Times New Roman"/>
                <w:sz w:val="28"/>
                <w:szCs w:val="28"/>
              </w:rPr>
              <w:t>староста</w:t>
            </w:r>
          </w:p>
        </w:tc>
        <w:tc>
          <w:tcPr>
            <w:tcW w:w="1842"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highlight w:val="yellow"/>
              </w:rPr>
            </w:pPr>
            <w:r>
              <w:rPr>
                <w:rFonts w:ascii="Times New Roman" w:hAnsi="Times New Roman"/>
                <w:sz w:val="28"/>
                <w:szCs w:val="28"/>
              </w:rPr>
              <w:t>82,415</w:t>
            </w:r>
          </w:p>
        </w:tc>
        <w:tc>
          <w:tcPr>
            <w:tcW w:w="1215"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r>
              <w:rPr>
                <w:rFonts w:ascii="Times New Roman" w:hAnsi="Times New Roman"/>
                <w:sz w:val="28"/>
                <w:szCs w:val="28"/>
              </w:rPr>
              <w:t>4,338</w:t>
            </w:r>
          </w:p>
        </w:tc>
      </w:tr>
      <w:tr w:rsidR="001D5E44" w:rsidTr="001D5E44">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9</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 xml:space="preserve">Монтаж узла учета уличного освещения в деревне </w:t>
            </w:r>
            <w:proofErr w:type="spellStart"/>
            <w:r>
              <w:rPr>
                <w:rFonts w:ascii="Times New Roman" w:hAnsi="Times New Roman"/>
                <w:sz w:val="28"/>
                <w:szCs w:val="28"/>
              </w:rPr>
              <w:t>Бороничево</w:t>
            </w:r>
            <w:proofErr w:type="spellEnd"/>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vAlign w:val="center"/>
            <w:hideMark/>
          </w:tcPr>
          <w:p w:rsidR="001D5E44" w:rsidRDefault="001D5E44">
            <w:pPr>
              <w:ind w:right="-108"/>
              <w:jc w:val="center"/>
              <w:rPr>
                <w:rFonts w:ascii="Times New Roman" w:hAnsi="Times New Roman"/>
                <w:sz w:val="28"/>
                <w:szCs w:val="28"/>
              </w:rPr>
            </w:pPr>
            <w:r>
              <w:rPr>
                <w:rFonts w:ascii="Times New Roman" w:hAnsi="Times New Roman"/>
                <w:sz w:val="28"/>
                <w:szCs w:val="28"/>
              </w:rPr>
              <w:t xml:space="preserve">администрация </w:t>
            </w:r>
          </w:p>
          <w:p w:rsidR="001D5E44" w:rsidRDefault="001D5E44">
            <w:pPr>
              <w:ind w:right="-108"/>
              <w:jc w:val="center"/>
              <w:rPr>
                <w:rFonts w:ascii="Times New Roman" w:hAnsi="Times New Roman"/>
                <w:sz w:val="28"/>
                <w:szCs w:val="28"/>
              </w:rPr>
            </w:pPr>
            <w:r>
              <w:rPr>
                <w:rFonts w:ascii="Times New Roman" w:hAnsi="Times New Roman"/>
                <w:sz w:val="28"/>
                <w:szCs w:val="28"/>
              </w:rPr>
              <w:t>староста</w:t>
            </w:r>
          </w:p>
        </w:tc>
        <w:tc>
          <w:tcPr>
            <w:tcW w:w="1842"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highlight w:val="yellow"/>
              </w:rPr>
            </w:pPr>
            <w:r>
              <w:rPr>
                <w:rFonts w:ascii="Times New Roman" w:hAnsi="Times New Roman"/>
                <w:sz w:val="28"/>
                <w:szCs w:val="28"/>
              </w:rPr>
              <w:t>19,364</w:t>
            </w:r>
          </w:p>
        </w:tc>
        <w:tc>
          <w:tcPr>
            <w:tcW w:w="1215"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r>
              <w:rPr>
                <w:rFonts w:ascii="Times New Roman" w:hAnsi="Times New Roman"/>
                <w:sz w:val="28"/>
                <w:szCs w:val="28"/>
              </w:rPr>
              <w:t>1,019</w:t>
            </w:r>
          </w:p>
        </w:tc>
      </w:tr>
      <w:tr w:rsidR="001D5E44" w:rsidTr="001D5E44">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10</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 xml:space="preserve">Монтаж 5-го провода уличного освещения в деревне </w:t>
            </w:r>
            <w:proofErr w:type="spellStart"/>
            <w:r>
              <w:rPr>
                <w:rFonts w:ascii="Times New Roman" w:hAnsi="Times New Roman"/>
                <w:sz w:val="28"/>
                <w:szCs w:val="28"/>
              </w:rPr>
              <w:t>Бороничево</w:t>
            </w:r>
            <w:proofErr w:type="spellEnd"/>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hideMark/>
          </w:tcPr>
          <w:p w:rsidR="001D5E44" w:rsidRDefault="001D5E44">
            <w:pPr>
              <w:jc w:val="center"/>
              <w:rPr>
                <w:rFonts w:ascii="Times New Roman" w:hAnsi="Times New Roman"/>
                <w:sz w:val="28"/>
                <w:szCs w:val="28"/>
              </w:rPr>
            </w:pPr>
            <w:r>
              <w:rPr>
                <w:rFonts w:ascii="Times New Roman" w:hAnsi="Times New Roman"/>
                <w:sz w:val="28"/>
                <w:szCs w:val="28"/>
              </w:rPr>
              <w:t xml:space="preserve">администрация </w:t>
            </w:r>
          </w:p>
          <w:p w:rsidR="001D5E44" w:rsidRDefault="001D5E44">
            <w:pPr>
              <w:jc w:val="center"/>
              <w:rPr>
                <w:sz w:val="28"/>
                <w:szCs w:val="28"/>
              </w:rPr>
            </w:pPr>
            <w:r>
              <w:rPr>
                <w:rFonts w:ascii="Times New Roman" w:hAnsi="Times New Roman"/>
                <w:sz w:val="28"/>
                <w:szCs w:val="28"/>
              </w:rPr>
              <w:t>староста</w:t>
            </w:r>
          </w:p>
        </w:tc>
        <w:tc>
          <w:tcPr>
            <w:tcW w:w="1842"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highlight w:val="yellow"/>
              </w:rPr>
            </w:pPr>
            <w:r>
              <w:rPr>
                <w:rFonts w:ascii="Times New Roman" w:hAnsi="Times New Roman"/>
                <w:sz w:val="28"/>
                <w:szCs w:val="28"/>
              </w:rPr>
              <w:t>94,758</w:t>
            </w:r>
          </w:p>
        </w:tc>
        <w:tc>
          <w:tcPr>
            <w:tcW w:w="1215"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r>
              <w:rPr>
                <w:rFonts w:ascii="Times New Roman" w:hAnsi="Times New Roman"/>
                <w:sz w:val="28"/>
                <w:szCs w:val="28"/>
              </w:rPr>
              <w:t>4,987</w:t>
            </w:r>
          </w:p>
        </w:tc>
      </w:tr>
      <w:tr w:rsidR="001D5E44" w:rsidTr="001D5E44">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11</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Монтаж узла учета уличного освещения в деревне Хотово</w:t>
            </w:r>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hideMark/>
          </w:tcPr>
          <w:p w:rsidR="001D5E44" w:rsidRDefault="001D5E44">
            <w:pPr>
              <w:jc w:val="center"/>
              <w:rPr>
                <w:rFonts w:ascii="Times New Roman" w:hAnsi="Times New Roman"/>
                <w:sz w:val="28"/>
                <w:szCs w:val="28"/>
              </w:rPr>
            </w:pPr>
            <w:r>
              <w:rPr>
                <w:rFonts w:ascii="Times New Roman" w:hAnsi="Times New Roman"/>
                <w:sz w:val="28"/>
                <w:szCs w:val="28"/>
              </w:rPr>
              <w:t>администрация</w:t>
            </w:r>
          </w:p>
          <w:p w:rsidR="001D5E44" w:rsidRDefault="001D5E44">
            <w:pPr>
              <w:jc w:val="center"/>
            </w:pPr>
            <w:r>
              <w:rPr>
                <w:rFonts w:ascii="Times New Roman" w:hAnsi="Times New Roman"/>
                <w:sz w:val="28"/>
                <w:szCs w:val="28"/>
              </w:rPr>
              <w:t>староста</w:t>
            </w:r>
          </w:p>
        </w:tc>
        <w:tc>
          <w:tcPr>
            <w:tcW w:w="1842"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highlight w:val="yellow"/>
              </w:rPr>
            </w:pPr>
            <w:r>
              <w:rPr>
                <w:rFonts w:ascii="Times New Roman" w:hAnsi="Times New Roman"/>
                <w:sz w:val="28"/>
                <w:szCs w:val="28"/>
              </w:rPr>
              <w:t>19,364</w:t>
            </w:r>
          </w:p>
        </w:tc>
        <w:tc>
          <w:tcPr>
            <w:tcW w:w="1215"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r>
              <w:rPr>
                <w:rFonts w:ascii="Times New Roman" w:hAnsi="Times New Roman"/>
                <w:sz w:val="28"/>
                <w:szCs w:val="28"/>
              </w:rPr>
              <w:t>1,019</w:t>
            </w:r>
          </w:p>
        </w:tc>
      </w:tr>
      <w:tr w:rsidR="001D5E44" w:rsidTr="001D5E44">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12</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Монтаж 5-го провода уличного освещения в деревне Хотово</w:t>
            </w:r>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hideMark/>
          </w:tcPr>
          <w:p w:rsidR="001D5E44" w:rsidRDefault="001D5E44">
            <w:pPr>
              <w:jc w:val="center"/>
              <w:rPr>
                <w:rFonts w:ascii="Times New Roman" w:hAnsi="Times New Roman"/>
                <w:sz w:val="28"/>
                <w:szCs w:val="28"/>
              </w:rPr>
            </w:pPr>
            <w:r>
              <w:rPr>
                <w:rFonts w:ascii="Times New Roman" w:hAnsi="Times New Roman"/>
                <w:sz w:val="28"/>
                <w:szCs w:val="28"/>
              </w:rPr>
              <w:t>администрация</w:t>
            </w:r>
          </w:p>
          <w:p w:rsidR="001D5E44" w:rsidRDefault="001D5E44">
            <w:pPr>
              <w:jc w:val="center"/>
              <w:rPr>
                <w:sz w:val="28"/>
                <w:szCs w:val="28"/>
              </w:rPr>
            </w:pPr>
            <w:r>
              <w:rPr>
                <w:rFonts w:ascii="Times New Roman" w:hAnsi="Times New Roman"/>
                <w:sz w:val="28"/>
                <w:szCs w:val="28"/>
              </w:rPr>
              <w:t>староста</w:t>
            </w:r>
          </w:p>
        </w:tc>
        <w:tc>
          <w:tcPr>
            <w:tcW w:w="1842"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r>
              <w:rPr>
                <w:rFonts w:ascii="Times New Roman" w:hAnsi="Times New Roman"/>
                <w:sz w:val="28"/>
                <w:szCs w:val="28"/>
              </w:rPr>
              <w:t xml:space="preserve">67,657                                                                                                                                             </w:t>
            </w:r>
          </w:p>
          <w:p w:rsidR="001D5E44" w:rsidRDefault="001D5E44">
            <w:pPr>
              <w:ind w:right="-108"/>
              <w:jc w:val="center"/>
              <w:rPr>
                <w:rFonts w:ascii="Times New Roman" w:hAnsi="Times New Roman"/>
                <w:sz w:val="28"/>
                <w:szCs w:val="28"/>
                <w:highlight w:val="yellow"/>
              </w:rPr>
            </w:pPr>
          </w:p>
        </w:tc>
        <w:tc>
          <w:tcPr>
            <w:tcW w:w="1215" w:type="dxa"/>
            <w:tcBorders>
              <w:top w:val="single" w:sz="4" w:space="0" w:color="auto"/>
              <w:left w:val="single" w:sz="4" w:space="0" w:color="auto"/>
              <w:bottom w:val="single" w:sz="4" w:space="0" w:color="auto"/>
              <w:right w:val="single" w:sz="4" w:space="0" w:color="auto"/>
            </w:tcBorders>
          </w:tcPr>
          <w:p w:rsidR="001D5E44" w:rsidRDefault="001D5E44">
            <w:pPr>
              <w:ind w:right="-108"/>
              <w:jc w:val="center"/>
              <w:rPr>
                <w:rFonts w:ascii="Times New Roman" w:hAnsi="Times New Roman"/>
                <w:sz w:val="28"/>
                <w:szCs w:val="28"/>
              </w:rPr>
            </w:pPr>
          </w:p>
          <w:p w:rsidR="001D5E44" w:rsidRDefault="001D5E44">
            <w:pPr>
              <w:ind w:right="-108"/>
              <w:jc w:val="center"/>
              <w:rPr>
                <w:rFonts w:ascii="Times New Roman" w:hAnsi="Times New Roman"/>
                <w:sz w:val="28"/>
                <w:szCs w:val="28"/>
              </w:rPr>
            </w:pPr>
            <w:r>
              <w:rPr>
                <w:rFonts w:ascii="Times New Roman" w:hAnsi="Times New Roman"/>
                <w:sz w:val="28"/>
                <w:szCs w:val="28"/>
              </w:rPr>
              <w:t>3,561</w:t>
            </w:r>
          </w:p>
        </w:tc>
      </w:tr>
      <w:tr w:rsidR="001D5E44" w:rsidTr="001D5E44">
        <w:tc>
          <w:tcPr>
            <w:tcW w:w="540"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13</w:t>
            </w: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rsidP="001D5E44">
            <w:pPr>
              <w:spacing w:after="0" w:line="240" w:lineRule="auto"/>
              <w:jc w:val="both"/>
              <w:rPr>
                <w:rFonts w:ascii="Times New Roman" w:hAnsi="Times New Roman"/>
                <w:sz w:val="28"/>
                <w:szCs w:val="28"/>
              </w:rPr>
            </w:pPr>
            <w:r>
              <w:rPr>
                <w:rFonts w:ascii="Times New Roman" w:hAnsi="Times New Roman"/>
                <w:sz w:val="28"/>
                <w:szCs w:val="28"/>
              </w:rPr>
              <w:t>Приобретение энергосберегающих светильников уличного освещения (</w:t>
            </w:r>
            <w:proofErr w:type="spellStart"/>
            <w:r>
              <w:rPr>
                <w:rFonts w:ascii="Times New Roman" w:hAnsi="Times New Roman"/>
                <w:sz w:val="28"/>
                <w:szCs w:val="28"/>
              </w:rPr>
              <w:t>Теребочево</w:t>
            </w:r>
            <w:proofErr w:type="spellEnd"/>
            <w:r>
              <w:rPr>
                <w:rFonts w:ascii="Times New Roman" w:hAnsi="Times New Roman"/>
                <w:sz w:val="28"/>
                <w:szCs w:val="28"/>
              </w:rPr>
              <w:t>)   -9шт.</w:t>
            </w:r>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ind w:left="-108" w:right="-108"/>
              <w:jc w:val="center"/>
              <w:rPr>
                <w:rFonts w:ascii="Times New Roman" w:hAnsi="Times New Roman"/>
                <w:sz w:val="28"/>
                <w:szCs w:val="28"/>
              </w:rPr>
            </w:pPr>
            <w:r>
              <w:rPr>
                <w:rFonts w:ascii="Times New Roman" w:hAnsi="Times New Roman"/>
                <w:sz w:val="28"/>
                <w:szCs w:val="28"/>
              </w:rPr>
              <w:t>2015</w:t>
            </w:r>
          </w:p>
        </w:tc>
        <w:tc>
          <w:tcPr>
            <w:tcW w:w="2523" w:type="dxa"/>
            <w:tcBorders>
              <w:top w:val="single" w:sz="4" w:space="0" w:color="auto"/>
              <w:left w:val="single" w:sz="4" w:space="0" w:color="auto"/>
              <w:bottom w:val="single" w:sz="4" w:space="0" w:color="auto"/>
              <w:right w:val="single" w:sz="4" w:space="0" w:color="auto"/>
            </w:tcBorders>
            <w:hideMark/>
          </w:tcPr>
          <w:p w:rsidR="001D5E44" w:rsidRDefault="001D5E44">
            <w:pPr>
              <w:jc w:val="center"/>
              <w:rPr>
                <w:rFonts w:ascii="Times New Roman" w:hAnsi="Times New Roman"/>
                <w:sz w:val="28"/>
                <w:szCs w:val="28"/>
              </w:rPr>
            </w:pPr>
            <w:r>
              <w:rPr>
                <w:rFonts w:ascii="Times New Roman" w:hAnsi="Times New Roman"/>
                <w:sz w:val="28"/>
                <w:szCs w:val="28"/>
              </w:rPr>
              <w:t>администрация</w:t>
            </w:r>
          </w:p>
          <w:p w:rsidR="001D5E44" w:rsidRDefault="001D5E44">
            <w:pPr>
              <w:jc w:val="center"/>
              <w:rPr>
                <w:rFonts w:ascii="Times New Roman" w:hAnsi="Times New Roman"/>
                <w:sz w:val="28"/>
                <w:szCs w:val="28"/>
              </w:rPr>
            </w:pPr>
            <w:r>
              <w:rPr>
                <w:rFonts w:ascii="Times New Roman" w:hAnsi="Times New Roman"/>
                <w:sz w:val="28"/>
                <w:szCs w:val="28"/>
              </w:rPr>
              <w:t>староста</w:t>
            </w:r>
          </w:p>
        </w:tc>
        <w:tc>
          <w:tcPr>
            <w:tcW w:w="1842"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48,213</w:t>
            </w:r>
          </w:p>
        </w:tc>
        <w:tc>
          <w:tcPr>
            <w:tcW w:w="1215" w:type="dxa"/>
            <w:tcBorders>
              <w:top w:val="single" w:sz="4" w:space="0" w:color="auto"/>
              <w:left w:val="single" w:sz="4" w:space="0" w:color="auto"/>
              <w:bottom w:val="single" w:sz="4" w:space="0" w:color="auto"/>
              <w:right w:val="single" w:sz="4" w:space="0" w:color="auto"/>
            </w:tcBorders>
            <w:hideMark/>
          </w:tcPr>
          <w:p w:rsidR="001D5E44" w:rsidRDefault="001D5E44">
            <w:pPr>
              <w:ind w:right="-108"/>
              <w:jc w:val="center"/>
              <w:rPr>
                <w:rFonts w:ascii="Times New Roman" w:hAnsi="Times New Roman"/>
                <w:sz w:val="28"/>
                <w:szCs w:val="28"/>
              </w:rPr>
            </w:pPr>
            <w:r>
              <w:rPr>
                <w:rFonts w:ascii="Times New Roman" w:hAnsi="Times New Roman"/>
                <w:sz w:val="28"/>
                <w:szCs w:val="28"/>
              </w:rPr>
              <w:t>2,538</w:t>
            </w:r>
          </w:p>
        </w:tc>
      </w:tr>
      <w:tr w:rsidR="001D5E44" w:rsidTr="001D5E44">
        <w:tc>
          <w:tcPr>
            <w:tcW w:w="540" w:type="dxa"/>
            <w:tcBorders>
              <w:top w:val="single" w:sz="4" w:space="0" w:color="auto"/>
              <w:left w:val="single" w:sz="4" w:space="0" w:color="auto"/>
              <w:bottom w:val="single" w:sz="4" w:space="0" w:color="auto"/>
              <w:right w:val="single" w:sz="4" w:space="0" w:color="auto"/>
            </w:tcBorders>
          </w:tcPr>
          <w:p w:rsidR="001D5E44" w:rsidRDefault="001D5E44">
            <w:pPr>
              <w:tabs>
                <w:tab w:val="left" w:pos="1769"/>
              </w:tabs>
              <w:ind w:right="-108"/>
              <w:jc w:val="center"/>
              <w:rPr>
                <w:rFonts w:ascii="Times New Roman" w:hAnsi="Times New Roman"/>
                <w:sz w:val="28"/>
                <w:szCs w:val="28"/>
                <w:highlight w:val="yellow"/>
              </w:rPr>
            </w:pPr>
          </w:p>
        </w:tc>
        <w:tc>
          <w:tcPr>
            <w:tcW w:w="3015" w:type="dxa"/>
            <w:tcBorders>
              <w:top w:val="single" w:sz="4" w:space="0" w:color="auto"/>
              <w:left w:val="single" w:sz="4" w:space="0" w:color="auto"/>
              <w:bottom w:val="single" w:sz="4" w:space="0" w:color="auto"/>
              <w:right w:val="single" w:sz="4" w:space="0" w:color="auto"/>
            </w:tcBorders>
            <w:hideMark/>
          </w:tcPr>
          <w:p w:rsidR="001D5E44" w:rsidRDefault="001D5E44">
            <w:pPr>
              <w:spacing w:after="0" w:line="240" w:lineRule="auto"/>
              <w:jc w:val="both"/>
              <w:rPr>
                <w:rFonts w:ascii="Times New Roman" w:hAnsi="Times New Roman"/>
                <w:sz w:val="28"/>
                <w:szCs w:val="28"/>
              </w:rPr>
            </w:pPr>
            <w:r>
              <w:rPr>
                <w:rFonts w:ascii="Times New Roman" w:hAnsi="Times New Roman"/>
                <w:sz w:val="28"/>
                <w:szCs w:val="28"/>
              </w:rPr>
              <w:t>итого</w:t>
            </w:r>
          </w:p>
        </w:tc>
        <w:tc>
          <w:tcPr>
            <w:tcW w:w="1305" w:type="dxa"/>
            <w:tcBorders>
              <w:top w:val="single" w:sz="4" w:space="0" w:color="auto"/>
              <w:left w:val="single" w:sz="4" w:space="0" w:color="auto"/>
              <w:bottom w:val="single" w:sz="4" w:space="0" w:color="auto"/>
              <w:right w:val="single" w:sz="4" w:space="0" w:color="auto"/>
            </w:tcBorders>
            <w:hideMark/>
          </w:tcPr>
          <w:p w:rsidR="001D5E44" w:rsidRDefault="001D5E44">
            <w:pPr>
              <w:pStyle w:val="a4"/>
              <w:spacing w:line="276" w:lineRule="auto"/>
              <w:ind w:right="-108"/>
              <w:jc w:val="center"/>
              <w:rPr>
                <w:sz w:val="28"/>
                <w:szCs w:val="28"/>
                <w:lang w:eastAsia="en-US"/>
              </w:rPr>
            </w:pPr>
            <w:r>
              <w:rPr>
                <w:sz w:val="28"/>
                <w:szCs w:val="28"/>
                <w:lang w:eastAsia="en-US"/>
              </w:rPr>
              <w:t>2015</w:t>
            </w:r>
          </w:p>
        </w:tc>
        <w:tc>
          <w:tcPr>
            <w:tcW w:w="2523" w:type="dxa"/>
            <w:tcBorders>
              <w:top w:val="single" w:sz="4" w:space="0" w:color="auto"/>
              <w:left w:val="single" w:sz="4" w:space="0" w:color="auto"/>
              <w:bottom w:val="single" w:sz="4" w:space="0" w:color="auto"/>
              <w:right w:val="single" w:sz="4" w:space="0" w:color="auto"/>
            </w:tcBorders>
            <w:vAlign w:val="center"/>
          </w:tcPr>
          <w:p w:rsidR="001D5E44" w:rsidRDefault="001D5E44">
            <w:pPr>
              <w:pStyle w:val="a4"/>
              <w:spacing w:line="276" w:lineRule="auto"/>
              <w:ind w:right="-106"/>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D5E44" w:rsidRDefault="001D5E44">
            <w:pPr>
              <w:pStyle w:val="a4"/>
              <w:spacing w:line="276" w:lineRule="auto"/>
              <w:ind w:right="-106"/>
              <w:jc w:val="center"/>
              <w:rPr>
                <w:sz w:val="28"/>
                <w:szCs w:val="28"/>
                <w:lang w:eastAsia="en-US"/>
              </w:rPr>
            </w:pPr>
            <w:r>
              <w:rPr>
                <w:b/>
                <w:sz w:val="28"/>
                <w:szCs w:val="28"/>
                <w:lang w:eastAsia="en-US"/>
              </w:rPr>
              <w:t>1850,65</w:t>
            </w:r>
            <w:r w:rsidR="000A1FBB">
              <w:rPr>
                <w:b/>
                <w:sz w:val="28"/>
                <w:szCs w:val="28"/>
                <w:lang w:eastAsia="en-US"/>
              </w:rPr>
              <w:t>0</w:t>
            </w:r>
          </w:p>
        </w:tc>
        <w:tc>
          <w:tcPr>
            <w:tcW w:w="1215" w:type="dxa"/>
            <w:tcBorders>
              <w:top w:val="single" w:sz="4" w:space="0" w:color="auto"/>
              <w:left w:val="single" w:sz="4" w:space="0" w:color="auto"/>
              <w:bottom w:val="single" w:sz="4" w:space="0" w:color="auto"/>
              <w:right w:val="single" w:sz="4" w:space="0" w:color="auto"/>
            </w:tcBorders>
            <w:hideMark/>
          </w:tcPr>
          <w:p w:rsidR="001D5E44" w:rsidRDefault="001D5E44">
            <w:pPr>
              <w:pStyle w:val="a4"/>
              <w:spacing w:line="276" w:lineRule="auto"/>
              <w:ind w:right="-106"/>
              <w:jc w:val="center"/>
              <w:rPr>
                <w:sz w:val="28"/>
                <w:szCs w:val="28"/>
                <w:lang w:eastAsia="en-US"/>
              </w:rPr>
            </w:pPr>
            <w:r>
              <w:rPr>
                <w:b/>
                <w:sz w:val="28"/>
                <w:szCs w:val="28"/>
              </w:rPr>
              <w:t>97,316</w:t>
            </w:r>
          </w:p>
        </w:tc>
      </w:tr>
    </w:tbl>
    <w:p w:rsidR="001D5E44" w:rsidRDefault="001D5E44" w:rsidP="001D5E44">
      <w:pPr>
        <w:spacing w:after="0"/>
        <w:rPr>
          <w:rFonts w:ascii="Times New Roman" w:hAnsi="Times New Roman"/>
          <w:sz w:val="28"/>
          <w:szCs w:val="28"/>
        </w:rPr>
      </w:pPr>
    </w:p>
    <w:p w:rsidR="001D5E44" w:rsidRDefault="001D5E44" w:rsidP="001D5E44">
      <w:pPr>
        <w:spacing w:after="0"/>
        <w:rPr>
          <w:rFonts w:ascii="Times New Roman" w:hAnsi="Times New Roman"/>
          <w:sz w:val="28"/>
          <w:szCs w:val="28"/>
        </w:rPr>
      </w:pPr>
    </w:p>
    <w:p w:rsidR="001D5E44" w:rsidRDefault="001D5E44" w:rsidP="001D5E44">
      <w:pPr>
        <w:spacing w:after="0"/>
        <w:jc w:val="right"/>
        <w:rPr>
          <w:rFonts w:ascii="Times New Roman" w:hAnsi="Times New Roman"/>
        </w:rPr>
      </w:pPr>
      <w:r>
        <w:rPr>
          <w:rFonts w:ascii="Times New Roman" w:hAnsi="Times New Roman"/>
        </w:rPr>
        <w:t>(приложение 2)</w:t>
      </w:r>
    </w:p>
    <w:p w:rsidR="001D5E44" w:rsidRDefault="001D5E44" w:rsidP="001D5E44">
      <w:pPr>
        <w:spacing w:after="0"/>
        <w:jc w:val="center"/>
        <w:rPr>
          <w:rFonts w:ascii="Times New Roman" w:hAnsi="Times New Roman"/>
          <w:b/>
          <w:sz w:val="28"/>
          <w:szCs w:val="28"/>
        </w:rPr>
      </w:pPr>
    </w:p>
    <w:p w:rsidR="001D5E44" w:rsidRDefault="001D5E44" w:rsidP="001D5E44">
      <w:pPr>
        <w:spacing w:after="0"/>
        <w:jc w:val="center"/>
        <w:rPr>
          <w:rFonts w:ascii="Times New Roman" w:hAnsi="Times New Roman"/>
          <w:b/>
          <w:sz w:val="28"/>
          <w:szCs w:val="28"/>
        </w:rPr>
      </w:pPr>
      <w:r>
        <w:rPr>
          <w:rFonts w:ascii="Times New Roman" w:hAnsi="Times New Roman"/>
          <w:b/>
          <w:sz w:val="28"/>
          <w:szCs w:val="28"/>
        </w:rPr>
        <w:t>СМЕТА РАСХОДОВ</w:t>
      </w:r>
    </w:p>
    <w:p w:rsidR="001D5E44" w:rsidRDefault="001D5E44" w:rsidP="001D5E44">
      <w:pPr>
        <w:spacing w:after="0"/>
        <w:jc w:val="center"/>
        <w:rPr>
          <w:rFonts w:ascii="Times New Roman" w:hAnsi="Times New Roman"/>
          <w:b/>
          <w:color w:val="000000"/>
          <w:sz w:val="28"/>
          <w:szCs w:val="28"/>
        </w:rPr>
      </w:pPr>
      <w:r>
        <w:rPr>
          <w:rFonts w:ascii="Times New Roman" w:hAnsi="Times New Roman"/>
          <w:b/>
          <w:sz w:val="28"/>
          <w:szCs w:val="28"/>
        </w:rPr>
        <w:t>на выполнение Плана мероприятий</w:t>
      </w:r>
    </w:p>
    <w:p w:rsidR="001D5E44" w:rsidRDefault="001D5E44" w:rsidP="001D5E4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муниципальной  программы</w:t>
      </w:r>
    </w:p>
    <w:p w:rsidR="001D5E44" w:rsidRDefault="001D5E44" w:rsidP="001D5E44">
      <w:pPr>
        <w:spacing w:after="0" w:line="240" w:lineRule="auto"/>
        <w:jc w:val="center"/>
        <w:rPr>
          <w:rFonts w:ascii="Times New Roman" w:hAnsi="Times New Roman"/>
          <w:b/>
          <w:sz w:val="28"/>
          <w:szCs w:val="28"/>
        </w:rPr>
      </w:pPr>
      <w:r>
        <w:rPr>
          <w:rFonts w:ascii="Times New Roman" w:hAnsi="Times New Roman"/>
          <w:b/>
          <w:sz w:val="28"/>
          <w:szCs w:val="28"/>
        </w:rPr>
        <w:t xml:space="preserve">«Устойчивое развитие территорий сельских населенных пунктов муниципального образования Вындиноостровское сельское поселение </w:t>
      </w:r>
    </w:p>
    <w:p w:rsidR="001D5E44" w:rsidRDefault="001D5E44" w:rsidP="001D5E44">
      <w:pPr>
        <w:spacing w:after="0" w:line="240" w:lineRule="auto"/>
        <w:jc w:val="center"/>
        <w:rPr>
          <w:rFonts w:ascii="Times New Roman" w:hAnsi="Times New Roman"/>
          <w:b/>
          <w:sz w:val="28"/>
          <w:szCs w:val="28"/>
        </w:rPr>
      </w:pPr>
      <w:r>
        <w:rPr>
          <w:rFonts w:ascii="Times New Roman" w:hAnsi="Times New Roman"/>
          <w:b/>
          <w:sz w:val="28"/>
          <w:szCs w:val="28"/>
        </w:rPr>
        <w:t xml:space="preserve">на 2015 год» из средств бюджета муниципального образования </w:t>
      </w:r>
    </w:p>
    <w:p w:rsidR="001D5E44" w:rsidRDefault="001D5E44" w:rsidP="001D5E44">
      <w:pPr>
        <w:spacing w:after="0" w:line="240" w:lineRule="auto"/>
        <w:jc w:val="center"/>
        <w:rPr>
          <w:rFonts w:ascii="Times New Roman" w:hAnsi="Times New Roman"/>
          <w:b/>
          <w:sz w:val="28"/>
          <w:szCs w:val="28"/>
        </w:rPr>
      </w:pPr>
      <w:r>
        <w:rPr>
          <w:rFonts w:ascii="Times New Roman" w:hAnsi="Times New Roman"/>
          <w:b/>
          <w:sz w:val="28"/>
          <w:szCs w:val="28"/>
        </w:rPr>
        <w:t>Вындиноостровское сельское поселение</w:t>
      </w:r>
    </w:p>
    <w:p w:rsidR="001D5E44" w:rsidRDefault="001D5E44" w:rsidP="001D5E44">
      <w:pPr>
        <w:jc w:val="center"/>
        <w:rPr>
          <w:sz w:val="28"/>
          <w:szCs w:val="28"/>
        </w:rPr>
      </w:pPr>
    </w:p>
    <w:p w:rsidR="001D5E44" w:rsidRDefault="001D5E44" w:rsidP="001D5E4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681"/>
        <w:gridCol w:w="1656"/>
        <w:gridCol w:w="1341"/>
        <w:gridCol w:w="1950"/>
      </w:tblGrid>
      <w:tr w:rsidR="001D5E44" w:rsidTr="001D5E44">
        <w:trPr>
          <w:trHeight w:val="755"/>
        </w:trPr>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Наименование</w:t>
            </w:r>
          </w:p>
        </w:tc>
        <w:tc>
          <w:tcPr>
            <w:tcW w:w="168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Раздел, подраздел</w:t>
            </w:r>
          </w:p>
        </w:tc>
        <w:tc>
          <w:tcPr>
            <w:tcW w:w="1656"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Целевая статья</w:t>
            </w:r>
          </w:p>
        </w:tc>
        <w:tc>
          <w:tcPr>
            <w:tcW w:w="134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Вид расходов</w:t>
            </w:r>
          </w:p>
        </w:tc>
        <w:tc>
          <w:tcPr>
            <w:tcW w:w="1950"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eastAsia="Times New Roman" w:hAnsi="Times New Roman"/>
                <w:sz w:val="28"/>
                <w:szCs w:val="28"/>
              </w:rPr>
            </w:pPr>
            <w:r>
              <w:rPr>
                <w:rFonts w:ascii="Times New Roman" w:hAnsi="Times New Roman"/>
                <w:sz w:val="28"/>
                <w:szCs w:val="28"/>
              </w:rPr>
              <w:t>Сумма</w:t>
            </w:r>
          </w:p>
          <w:p w:rsidR="001D5E44" w:rsidRDefault="001D5E44" w:rsidP="007C2564">
            <w:pPr>
              <w:jc w:val="center"/>
              <w:rPr>
                <w:rFonts w:ascii="Times New Roman" w:hAnsi="Times New Roman"/>
                <w:sz w:val="28"/>
                <w:szCs w:val="28"/>
              </w:rPr>
            </w:pPr>
            <w:r>
              <w:rPr>
                <w:rFonts w:ascii="Times New Roman" w:hAnsi="Times New Roman"/>
                <w:sz w:val="28"/>
                <w:szCs w:val="28"/>
              </w:rPr>
              <w:t>(т.р.)</w:t>
            </w: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1</w:t>
            </w:r>
          </w:p>
        </w:tc>
        <w:tc>
          <w:tcPr>
            <w:tcW w:w="168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2</w:t>
            </w:r>
          </w:p>
        </w:tc>
        <w:tc>
          <w:tcPr>
            <w:tcW w:w="1656"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3</w:t>
            </w:r>
          </w:p>
        </w:tc>
        <w:tc>
          <w:tcPr>
            <w:tcW w:w="134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4</w:t>
            </w:r>
          </w:p>
        </w:tc>
        <w:tc>
          <w:tcPr>
            <w:tcW w:w="1950"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5</w:t>
            </w: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b/>
                <w:sz w:val="28"/>
                <w:szCs w:val="28"/>
              </w:rPr>
            </w:pPr>
            <w:r>
              <w:rPr>
                <w:rFonts w:ascii="Times New Roman" w:hAnsi="Times New Roman"/>
                <w:b/>
                <w:sz w:val="28"/>
                <w:szCs w:val="28"/>
              </w:rPr>
              <w:t>ДОХОДЫ</w:t>
            </w:r>
          </w:p>
        </w:tc>
        <w:tc>
          <w:tcPr>
            <w:tcW w:w="168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eastAsia="Times New Roman" w:hAnsi="Times New Roman"/>
                <w:sz w:val="28"/>
                <w:szCs w:val="28"/>
              </w:rPr>
            </w:pPr>
            <w:r>
              <w:rPr>
                <w:rFonts w:ascii="Times New Roman" w:hAnsi="Times New Roman"/>
                <w:sz w:val="28"/>
                <w:szCs w:val="28"/>
              </w:rPr>
              <w:t>Ассигнования</w:t>
            </w:r>
          </w:p>
          <w:p w:rsidR="001D5E44" w:rsidRDefault="001D5E44" w:rsidP="007C2564">
            <w:pPr>
              <w:jc w:val="center"/>
              <w:rPr>
                <w:rFonts w:ascii="Times New Roman" w:hAnsi="Times New Roman"/>
                <w:sz w:val="28"/>
                <w:szCs w:val="28"/>
              </w:rPr>
            </w:pPr>
            <w:r>
              <w:rPr>
                <w:rFonts w:ascii="Times New Roman" w:hAnsi="Times New Roman"/>
                <w:sz w:val="28"/>
                <w:szCs w:val="28"/>
              </w:rPr>
              <w:t>Из бюджета поселения</w:t>
            </w:r>
          </w:p>
        </w:tc>
        <w:tc>
          <w:tcPr>
            <w:tcW w:w="168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 xml:space="preserve"> </w:t>
            </w:r>
          </w:p>
        </w:tc>
        <w:tc>
          <w:tcPr>
            <w:tcW w:w="1950" w:type="dxa"/>
            <w:tcBorders>
              <w:top w:val="single" w:sz="4" w:space="0" w:color="auto"/>
              <w:left w:val="single" w:sz="4" w:space="0" w:color="auto"/>
              <w:bottom w:val="single" w:sz="4" w:space="0" w:color="auto"/>
              <w:right w:val="single" w:sz="4" w:space="0" w:color="auto"/>
            </w:tcBorders>
            <w:hideMark/>
          </w:tcPr>
          <w:p w:rsidR="001D5E44" w:rsidRDefault="001D5E44" w:rsidP="007C2564">
            <w:pPr>
              <w:pStyle w:val="a4"/>
              <w:spacing w:line="276" w:lineRule="auto"/>
              <w:ind w:right="-106"/>
              <w:jc w:val="center"/>
              <w:rPr>
                <w:sz w:val="28"/>
                <w:szCs w:val="28"/>
                <w:lang w:eastAsia="en-US"/>
              </w:rPr>
            </w:pPr>
            <w:r>
              <w:rPr>
                <w:b/>
                <w:sz w:val="28"/>
                <w:szCs w:val="28"/>
              </w:rPr>
              <w:t>97,316</w:t>
            </w: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1D5E44">
            <w:pPr>
              <w:jc w:val="center"/>
              <w:rPr>
                <w:rFonts w:ascii="Times New Roman" w:hAnsi="Times New Roman"/>
                <w:sz w:val="28"/>
                <w:szCs w:val="28"/>
              </w:rPr>
            </w:pPr>
            <w:r>
              <w:rPr>
                <w:rFonts w:ascii="Times New Roman" w:hAnsi="Times New Roman"/>
                <w:sz w:val="28"/>
                <w:szCs w:val="28"/>
              </w:rPr>
              <w:t>Ассигнования из областного бюджета государственной программы</w:t>
            </w:r>
          </w:p>
        </w:tc>
        <w:tc>
          <w:tcPr>
            <w:tcW w:w="168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1D5E44" w:rsidRPr="001D5E44" w:rsidRDefault="001D5E44" w:rsidP="007C2564">
            <w:pPr>
              <w:jc w:val="center"/>
              <w:rPr>
                <w:rFonts w:ascii="Times New Roman" w:hAnsi="Times New Roman"/>
                <w:b/>
                <w:sz w:val="28"/>
                <w:szCs w:val="28"/>
              </w:rPr>
            </w:pPr>
            <w:r>
              <w:rPr>
                <w:rFonts w:ascii="Times New Roman" w:hAnsi="Times New Roman"/>
                <w:b/>
                <w:sz w:val="28"/>
                <w:szCs w:val="28"/>
              </w:rPr>
              <w:t xml:space="preserve"> </w:t>
            </w:r>
            <w:r w:rsidRPr="001D5E44">
              <w:rPr>
                <w:rFonts w:ascii="Times New Roman" w:hAnsi="Times New Roman"/>
                <w:b/>
                <w:sz w:val="28"/>
                <w:szCs w:val="28"/>
              </w:rPr>
              <w:t>1850,65</w:t>
            </w:r>
            <w:r w:rsidR="000A1FBB">
              <w:rPr>
                <w:rFonts w:ascii="Times New Roman" w:hAnsi="Times New Roman"/>
                <w:b/>
                <w:sz w:val="28"/>
                <w:szCs w:val="28"/>
              </w:rPr>
              <w:t>0</w:t>
            </w: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b/>
                <w:sz w:val="28"/>
                <w:szCs w:val="28"/>
              </w:rPr>
            </w:pPr>
            <w:r>
              <w:rPr>
                <w:rFonts w:ascii="Times New Roman" w:hAnsi="Times New Roman"/>
                <w:b/>
                <w:sz w:val="28"/>
                <w:szCs w:val="28"/>
              </w:rPr>
              <w:t>ВСЕГО ДОХОДОВ</w:t>
            </w:r>
          </w:p>
        </w:tc>
        <w:tc>
          <w:tcPr>
            <w:tcW w:w="168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b/>
                <w:sz w:val="28"/>
                <w:szCs w:val="28"/>
              </w:rPr>
            </w:pPr>
          </w:p>
        </w:tc>
        <w:tc>
          <w:tcPr>
            <w:tcW w:w="1950"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b/>
                <w:sz w:val="28"/>
                <w:szCs w:val="28"/>
              </w:rPr>
            </w:pPr>
            <w:r>
              <w:rPr>
                <w:rFonts w:ascii="Times New Roman" w:hAnsi="Times New Roman"/>
                <w:b/>
                <w:sz w:val="28"/>
                <w:szCs w:val="28"/>
              </w:rPr>
              <w:t>1 947,966</w:t>
            </w:r>
          </w:p>
        </w:tc>
      </w:tr>
      <w:tr w:rsidR="001D5E44" w:rsidTr="001D5E44">
        <w:tc>
          <w:tcPr>
            <w:tcW w:w="2943"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b/>
                <w:sz w:val="28"/>
                <w:szCs w:val="28"/>
              </w:rPr>
            </w:pPr>
            <w:r>
              <w:rPr>
                <w:rFonts w:ascii="Times New Roman" w:hAnsi="Times New Roman"/>
                <w:b/>
                <w:sz w:val="28"/>
                <w:szCs w:val="28"/>
              </w:rPr>
              <w:t>РАСХОДЫ</w:t>
            </w:r>
          </w:p>
        </w:tc>
        <w:tc>
          <w:tcPr>
            <w:tcW w:w="168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b/>
                <w:sz w:val="28"/>
                <w:szCs w:val="28"/>
              </w:rPr>
            </w:pPr>
            <w:r>
              <w:rPr>
                <w:rFonts w:ascii="Times New Roman" w:hAnsi="Times New Roman"/>
                <w:b/>
                <w:sz w:val="28"/>
                <w:szCs w:val="28"/>
              </w:rPr>
              <w:t>Национальная экономика</w:t>
            </w:r>
          </w:p>
        </w:tc>
        <w:tc>
          <w:tcPr>
            <w:tcW w:w="168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0400</w:t>
            </w: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Дорожное хозяйство</w:t>
            </w:r>
          </w:p>
        </w:tc>
        <w:tc>
          <w:tcPr>
            <w:tcW w:w="168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0409</w:t>
            </w: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r>
              <w:rPr>
                <w:sz w:val="28"/>
                <w:szCs w:val="28"/>
              </w:rPr>
              <w:t xml:space="preserve"> </w:t>
            </w: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Pr="001D5E44" w:rsidRDefault="001D5E44" w:rsidP="001D5E44">
            <w:pPr>
              <w:pStyle w:val="msonormalbullet2gif"/>
              <w:spacing w:after="0" w:afterAutospacing="0"/>
              <w:contextualSpacing/>
              <w:jc w:val="center"/>
              <w:rPr>
                <w:sz w:val="28"/>
                <w:szCs w:val="28"/>
              </w:rPr>
            </w:pPr>
            <w:r w:rsidRPr="001D5E44">
              <w:rPr>
                <w:sz w:val="28"/>
                <w:szCs w:val="28"/>
              </w:rPr>
              <w:t xml:space="preserve">«Создание условий для эффективного выполнения органами </w:t>
            </w:r>
            <w:r w:rsidRPr="001D5E44">
              <w:rPr>
                <w:sz w:val="28"/>
                <w:szCs w:val="28"/>
              </w:rPr>
              <w:lastRenderedPageBreak/>
              <w:t>местного самоуправления своих полномочий» государственной программы Ленинградской области «Устойчивое общественное развитие в Ленинградской области»</w:t>
            </w:r>
          </w:p>
          <w:p w:rsidR="001D5E44" w:rsidRDefault="001D5E44" w:rsidP="007C2564">
            <w:pPr>
              <w:jc w:val="center"/>
              <w:rPr>
                <w:rFonts w:ascii="Times New Roman" w:hAnsi="Times New Roman"/>
                <w:sz w:val="28"/>
                <w:szCs w:val="28"/>
              </w:rPr>
            </w:pPr>
            <w:r>
              <w:rPr>
                <w:rFonts w:ascii="Times New Roman" w:hAnsi="Times New Roman"/>
                <w:sz w:val="28"/>
                <w:szCs w:val="28"/>
              </w:rPr>
              <w:t xml:space="preserve"> </w:t>
            </w:r>
          </w:p>
        </w:tc>
        <w:tc>
          <w:tcPr>
            <w:tcW w:w="1681" w:type="dxa"/>
            <w:tcBorders>
              <w:top w:val="single" w:sz="4" w:space="0" w:color="auto"/>
              <w:left w:val="single" w:sz="4" w:space="0" w:color="auto"/>
              <w:bottom w:val="single" w:sz="4" w:space="0" w:color="auto"/>
              <w:right w:val="single" w:sz="4" w:space="0" w:color="auto"/>
            </w:tcBorders>
            <w:hideMark/>
          </w:tcPr>
          <w:p w:rsidR="001D5E44" w:rsidRDefault="000A1FBB" w:rsidP="007C2564">
            <w:pPr>
              <w:jc w:val="center"/>
              <w:rPr>
                <w:rFonts w:ascii="Times New Roman" w:hAnsi="Times New Roman"/>
                <w:sz w:val="28"/>
                <w:szCs w:val="28"/>
              </w:rPr>
            </w:pPr>
            <w:r>
              <w:rPr>
                <w:rFonts w:ascii="Times New Roman" w:hAnsi="Times New Roman"/>
                <w:sz w:val="28"/>
                <w:szCs w:val="28"/>
              </w:rPr>
              <w:lastRenderedPageBreak/>
              <w:t>0409</w:t>
            </w:r>
            <w:r w:rsidR="001D5E44">
              <w:rPr>
                <w:rFonts w:ascii="Times New Roman" w:hAnsi="Times New Roman"/>
                <w:sz w:val="28"/>
                <w:szCs w:val="28"/>
              </w:rPr>
              <w:t xml:space="preserve"> </w:t>
            </w:r>
          </w:p>
        </w:tc>
        <w:tc>
          <w:tcPr>
            <w:tcW w:w="1656" w:type="dxa"/>
            <w:tcBorders>
              <w:top w:val="single" w:sz="4" w:space="0" w:color="auto"/>
              <w:left w:val="single" w:sz="4" w:space="0" w:color="auto"/>
              <w:bottom w:val="single" w:sz="4" w:space="0" w:color="auto"/>
              <w:right w:val="single" w:sz="4" w:space="0" w:color="auto"/>
            </w:tcBorders>
            <w:hideMark/>
          </w:tcPr>
          <w:p w:rsidR="001D5E44" w:rsidRDefault="000A1FBB" w:rsidP="007C2564">
            <w:pPr>
              <w:jc w:val="center"/>
              <w:rPr>
                <w:rFonts w:ascii="Times New Roman" w:hAnsi="Times New Roman"/>
                <w:sz w:val="28"/>
                <w:szCs w:val="28"/>
              </w:rPr>
            </w:pPr>
            <w:r>
              <w:rPr>
                <w:rFonts w:ascii="Times New Roman" w:hAnsi="Times New Roman"/>
                <w:sz w:val="28"/>
                <w:szCs w:val="28"/>
              </w:rPr>
              <w:t>0107014</w:t>
            </w:r>
          </w:p>
        </w:tc>
        <w:tc>
          <w:tcPr>
            <w:tcW w:w="1341" w:type="dxa"/>
            <w:tcBorders>
              <w:top w:val="single" w:sz="4" w:space="0" w:color="auto"/>
              <w:left w:val="single" w:sz="4" w:space="0" w:color="auto"/>
              <w:bottom w:val="single" w:sz="4" w:space="0" w:color="auto"/>
              <w:right w:val="single" w:sz="4" w:space="0" w:color="auto"/>
            </w:tcBorders>
          </w:tcPr>
          <w:p w:rsidR="001D5E44" w:rsidRDefault="000A1FBB" w:rsidP="007C2564">
            <w:pPr>
              <w:jc w:val="center"/>
              <w:rPr>
                <w:rFonts w:ascii="Times New Roman" w:hAnsi="Times New Roman"/>
                <w:sz w:val="28"/>
                <w:szCs w:val="28"/>
              </w:rPr>
            </w:pPr>
            <w:r>
              <w:rPr>
                <w:rFonts w:ascii="Times New Roman" w:hAnsi="Times New Roman"/>
                <w:sz w:val="28"/>
                <w:szCs w:val="28"/>
              </w:rPr>
              <w:t>244</w:t>
            </w:r>
          </w:p>
        </w:tc>
        <w:tc>
          <w:tcPr>
            <w:tcW w:w="1950" w:type="dxa"/>
            <w:tcBorders>
              <w:top w:val="single" w:sz="4" w:space="0" w:color="auto"/>
              <w:left w:val="single" w:sz="4" w:space="0" w:color="auto"/>
              <w:bottom w:val="single" w:sz="4" w:space="0" w:color="auto"/>
              <w:right w:val="single" w:sz="4" w:space="0" w:color="auto"/>
            </w:tcBorders>
            <w:hideMark/>
          </w:tcPr>
          <w:p w:rsidR="001D5E44" w:rsidRPr="001D5E44" w:rsidRDefault="001D5E44" w:rsidP="007C2564">
            <w:pPr>
              <w:jc w:val="center"/>
              <w:rPr>
                <w:rFonts w:ascii="Times New Roman" w:hAnsi="Times New Roman"/>
                <w:sz w:val="28"/>
                <w:szCs w:val="28"/>
              </w:rPr>
            </w:pPr>
            <w:r w:rsidRPr="001D5E44">
              <w:rPr>
                <w:rFonts w:ascii="Times New Roman" w:hAnsi="Times New Roman"/>
                <w:sz w:val="28"/>
                <w:szCs w:val="28"/>
              </w:rPr>
              <w:t xml:space="preserve">1 026,411  </w:t>
            </w: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lastRenderedPageBreak/>
              <w:t>Содержание автомобильных дорог и инженерных сооружений на них в границах городских округов и поселений в рамках благоустройства</w:t>
            </w:r>
          </w:p>
        </w:tc>
        <w:tc>
          <w:tcPr>
            <w:tcW w:w="168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0409</w:t>
            </w:r>
          </w:p>
        </w:tc>
        <w:tc>
          <w:tcPr>
            <w:tcW w:w="1656"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0101001</w:t>
            </w:r>
          </w:p>
        </w:tc>
        <w:tc>
          <w:tcPr>
            <w:tcW w:w="1341" w:type="dxa"/>
            <w:tcBorders>
              <w:top w:val="single" w:sz="4" w:space="0" w:color="auto"/>
              <w:left w:val="single" w:sz="4" w:space="0" w:color="auto"/>
              <w:bottom w:val="single" w:sz="4" w:space="0" w:color="auto"/>
              <w:right w:val="single" w:sz="4" w:space="0" w:color="auto"/>
            </w:tcBorders>
          </w:tcPr>
          <w:p w:rsidR="001D5E44" w:rsidRDefault="000A1FBB" w:rsidP="007C2564">
            <w:pPr>
              <w:jc w:val="center"/>
              <w:rPr>
                <w:rFonts w:ascii="Times New Roman" w:hAnsi="Times New Roman"/>
                <w:sz w:val="28"/>
                <w:szCs w:val="28"/>
              </w:rPr>
            </w:pPr>
            <w:r>
              <w:rPr>
                <w:rFonts w:ascii="Times New Roman" w:hAnsi="Times New Roman"/>
                <w:sz w:val="28"/>
                <w:szCs w:val="28"/>
              </w:rPr>
              <w:t>244</w:t>
            </w:r>
          </w:p>
        </w:tc>
        <w:tc>
          <w:tcPr>
            <w:tcW w:w="1950" w:type="dxa"/>
            <w:tcBorders>
              <w:top w:val="single" w:sz="4" w:space="0" w:color="auto"/>
              <w:left w:val="single" w:sz="4" w:space="0" w:color="auto"/>
              <w:bottom w:val="single" w:sz="4" w:space="0" w:color="auto"/>
              <w:right w:val="single" w:sz="4" w:space="0" w:color="auto"/>
            </w:tcBorders>
            <w:hideMark/>
          </w:tcPr>
          <w:p w:rsidR="001D5E44" w:rsidRDefault="001D5E44" w:rsidP="001D5E44">
            <w:pPr>
              <w:jc w:val="center"/>
              <w:rPr>
                <w:rFonts w:ascii="Times New Roman" w:hAnsi="Times New Roman"/>
                <w:sz w:val="28"/>
                <w:szCs w:val="28"/>
              </w:rPr>
            </w:pPr>
            <w:r>
              <w:rPr>
                <w:rFonts w:ascii="Times New Roman" w:hAnsi="Times New Roman"/>
                <w:sz w:val="28"/>
                <w:szCs w:val="28"/>
              </w:rPr>
              <w:t>54,021</w:t>
            </w:r>
          </w:p>
        </w:tc>
      </w:tr>
      <w:tr w:rsidR="001D5E44" w:rsidTr="001D5E44">
        <w:tc>
          <w:tcPr>
            <w:tcW w:w="2943" w:type="dxa"/>
            <w:tcBorders>
              <w:top w:val="single" w:sz="4" w:space="0" w:color="auto"/>
              <w:left w:val="single" w:sz="4" w:space="0" w:color="auto"/>
              <w:bottom w:val="single" w:sz="4" w:space="0" w:color="auto"/>
              <w:right w:val="single" w:sz="4" w:space="0" w:color="auto"/>
            </w:tcBorders>
          </w:tcPr>
          <w:p w:rsidR="001D5E44" w:rsidRDefault="001D5E44" w:rsidP="007C2564">
            <w:pPr>
              <w:rPr>
                <w:rFonts w:ascii="Times New Roman" w:hAnsi="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b/>
                <w:sz w:val="28"/>
                <w:szCs w:val="28"/>
              </w:rPr>
            </w:pPr>
            <w:r>
              <w:rPr>
                <w:rFonts w:ascii="Times New Roman" w:hAnsi="Times New Roman"/>
                <w:b/>
                <w:sz w:val="28"/>
                <w:szCs w:val="28"/>
              </w:rPr>
              <w:t>Жилищно-коммунальное хозяйство</w:t>
            </w:r>
          </w:p>
        </w:tc>
        <w:tc>
          <w:tcPr>
            <w:tcW w:w="168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0500</w:t>
            </w: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Благоустройство</w:t>
            </w:r>
          </w:p>
        </w:tc>
        <w:tc>
          <w:tcPr>
            <w:tcW w:w="168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0503</w:t>
            </w: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Pr="001D5E44" w:rsidRDefault="001D5E44" w:rsidP="001D5E44">
            <w:pPr>
              <w:pStyle w:val="msonormalbullet2gif"/>
              <w:spacing w:after="0" w:afterAutospacing="0"/>
              <w:contextualSpacing/>
              <w:jc w:val="center"/>
              <w:rPr>
                <w:sz w:val="28"/>
                <w:szCs w:val="28"/>
              </w:rPr>
            </w:pPr>
            <w:r w:rsidRPr="001D5E44">
              <w:rPr>
                <w:sz w:val="28"/>
                <w:szCs w:val="28"/>
              </w:rPr>
              <w:t>«Создание условий для эффективного выполнения органами местного самоуправления своих полномочий» государственной программы Ленинградской области «Устойчивое общественное развитие в Ленинградской области»</w:t>
            </w:r>
          </w:p>
          <w:p w:rsidR="001D5E44" w:rsidRDefault="001D5E44" w:rsidP="001D5E44">
            <w:pPr>
              <w:jc w:val="center"/>
              <w:rPr>
                <w:rFonts w:ascii="Times New Roman" w:hAnsi="Times New Roman"/>
                <w:sz w:val="28"/>
                <w:szCs w:val="28"/>
              </w:rPr>
            </w:pPr>
            <w:r>
              <w:rPr>
                <w:rFonts w:ascii="Times New Roman" w:hAnsi="Times New Roman"/>
                <w:sz w:val="28"/>
                <w:szCs w:val="28"/>
              </w:rPr>
              <w:lastRenderedPageBreak/>
              <w:t xml:space="preserve">  </w:t>
            </w:r>
          </w:p>
        </w:tc>
        <w:tc>
          <w:tcPr>
            <w:tcW w:w="168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lastRenderedPageBreak/>
              <w:t>0503</w:t>
            </w: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0A1FBB" w:rsidRDefault="000A1FBB" w:rsidP="000A1FBB">
            <w:pPr>
              <w:rPr>
                <w:rFonts w:ascii="Times New Roman" w:hAnsi="Times New Roman"/>
                <w:sz w:val="28"/>
                <w:szCs w:val="28"/>
              </w:rPr>
            </w:pPr>
            <w:r>
              <w:rPr>
                <w:rFonts w:ascii="Times New Roman" w:hAnsi="Times New Roman"/>
                <w:sz w:val="28"/>
                <w:szCs w:val="28"/>
              </w:rPr>
              <w:lastRenderedPageBreak/>
              <w:t xml:space="preserve">   0503</w:t>
            </w:r>
          </w:p>
        </w:tc>
        <w:tc>
          <w:tcPr>
            <w:tcW w:w="1656" w:type="dxa"/>
            <w:tcBorders>
              <w:top w:val="single" w:sz="4" w:space="0" w:color="auto"/>
              <w:left w:val="single" w:sz="4" w:space="0" w:color="auto"/>
              <w:bottom w:val="single" w:sz="4" w:space="0" w:color="auto"/>
              <w:right w:val="single" w:sz="4" w:space="0" w:color="auto"/>
            </w:tcBorders>
            <w:hideMark/>
          </w:tcPr>
          <w:p w:rsidR="000A1FBB" w:rsidRDefault="000A1FBB" w:rsidP="007C2564">
            <w:pPr>
              <w:jc w:val="center"/>
              <w:rPr>
                <w:rFonts w:ascii="Times New Roman" w:hAnsi="Times New Roman"/>
                <w:sz w:val="28"/>
                <w:szCs w:val="28"/>
              </w:rPr>
            </w:pPr>
            <w:r>
              <w:rPr>
                <w:rFonts w:ascii="Times New Roman" w:hAnsi="Times New Roman"/>
                <w:sz w:val="28"/>
                <w:szCs w:val="28"/>
              </w:rPr>
              <w:lastRenderedPageBreak/>
              <w:t>6897088</w:t>
            </w: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0A1FBB" w:rsidRDefault="000A1FBB" w:rsidP="007C2564">
            <w:pPr>
              <w:jc w:val="center"/>
              <w:rPr>
                <w:rFonts w:ascii="Times New Roman" w:hAnsi="Times New Roman"/>
                <w:sz w:val="28"/>
                <w:szCs w:val="28"/>
              </w:rPr>
            </w:pPr>
          </w:p>
          <w:p w:rsidR="001D5E44" w:rsidRDefault="000A1FBB" w:rsidP="007C2564">
            <w:pPr>
              <w:jc w:val="center"/>
              <w:rPr>
                <w:rFonts w:ascii="Times New Roman" w:hAnsi="Times New Roman"/>
                <w:sz w:val="28"/>
                <w:szCs w:val="28"/>
              </w:rPr>
            </w:pPr>
            <w:r>
              <w:rPr>
                <w:rFonts w:ascii="Times New Roman" w:hAnsi="Times New Roman"/>
                <w:sz w:val="28"/>
                <w:szCs w:val="28"/>
              </w:rPr>
              <w:lastRenderedPageBreak/>
              <w:t>6897017</w:t>
            </w:r>
            <w:r w:rsidR="001D5E44">
              <w:rPr>
                <w:rFonts w:ascii="Times New Roman" w:hAnsi="Times New Roman"/>
                <w:sz w:val="28"/>
                <w:szCs w:val="28"/>
              </w:rPr>
              <w:t xml:space="preserve"> </w:t>
            </w: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hideMark/>
          </w:tcPr>
          <w:p w:rsidR="001D5E44" w:rsidRDefault="001D5E44" w:rsidP="001D5E44">
            <w:pPr>
              <w:jc w:val="center"/>
              <w:rPr>
                <w:rFonts w:ascii="Times New Roman" w:hAnsi="Times New Roman"/>
                <w:sz w:val="28"/>
                <w:szCs w:val="28"/>
              </w:rPr>
            </w:pPr>
            <w:r>
              <w:rPr>
                <w:rFonts w:ascii="Times New Roman" w:hAnsi="Times New Roman"/>
                <w:sz w:val="28"/>
                <w:szCs w:val="28"/>
              </w:rPr>
              <w:t xml:space="preserve"> 791,397</w:t>
            </w:r>
          </w:p>
          <w:p w:rsidR="001D5E44" w:rsidRDefault="001D5E44" w:rsidP="001D5E44">
            <w:pPr>
              <w:jc w:val="center"/>
              <w:rPr>
                <w:rFonts w:ascii="Times New Roman" w:hAnsi="Times New Roman"/>
                <w:sz w:val="28"/>
                <w:szCs w:val="28"/>
              </w:rPr>
            </w:pPr>
          </w:p>
          <w:p w:rsidR="001D5E44" w:rsidRDefault="001D5E44" w:rsidP="001D5E44">
            <w:pPr>
              <w:jc w:val="center"/>
              <w:rPr>
                <w:rFonts w:ascii="Times New Roman" w:hAnsi="Times New Roman"/>
                <w:sz w:val="28"/>
                <w:szCs w:val="28"/>
              </w:rPr>
            </w:pPr>
          </w:p>
          <w:p w:rsidR="001D5E44" w:rsidRDefault="001D5E44" w:rsidP="001D5E44">
            <w:pPr>
              <w:jc w:val="center"/>
              <w:rPr>
                <w:rFonts w:ascii="Times New Roman" w:hAnsi="Times New Roman"/>
                <w:sz w:val="28"/>
                <w:szCs w:val="28"/>
              </w:rPr>
            </w:pPr>
          </w:p>
          <w:p w:rsidR="001D5E44" w:rsidRDefault="001D5E44" w:rsidP="001D5E44">
            <w:pPr>
              <w:jc w:val="center"/>
              <w:rPr>
                <w:rFonts w:ascii="Times New Roman" w:hAnsi="Times New Roman"/>
                <w:sz w:val="28"/>
                <w:szCs w:val="28"/>
              </w:rPr>
            </w:pPr>
          </w:p>
          <w:p w:rsidR="001D5E44" w:rsidRDefault="001D5E44" w:rsidP="001D5E44">
            <w:pPr>
              <w:jc w:val="center"/>
              <w:rPr>
                <w:rFonts w:ascii="Times New Roman" w:hAnsi="Times New Roman"/>
                <w:sz w:val="28"/>
                <w:szCs w:val="28"/>
              </w:rPr>
            </w:pPr>
          </w:p>
          <w:p w:rsidR="001D5E44" w:rsidRDefault="001D5E44" w:rsidP="001D5E44">
            <w:pPr>
              <w:jc w:val="center"/>
              <w:rPr>
                <w:rFonts w:ascii="Times New Roman" w:hAnsi="Times New Roman"/>
                <w:sz w:val="28"/>
                <w:szCs w:val="28"/>
              </w:rPr>
            </w:pPr>
          </w:p>
          <w:p w:rsidR="001D5E44" w:rsidRDefault="001D5E44" w:rsidP="001D5E44">
            <w:pPr>
              <w:jc w:val="center"/>
              <w:rPr>
                <w:rFonts w:ascii="Times New Roman" w:hAnsi="Times New Roman"/>
                <w:sz w:val="28"/>
                <w:szCs w:val="28"/>
              </w:rPr>
            </w:pPr>
          </w:p>
          <w:p w:rsidR="001D5E44" w:rsidRDefault="001D5E44" w:rsidP="001D5E44">
            <w:pPr>
              <w:jc w:val="center"/>
              <w:rPr>
                <w:rFonts w:ascii="Times New Roman" w:hAnsi="Times New Roman"/>
                <w:sz w:val="28"/>
                <w:szCs w:val="28"/>
              </w:rPr>
            </w:pPr>
            <w:r>
              <w:rPr>
                <w:rFonts w:ascii="Times New Roman" w:hAnsi="Times New Roman"/>
                <w:sz w:val="28"/>
                <w:szCs w:val="28"/>
              </w:rPr>
              <w:lastRenderedPageBreak/>
              <w:t>32,843</w:t>
            </w:r>
          </w:p>
          <w:p w:rsidR="001D5E44" w:rsidRDefault="001D5E44" w:rsidP="001D5E44">
            <w:pPr>
              <w:rPr>
                <w:rFonts w:ascii="Times New Roman" w:hAnsi="Times New Roman"/>
                <w:sz w:val="28"/>
                <w:szCs w:val="28"/>
              </w:rPr>
            </w:pP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1D5E44">
            <w:pPr>
              <w:jc w:val="center"/>
              <w:rPr>
                <w:rFonts w:ascii="Times New Roman" w:hAnsi="Times New Roman"/>
                <w:sz w:val="28"/>
                <w:szCs w:val="28"/>
              </w:rPr>
            </w:pPr>
            <w:r>
              <w:rPr>
                <w:rFonts w:ascii="Times New Roman" w:hAnsi="Times New Roman"/>
                <w:sz w:val="28"/>
                <w:szCs w:val="28"/>
              </w:rPr>
              <w:lastRenderedPageBreak/>
              <w:t>Прочие мероприятия по благоустройству городских округов и поселений</w:t>
            </w:r>
          </w:p>
        </w:tc>
        <w:tc>
          <w:tcPr>
            <w:tcW w:w="1681"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0503</w:t>
            </w:r>
          </w:p>
          <w:p w:rsidR="001D5E44" w:rsidRDefault="001D5E44" w:rsidP="007C2564">
            <w:pPr>
              <w:jc w:val="center"/>
              <w:rPr>
                <w:rFonts w:ascii="Times New Roman" w:hAnsi="Times New Roman"/>
                <w:sz w:val="28"/>
                <w:szCs w:val="28"/>
              </w:rPr>
            </w:pPr>
          </w:p>
          <w:p w:rsidR="001D5E44" w:rsidRDefault="001D5E44" w:rsidP="001D5E44">
            <w:pPr>
              <w:rPr>
                <w:rFonts w:ascii="Times New Roman" w:hAnsi="Times New Roman"/>
                <w:sz w:val="28"/>
                <w:szCs w:val="28"/>
              </w:rPr>
            </w:pPr>
            <w:r>
              <w:rPr>
                <w:rFonts w:ascii="Times New Roman" w:hAnsi="Times New Roman"/>
                <w:sz w:val="28"/>
                <w:szCs w:val="28"/>
              </w:rPr>
              <w:t xml:space="preserve"> </w:t>
            </w:r>
          </w:p>
        </w:tc>
        <w:tc>
          <w:tcPr>
            <w:tcW w:w="1656"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sz w:val="28"/>
                <w:szCs w:val="28"/>
              </w:rPr>
            </w:pPr>
            <w:r>
              <w:rPr>
                <w:rFonts w:ascii="Times New Roman" w:hAnsi="Times New Roman"/>
                <w:sz w:val="28"/>
                <w:szCs w:val="28"/>
              </w:rPr>
              <w:t>6891017</w:t>
            </w:r>
          </w:p>
          <w:p w:rsidR="001D5E44" w:rsidRDefault="001D5E44" w:rsidP="007C2564">
            <w:pPr>
              <w:jc w:val="center"/>
              <w:rPr>
                <w:rFonts w:ascii="Times New Roman" w:hAnsi="Times New Roman"/>
                <w:sz w:val="28"/>
                <w:szCs w:val="28"/>
              </w:rPr>
            </w:pPr>
          </w:p>
          <w:p w:rsidR="001D5E44" w:rsidRDefault="001D5E44" w:rsidP="007C2564">
            <w:pPr>
              <w:jc w:val="center"/>
              <w:rPr>
                <w:rFonts w:ascii="Times New Roman" w:hAnsi="Times New Roman"/>
                <w:sz w:val="28"/>
                <w:szCs w:val="28"/>
              </w:rPr>
            </w:pPr>
          </w:p>
          <w:p w:rsidR="001D5E44" w:rsidRDefault="001D5E44" w:rsidP="007C2564">
            <w:pPr>
              <w:jc w:val="center"/>
              <w:rPr>
                <w:rFonts w:ascii="Times New Roman" w:hAnsi="Times New Roman"/>
                <w:sz w:val="28"/>
                <w:szCs w:val="28"/>
              </w:rPr>
            </w:pPr>
          </w:p>
          <w:p w:rsidR="001D5E44" w:rsidRDefault="001D5E44" w:rsidP="001D5E44">
            <w:pPr>
              <w:rPr>
                <w:rFonts w:ascii="Times New Roman" w:hAnsi="Times New Roman"/>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sz w:val="28"/>
                <w:szCs w:val="28"/>
              </w:rPr>
            </w:pPr>
          </w:p>
        </w:tc>
        <w:tc>
          <w:tcPr>
            <w:tcW w:w="1950" w:type="dxa"/>
            <w:tcBorders>
              <w:top w:val="single" w:sz="4" w:space="0" w:color="auto"/>
              <w:left w:val="single" w:sz="4" w:space="0" w:color="auto"/>
              <w:bottom w:val="single" w:sz="4" w:space="0" w:color="auto"/>
              <w:right w:val="single" w:sz="4" w:space="0" w:color="auto"/>
            </w:tcBorders>
            <w:hideMark/>
          </w:tcPr>
          <w:p w:rsidR="000A1FBB" w:rsidRDefault="001D5E44" w:rsidP="000A1FBB">
            <w:pPr>
              <w:jc w:val="center"/>
              <w:rPr>
                <w:rFonts w:ascii="Times New Roman" w:hAnsi="Times New Roman"/>
                <w:sz w:val="28"/>
                <w:szCs w:val="28"/>
              </w:rPr>
            </w:pPr>
            <w:r>
              <w:rPr>
                <w:rFonts w:ascii="Times New Roman" w:hAnsi="Times New Roman"/>
                <w:sz w:val="28"/>
                <w:szCs w:val="28"/>
              </w:rPr>
              <w:t>41,653</w:t>
            </w:r>
          </w:p>
          <w:p w:rsidR="001D5E44" w:rsidRDefault="001D5E44" w:rsidP="000A1FBB">
            <w:pPr>
              <w:jc w:val="center"/>
              <w:rPr>
                <w:rFonts w:ascii="Times New Roman" w:hAnsi="Times New Roman"/>
                <w:sz w:val="28"/>
                <w:szCs w:val="28"/>
              </w:rPr>
            </w:pPr>
            <w:r>
              <w:rPr>
                <w:rFonts w:ascii="Times New Roman" w:hAnsi="Times New Roman"/>
                <w:sz w:val="28"/>
                <w:szCs w:val="28"/>
              </w:rPr>
              <w:t xml:space="preserve"> 1,642</w:t>
            </w:r>
          </w:p>
        </w:tc>
      </w:tr>
      <w:tr w:rsidR="001D5E44" w:rsidTr="001D5E44">
        <w:tc>
          <w:tcPr>
            <w:tcW w:w="2943"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b/>
                <w:sz w:val="28"/>
                <w:szCs w:val="28"/>
              </w:rPr>
            </w:pPr>
            <w:r>
              <w:rPr>
                <w:rFonts w:ascii="Times New Roman" w:hAnsi="Times New Roman"/>
                <w:b/>
                <w:sz w:val="28"/>
                <w:szCs w:val="28"/>
              </w:rPr>
              <w:t>ВСЕГО РАСХОДОВ</w:t>
            </w:r>
          </w:p>
        </w:tc>
        <w:tc>
          <w:tcPr>
            <w:tcW w:w="168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b/>
                <w:sz w:val="28"/>
                <w:szCs w:val="28"/>
              </w:rPr>
            </w:pPr>
          </w:p>
        </w:tc>
        <w:tc>
          <w:tcPr>
            <w:tcW w:w="1656"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b/>
                <w:sz w:val="28"/>
                <w:szCs w:val="28"/>
              </w:rPr>
            </w:pPr>
          </w:p>
        </w:tc>
        <w:tc>
          <w:tcPr>
            <w:tcW w:w="1341" w:type="dxa"/>
            <w:tcBorders>
              <w:top w:val="single" w:sz="4" w:space="0" w:color="auto"/>
              <w:left w:val="single" w:sz="4" w:space="0" w:color="auto"/>
              <w:bottom w:val="single" w:sz="4" w:space="0" w:color="auto"/>
              <w:right w:val="single" w:sz="4" w:space="0" w:color="auto"/>
            </w:tcBorders>
          </w:tcPr>
          <w:p w:rsidR="001D5E44" w:rsidRDefault="001D5E44" w:rsidP="007C2564">
            <w:pPr>
              <w:jc w:val="center"/>
              <w:rPr>
                <w:rFonts w:ascii="Times New Roman" w:hAnsi="Times New Roman"/>
                <w:b/>
                <w:sz w:val="28"/>
                <w:szCs w:val="28"/>
              </w:rPr>
            </w:pPr>
          </w:p>
        </w:tc>
        <w:tc>
          <w:tcPr>
            <w:tcW w:w="1950" w:type="dxa"/>
            <w:tcBorders>
              <w:top w:val="single" w:sz="4" w:space="0" w:color="auto"/>
              <w:left w:val="single" w:sz="4" w:space="0" w:color="auto"/>
              <w:bottom w:val="single" w:sz="4" w:space="0" w:color="auto"/>
              <w:right w:val="single" w:sz="4" w:space="0" w:color="auto"/>
            </w:tcBorders>
            <w:hideMark/>
          </w:tcPr>
          <w:p w:rsidR="001D5E44" w:rsidRDefault="001D5E44" w:rsidP="007C2564">
            <w:pPr>
              <w:jc w:val="center"/>
              <w:rPr>
                <w:rFonts w:ascii="Times New Roman" w:hAnsi="Times New Roman"/>
                <w:b/>
                <w:sz w:val="28"/>
                <w:szCs w:val="28"/>
              </w:rPr>
            </w:pPr>
            <w:r>
              <w:rPr>
                <w:rFonts w:ascii="Times New Roman" w:hAnsi="Times New Roman"/>
                <w:b/>
                <w:sz w:val="28"/>
                <w:szCs w:val="28"/>
              </w:rPr>
              <w:t xml:space="preserve">1 947,966 </w:t>
            </w:r>
          </w:p>
        </w:tc>
      </w:tr>
    </w:tbl>
    <w:p w:rsidR="001D5E44" w:rsidRDefault="001D5E44" w:rsidP="001D5E44">
      <w:pPr>
        <w:pStyle w:val="a3"/>
        <w:jc w:val="both"/>
        <w:rPr>
          <w:rFonts w:ascii="Times New Roman" w:hAnsi="Times New Roman"/>
          <w:color w:val="000000"/>
          <w:sz w:val="28"/>
          <w:szCs w:val="28"/>
        </w:rPr>
      </w:pPr>
    </w:p>
    <w:p w:rsidR="001D5E44" w:rsidRDefault="001D5E44" w:rsidP="001D5E44">
      <w:pPr>
        <w:rPr>
          <w:rFonts w:ascii="Times New Roman" w:hAnsi="Times New Roman"/>
          <w:sz w:val="28"/>
          <w:szCs w:val="28"/>
        </w:rPr>
      </w:pPr>
    </w:p>
    <w:p w:rsidR="001D5E44" w:rsidRDefault="001D5E44" w:rsidP="001D5E44">
      <w:pPr>
        <w:pStyle w:val="msonormalbullet2gifbullet1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2gif"/>
        <w:spacing w:before="0" w:beforeAutospacing="0" w:after="0" w:afterAutospacing="0"/>
        <w:ind w:left="6096"/>
        <w:contextualSpacing/>
        <w:jc w:val="center"/>
        <w:rPr>
          <w:sz w:val="26"/>
          <w:szCs w:val="26"/>
        </w:rPr>
      </w:pPr>
    </w:p>
    <w:p w:rsidR="001D5E44" w:rsidRDefault="001D5E44" w:rsidP="001D5E44">
      <w:pPr>
        <w:pStyle w:val="msonormalbullet2gifbullet3gif"/>
        <w:spacing w:before="0" w:beforeAutospacing="0" w:after="0" w:afterAutospacing="0"/>
        <w:ind w:left="6096"/>
        <w:contextualSpacing/>
        <w:jc w:val="center"/>
        <w:rPr>
          <w:sz w:val="26"/>
          <w:szCs w:val="26"/>
        </w:rPr>
      </w:pPr>
    </w:p>
    <w:p w:rsidR="001D5E44" w:rsidRDefault="001D5E44" w:rsidP="001D5E44"/>
    <w:p w:rsidR="00FF2C89" w:rsidRDefault="00FF2C89"/>
    <w:sectPr w:rsidR="00FF2C89" w:rsidSect="00FF2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5E44"/>
    <w:rsid w:val="000422A3"/>
    <w:rsid w:val="000A1FBB"/>
    <w:rsid w:val="001D5E44"/>
    <w:rsid w:val="007161D3"/>
    <w:rsid w:val="00772E90"/>
    <w:rsid w:val="00A6623D"/>
    <w:rsid w:val="00FF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E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D5E44"/>
    <w:pPr>
      <w:spacing w:after="0" w:line="240" w:lineRule="auto"/>
    </w:pPr>
    <w:rPr>
      <w:rFonts w:ascii="Calibri" w:eastAsia="Calibri" w:hAnsi="Calibri" w:cs="Times New Roman"/>
    </w:rPr>
  </w:style>
  <w:style w:type="paragraph" w:customStyle="1" w:styleId="a4">
    <w:name w:val="Внутренний адрес"/>
    <w:basedOn w:val="a"/>
    <w:uiPriority w:val="99"/>
    <w:rsid w:val="001D5E44"/>
    <w:pPr>
      <w:spacing w:after="0" w:line="240" w:lineRule="auto"/>
    </w:pPr>
    <w:rPr>
      <w:rFonts w:ascii="Times New Roman" w:eastAsia="Times New Roman" w:hAnsi="Times New Roman"/>
      <w:sz w:val="20"/>
      <w:szCs w:val="20"/>
      <w:lang w:eastAsia="ru-RU"/>
    </w:rPr>
  </w:style>
  <w:style w:type="paragraph" w:customStyle="1" w:styleId="msonormalbullet2gifbullet1gif">
    <w:name w:val="msonormalbullet2gifbullet1.gif"/>
    <w:basedOn w:val="a"/>
    <w:rsid w:val="001D5E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1D5E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1D5E4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1D5E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5E44"/>
    <w:rPr>
      <w:rFonts w:ascii="Tahoma" w:eastAsia="Calibri" w:hAnsi="Tahoma" w:cs="Tahoma"/>
      <w:sz w:val="16"/>
      <w:szCs w:val="16"/>
    </w:rPr>
  </w:style>
  <w:style w:type="paragraph" w:customStyle="1" w:styleId="msonormalbullet2gif">
    <w:name w:val="msonormalbullet2.gif"/>
    <w:basedOn w:val="a"/>
    <w:uiPriority w:val="99"/>
    <w:rsid w:val="001D5E4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1028</Words>
  <Characters>5863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2015-09-01T08:16:00Z</cp:lastPrinted>
  <dcterms:created xsi:type="dcterms:W3CDTF">2015-08-28T14:08:00Z</dcterms:created>
  <dcterms:modified xsi:type="dcterms:W3CDTF">2015-09-02T11:12:00Z</dcterms:modified>
</cp:coreProperties>
</file>